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B5" w:rsidRPr="00DB29F4" w:rsidRDefault="00D17FB5" w:rsidP="00D17FB5">
      <w:pPr>
        <w:spacing w:after="0" w:line="240" w:lineRule="auto"/>
        <w:jc w:val="center"/>
        <w:rPr>
          <w:rFonts w:asciiTheme="majorBidi" w:hAnsiTheme="majorBidi" w:cstheme="majorBidi"/>
          <w:b/>
          <w:bCs/>
          <w:color w:val="007E39"/>
          <w:sz w:val="32"/>
          <w:szCs w:val="32"/>
        </w:rPr>
      </w:pPr>
      <w:r w:rsidRPr="00DB29F4">
        <w:rPr>
          <w:rFonts w:asciiTheme="majorBidi" w:hAnsiTheme="majorBidi" w:cstheme="majorBidi"/>
          <w:b/>
          <w:bCs/>
          <w:color w:val="007E39"/>
          <w:sz w:val="32"/>
          <w:szCs w:val="32"/>
        </w:rPr>
        <w:t>MINISTERE DE L’ENSEIGNEMENT SUPERIEUR, DE LA RECHERCHE SCIENTIFIQUE ET DES COMMUNICATIONS</w:t>
      </w: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r>
        <w:rPr>
          <w:rFonts w:asciiTheme="majorBidi" w:hAnsiTheme="majorBidi" w:cstheme="majorBidi"/>
          <w:noProof/>
          <w:color w:val="0000CC"/>
          <w:sz w:val="24"/>
          <w:szCs w:val="24"/>
        </w:rPr>
        <w:drawing>
          <wp:anchor distT="0" distB="0" distL="114300" distR="114300" simplePos="0" relativeHeight="251659264" behindDoc="0" locked="0" layoutInCell="1" allowOverlap="1">
            <wp:simplePos x="0" y="0"/>
            <wp:positionH relativeFrom="column">
              <wp:posOffset>2532380</wp:posOffset>
            </wp:positionH>
            <wp:positionV relativeFrom="paragraph">
              <wp:posOffset>15240</wp:posOffset>
            </wp:positionV>
            <wp:extent cx="758825" cy="1136015"/>
            <wp:effectExtent l="19050" t="0" r="3175" b="0"/>
            <wp:wrapNone/>
            <wp:docPr id="2" name="Image 2"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4"/>
                    <pic:cNvPicPr>
                      <a:picLocks noChangeAspect="1" noChangeArrowheads="1"/>
                    </pic:cNvPicPr>
                  </pic:nvPicPr>
                  <pic:blipFill>
                    <a:blip r:embed="rId7" cstate="print"/>
                    <a:srcRect/>
                    <a:stretch>
                      <a:fillRect/>
                    </a:stretch>
                  </pic:blipFill>
                  <pic:spPr bwMode="auto">
                    <a:xfrm>
                      <a:off x="0" y="0"/>
                      <a:ext cx="758825" cy="1136015"/>
                    </a:xfrm>
                    <a:prstGeom prst="rect">
                      <a:avLst/>
                    </a:prstGeom>
                    <a:noFill/>
                  </pic:spPr>
                </pic:pic>
              </a:graphicData>
            </a:graphic>
          </wp:anchor>
        </w:drawing>
      </w: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ED6474" w:rsidRDefault="00D17FB5" w:rsidP="00D17FB5">
      <w:pPr>
        <w:spacing w:after="0" w:line="240" w:lineRule="auto"/>
        <w:jc w:val="both"/>
        <w:rPr>
          <w:rFonts w:asciiTheme="majorBidi" w:hAnsiTheme="majorBidi" w:cstheme="majorBidi"/>
          <w:color w:val="0000CC"/>
          <w:sz w:val="24"/>
          <w:szCs w:val="24"/>
        </w:rPr>
      </w:pPr>
    </w:p>
    <w:p w:rsidR="00D17FB5" w:rsidRPr="00DB29F4" w:rsidRDefault="00D17FB5" w:rsidP="00D17FB5">
      <w:pPr>
        <w:spacing w:after="0" w:line="240" w:lineRule="auto"/>
        <w:jc w:val="center"/>
        <w:rPr>
          <w:rFonts w:asciiTheme="majorBidi" w:hAnsiTheme="majorBidi" w:cstheme="majorBidi"/>
          <w:b/>
          <w:bCs/>
          <w:color w:val="007E39"/>
          <w:sz w:val="44"/>
          <w:szCs w:val="44"/>
        </w:rPr>
      </w:pPr>
      <w:r w:rsidRPr="00DB29F4">
        <w:rPr>
          <w:rFonts w:asciiTheme="majorBidi" w:hAnsiTheme="majorBidi" w:cstheme="majorBidi"/>
          <w:b/>
          <w:bCs/>
          <w:color w:val="007E39"/>
          <w:sz w:val="44"/>
          <w:szCs w:val="44"/>
        </w:rPr>
        <w:t>Domaine des sciences et technologies</w:t>
      </w:r>
    </w:p>
    <w:p w:rsidR="00D17FB5" w:rsidRPr="00ED6474" w:rsidRDefault="00D17FB5" w:rsidP="00D17FB5">
      <w:pPr>
        <w:spacing w:after="0" w:line="240" w:lineRule="auto"/>
        <w:rPr>
          <w:rFonts w:asciiTheme="majorBidi" w:hAnsiTheme="majorBidi" w:cstheme="majorBidi"/>
          <w:b/>
          <w:bCs/>
          <w:color w:val="0000CC"/>
          <w:sz w:val="44"/>
          <w:szCs w:val="44"/>
        </w:rPr>
      </w:pPr>
    </w:p>
    <w:p w:rsidR="00AE6841" w:rsidRDefault="00AE6841"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44"/>
          <w:szCs w:val="44"/>
        </w:rPr>
      </w:pPr>
    </w:p>
    <w:p w:rsidR="00D17FB5" w:rsidRPr="00747C57" w:rsidRDefault="00D17FB5"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44"/>
          <w:szCs w:val="44"/>
        </w:rPr>
      </w:pPr>
      <w:r w:rsidRPr="00747C57">
        <w:rPr>
          <w:rFonts w:asciiTheme="majorBidi" w:hAnsiTheme="majorBidi" w:cstheme="majorBidi"/>
          <w:b/>
          <w:bCs/>
          <w:color w:val="943634" w:themeColor="accent2" w:themeShade="BF"/>
          <w:sz w:val="44"/>
          <w:szCs w:val="44"/>
        </w:rPr>
        <w:t>Commission Nationale Sectorielle</w:t>
      </w:r>
    </w:p>
    <w:p w:rsidR="00D17FB5" w:rsidRDefault="00D17FB5"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i/>
          <w:iCs/>
          <w:color w:val="943634" w:themeColor="accent2" w:themeShade="BF"/>
          <w:sz w:val="52"/>
          <w:szCs w:val="52"/>
        </w:rPr>
      </w:pPr>
      <w:r w:rsidRPr="00747C57">
        <w:rPr>
          <w:rFonts w:asciiTheme="majorBidi" w:hAnsiTheme="majorBidi" w:cstheme="majorBidi"/>
          <w:b/>
          <w:bCs/>
          <w:i/>
          <w:iCs/>
          <w:color w:val="943634" w:themeColor="accent2" w:themeShade="BF"/>
          <w:sz w:val="52"/>
          <w:szCs w:val="52"/>
        </w:rPr>
        <w:t>Sciences Biologiques</w:t>
      </w:r>
    </w:p>
    <w:p w:rsidR="00AE6841" w:rsidRPr="00ED6474" w:rsidRDefault="00AE6841"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i/>
          <w:iCs/>
          <w:color w:val="0000CC"/>
          <w:sz w:val="52"/>
          <w:szCs w:val="52"/>
        </w:rPr>
      </w:pPr>
    </w:p>
    <w:p w:rsidR="00747C57" w:rsidRDefault="00747C57" w:rsidP="00D17FB5">
      <w:pPr>
        <w:spacing w:after="0" w:line="240" w:lineRule="auto"/>
        <w:jc w:val="center"/>
        <w:rPr>
          <w:rFonts w:asciiTheme="majorBidi" w:hAnsiTheme="majorBidi" w:cstheme="majorBidi"/>
          <w:b/>
          <w:bCs/>
          <w:color w:val="0000CC"/>
          <w:sz w:val="44"/>
          <w:szCs w:val="44"/>
        </w:rPr>
      </w:pPr>
    </w:p>
    <w:p w:rsidR="00747C57" w:rsidRDefault="00747C57" w:rsidP="00D17FB5">
      <w:pPr>
        <w:spacing w:after="0" w:line="240" w:lineRule="auto"/>
        <w:jc w:val="center"/>
        <w:rPr>
          <w:rFonts w:asciiTheme="majorBidi" w:hAnsiTheme="majorBidi" w:cstheme="majorBidi"/>
          <w:b/>
          <w:bCs/>
          <w:color w:val="0000CC"/>
          <w:sz w:val="44"/>
          <w:szCs w:val="44"/>
        </w:rPr>
      </w:pPr>
    </w:p>
    <w:p w:rsidR="00747C57" w:rsidRDefault="00747C57" w:rsidP="00D17FB5">
      <w:pPr>
        <w:spacing w:after="0" w:line="240" w:lineRule="auto"/>
        <w:jc w:val="center"/>
        <w:rPr>
          <w:rFonts w:asciiTheme="majorBidi" w:hAnsiTheme="majorBidi" w:cstheme="majorBidi"/>
          <w:b/>
          <w:bCs/>
          <w:color w:val="0000CC"/>
          <w:sz w:val="44"/>
          <w:szCs w:val="44"/>
        </w:rPr>
      </w:pPr>
    </w:p>
    <w:p w:rsidR="00D17FB5" w:rsidRDefault="00D17FB5" w:rsidP="00D17FB5">
      <w:pPr>
        <w:spacing w:after="0" w:line="240" w:lineRule="auto"/>
        <w:jc w:val="both"/>
        <w:rPr>
          <w:rFonts w:asciiTheme="majorBidi" w:hAnsiTheme="majorBidi" w:cstheme="majorBidi"/>
          <w:color w:val="0000CC"/>
          <w:sz w:val="24"/>
          <w:szCs w:val="24"/>
        </w:rPr>
      </w:pPr>
    </w:p>
    <w:p w:rsidR="00747C57" w:rsidRPr="00DB29F4" w:rsidRDefault="000B2EF5" w:rsidP="000B2EF5">
      <w:pPr>
        <w:shd w:val="clear" w:color="auto" w:fill="00B050"/>
        <w:spacing w:after="0" w:line="240" w:lineRule="auto"/>
        <w:jc w:val="center"/>
        <w:rPr>
          <w:rFonts w:asciiTheme="minorBidi" w:hAnsiTheme="minorBidi"/>
          <w:b/>
          <w:bCs/>
          <w:color w:val="FFFF00"/>
          <w:sz w:val="48"/>
          <w:szCs w:val="48"/>
        </w:rPr>
      </w:pPr>
      <w:r w:rsidRPr="00DB29F4">
        <w:rPr>
          <w:rFonts w:asciiTheme="minorBidi" w:hAnsiTheme="minorBidi"/>
          <w:b/>
          <w:bCs/>
          <w:color w:val="FFFF00"/>
          <w:sz w:val="48"/>
          <w:szCs w:val="48"/>
        </w:rPr>
        <w:t>Annexe 1</w:t>
      </w:r>
    </w:p>
    <w:p w:rsidR="00747C57" w:rsidRPr="00ED6474" w:rsidRDefault="00747C57" w:rsidP="00D17FB5">
      <w:pPr>
        <w:spacing w:after="0" w:line="240" w:lineRule="auto"/>
        <w:jc w:val="both"/>
        <w:rPr>
          <w:rFonts w:asciiTheme="majorBidi" w:hAnsiTheme="majorBidi" w:cstheme="majorBidi"/>
          <w:color w:val="0000CC"/>
          <w:sz w:val="24"/>
          <w:szCs w:val="24"/>
        </w:rPr>
      </w:pPr>
    </w:p>
    <w:p w:rsidR="00A65A0D" w:rsidRPr="00DB29F4" w:rsidRDefault="00A65A0D" w:rsidP="00DA141E">
      <w:pPr>
        <w:numPr>
          <w:ilvl w:val="0"/>
          <w:numId w:val="5"/>
        </w:numPr>
        <w:spacing w:after="0" w:line="240" w:lineRule="auto"/>
        <w:jc w:val="both"/>
        <w:rPr>
          <w:rFonts w:asciiTheme="majorBidi" w:hAnsiTheme="majorBidi" w:cstheme="majorBidi"/>
          <w:color w:val="007E39"/>
          <w:sz w:val="44"/>
          <w:szCs w:val="44"/>
        </w:rPr>
      </w:pPr>
      <w:r w:rsidRPr="00DB29F4">
        <w:rPr>
          <w:rFonts w:asciiTheme="majorBidi" w:hAnsiTheme="majorBidi" w:cstheme="majorBidi"/>
          <w:color w:val="007E39"/>
          <w:sz w:val="44"/>
          <w:szCs w:val="44"/>
        </w:rPr>
        <w:t>Programme du tronc commun de L</w:t>
      </w:r>
      <w:r w:rsidRPr="00DB29F4">
        <w:rPr>
          <w:rFonts w:asciiTheme="majorBidi" w:hAnsiTheme="majorBidi" w:cstheme="majorBidi"/>
          <w:color w:val="007E39"/>
          <w:sz w:val="44"/>
          <w:szCs w:val="44"/>
          <w:vertAlign w:val="subscript"/>
        </w:rPr>
        <w:t>1</w:t>
      </w:r>
    </w:p>
    <w:p w:rsidR="00A65A0D" w:rsidRPr="00DB29F4" w:rsidRDefault="00A65A0D" w:rsidP="00DA141E">
      <w:pPr>
        <w:numPr>
          <w:ilvl w:val="0"/>
          <w:numId w:val="5"/>
        </w:numPr>
        <w:spacing w:after="0" w:line="240" w:lineRule="auto"/>
        <w:jc w:val="both"/>
        <w:rPr>
          <w:rFonts w:asciiTheme="majorBidi" w:hAnsiTheme="majorBidi" w:cstheme="majorBidi"/>
          <w:color w:val="007E39"/>
          <w:sz w:val="44"/>
          <w:szCs w:val="44"/>
        </w:rPr>
      </w:pPr>
      <w:r w:rsidRPr="00DB29F4">
        <w:rPr>
          <w:rFonts w:asciiTheme="majorBidi" w:hAnsiTheme="majorBidi" w:cstheme="majorBidi"/>
          <w:color w:val="007E39"/>
          <w:sz w:val="44"/>
          <w:szCs w:val="44"/>
        </w:rPr>
        <w:t>Fiches des contenus de chaque ECUE de L</w:t>
      </w:r>
      <w:r w:rsidRPr="00DB29F4">
        <w:rPr>
          <w:rFonts w:asciiTheme="majorBidi" w:hAnsiTheme="majorBidi" w:cstheme="majorBidi"/>
          <w:color w:val="007E39"/>
          <w:sz w:val="44"/>
          <w:szCs w:val="44"/>
          <w:vertAlign w:val="subscript"/>
        </w:rPr>
        <w:t>1</w:t>
      </w:r>
    </w:p>
    <w:p w:rsidR="00D17FB5" w:rsidRPr="00DB29F4" w:rsidRDefault="00D17FB5" w:rsidP="00D17FB5">
      <w:pPr>
        <w:spacing w:after="0" w:line="240" w:lineRule="auto"/>
        <w:jc w:val="both"/>
        <w:rPr>
          <w:rFonts w:asciiTheme="majorBidi" w:hAnsiTheme="majorBidi" w:cstheme="majorBidi"/>
          <w:color w:val="007E39"/>
          <w:sz w:val="24"/>
          <w:szCs w:val="24"/>
        </w:rPr>
      </w:pPr>
    </w:p>
    <w:p w:rsidR="00D17FB5" w:rsidRPr="00DB29F4" w:rsidRDefault="00D17FB5" w:rsidP="00D17FB5">
      <w:pPr>
        <w:spacing w:after="0" w:line="240" w:lineRule="auto"/>
        <w:jc w:val="both"/>
        <w:rPr>
          <w:rFonts w:asciiTheme="majorBidi" w:hAnsiTheme="majorBidi" w:cstheme="majorBidi"/>
          <w:color w:val="007E39"/>
          <w:sz w:val="24"/>
          <w:szCs w:val="24"/>
        </w:rPr>
      </w:pPr>
    </w:p>
    <w:p w:rsidR="00D17FB5" w:rsidRPr="00DB29F4" w:rsidRDefault="00D17FB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D17FB5">
      <w:pPr>
        <w:spacing w:after="0" w:line="240" w:lineRule="auto"/>
        <w:jc w:val="both"/>
        <w:rPr>
          <w:rFonts w:asciiTheme="majorBidi" w:hAnsiTheme="majorBidi" w:cstheme="majorBidi"/>
          <w:color w:val="007E39"/>
          <w:sz w:val="24"/>
          <w:szCs w:val="24"/>
        </w:rPr>
      </w:pPr>
    </w:p>
    <w:p w:rsidR="000B2EF5" w:rsidRPr="00DB29F4" w:rsidRDefault="000B2EF5" w:rsidP="000B2EF5">
      <w:pPr>
        <w:spacing w:after="0" w:line="240" w:lineRule="auto"/>
        <w:jc w:val="center"/>
        <w:rPr>
          <w:rFonts w:asciiTheme="majorBidi" w:hAnsiTheme="majorBidi" w:cstheme="majorBidi"/>
          <w:b/>
          <w:bCs/>
          <w:color w:val="007E39"/>
          <w:sz w:val="44"/>
          <w:szCs w:val="44"/>
        </w:rPr>
      </w:pPr>
      <w:r w:rsidRPr="00DB29F4">
        <w:rPr>
          <w:rFonts w:asciiTheme="majorBidi" w:hAnsiTheme="majorBidi" w:cstheme="majorBidi"/>
          <w:b/>
          <w:bCs/>
          <w:color w:val="007E39"/>
          <w:sz w:val="44"/>
          <w:szCs w:val="44"/>
        </w:rPr>
        <w:t>2015-2016</w:t>
      </w:r>
    </w:p>
    <w:p w:rsidR="00943A81" w:rsidRDefault="00943A81" w:rsidP="000B2EF5">
      <w:pPr>
        <w:spacing w:after="0" w:line="240" w:lineRule="auto"/>
        <w:jc w:val="center"/>
        <w:rPr>
          <w:rFonts w:asciiTheme="majorBidi" w:hAnsiTheme="majorBidi" w:cstheme="majorBidi"/>
          <w:sz w:val="24"/>
          <w:szCs w:val="24"/>
        </w:rPr>
        <w:sectPr w:rsidR="00943A81" w:rsidSect="00747C57">
          <w:footerReference w:type="default" r:id="rId8"/>
          <w:pgSz w:w="11906" w:h="16838"/>
          <w:pgMar w:top="1418" w:right="1418" w:bottom="1418" w:left="1418" w:header="709" w:footer="709" w:gutter="0"/>
          <w:cols w:space="708"/>
          <w:docGrid w:linePitch="360"/>
        </w:sectPr>
      </w:pPr>
    </w:p>
    <w:p w:rsidR="00747C57" w:rsidRDefault="00747C57"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0000CC"/>
          <w:sz w:val="56"/>
          <w:szCs w:val="56"/>
        </w:rPr>
      </w:pPr>
    </w:p>
    <w:p w:rsidR="00747C57" w:rsidRPr="00747C57" w:rsidRDefault="00762953"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56"/>
          <w:szCs w:val="56"/>
        </w:rPr>
      </w:pPr>
      <w:r w:rsidRPr="00747C57">
        <w:rPr>
          <w:rFonts w:asciiTheme="majorBidi" w:hAnsiTheme="majorBidi" w:cstheme="majorBidi"/>
          <w:b/>
          <w:bCs/>
          <w:color w:val="943634" w:themeColor="accent2" w:themeShade="BF"/>
          <w:sz w:val="56"/>
          <w:szCs w:val="56"/>
        </w:rPr>
        <w:t xml:space="preserve">Programme du tronc commun </w:t>
      </w:r>
    </w:p>
    <w:p w:rsidR="00A65A0D" w:rsidRPr="00747C57" w:rsidRDefault="00762953"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56"/>
          <w:szCs w:val="56"/>
          <w:vertAlign w:val="subscript"/>
        </w:rPr>
      </w:pPr>
      <w:r w:rsidRPr="00747C57">
        <w:rPr>
          <w:rFonts w:asciiTheme="majorBidi" w:hAnsiTheme="majorBidi" w:cstheme="majorBidi"/>
          <w:b/>
          <w:bCs/>
          <w:color w:val="943634" w:themeColor="accent2" w:themeShade="BF"/>
          <w:sz w:val="56"/>
          <w:szCs w:val="56"/>
        </w:rPr>
        <w:t>de la première année L</w:t>
      </w:r>
      <w:r w:rsidRPr="00747C57">
        <w:rPr>
          <w:rFonts w:asciiTheme="majorBidi" w:hAnsiTheme="majorBidi" w:cstheme="majorBidi"/>
          <w:b/>
          <w:bCs/>
          <w:color w:val="943634" w:themeColor="accent2" w:themeShade="BF"/>
          <w:sz w:val="56"/>
          <w:szCs w:val="56"/>
          <w:vertAlign w:val="subscript"/>
        </w:rPr>
        <w:t>1</w:t>
      </w:r>
    </w:p>
    <w:p w:rsidR="00747C57" w:rsidRPr="00747C57" w:rsidRDefault="00747C57"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56"/>
          <w:szCs w:val="56"/>
          <w:vertAlign w:val="subscript"/>
        </w:rPr>
      </w:pPr>
    </w:p>
    <w:p w:rsidR="00747C57" w:rsidRDefault="00747C57" w:rsidP="00747C57">
      <w:pPr>
        <w:shd w:val="clear" w:color="auto" w:fill="FFFFFF" w:themeFill="background1"/>
        <w:spacing w:after="0" w:line="240" w:lineRule="auto"/>
        <w:jc w:val="center"/>
        <w:rPr>
          <w:rFonts w:asciiTheme="majorBidi" w:hAnsiTheme="majorBidi" w:cstheme="majorBidi"/>
          <w:b/>
          <w:bCs/>
          <w:color w:val="0000CC"/>
          <w:sz w:val="56"/>
          <w:szCs w:val="56"/>
          <w:vertAlign w:val="subscript"/>
        </w:rPr>
      </w:pPr>
    </w:p>
    <w:p w:rsidR="00747C57" w:rsidRDefault="00747C57" w:rsidP="00747C57">
      <w:pPr>
        <w:shd w:val="clear" w:color="auto" w:fill="FFFFFF" w:themeFill="background1"/>
        <w:spacing w:after="0" w:line="240" w:lineRule="auto"/>
        <w:jc w:val="center"/>
        <w:rPr>
          <w:rFonts w:asciiTheme="majorBidi" w:hAnsiTheme="majorBidi" w:cstheme="majorBidi"/>
          <w:b/>
          <w:bCs/>
          <w:color w:val="0000CC"/>
          <w:sz w:val="56"/>
          <w:szCs w:val="56"/>
          <w:vertAlign w:val="subscript"/>
        </w:rPr>
      </w:pPr>
    </w:p>
    <w:p w:rsidR="002E36AE" w:rsidRDefault="002E36AE" w:rsidP="00747C57">
      <w:pPr>
        <w:shd w:val="clear" w:color="auto" w:fill="FFFFFF" w:themeFill="background1"/>
        <w:spacing w:after="0" w:line="240" w:lineRule="auto"/>
        <w:jc w:val="center"/>
        <w:rPr>
          <w:rFonts w:asciiTheme="majorBidi" w:hAnsiTheme="majorBidi" w:cstheme="majorBidi"/>
          <w:b/>
          <w:bCs/>
          <w:color w:val="943634" w:themeColor="accent2" w:themeShade="BF"/>
          <w:sz w:val="44"/>
          <w:szCs w:val="44"/>
        </w:rPr>
      </w:pPr>
      <w:r>
        <w:rPr>
          <w:rFonts w:asciiTheme="majorBidi" w:hAnsiTheme="majorBidi" w:cstheme="majorBidi"/>
          <w:b/>
          <w:bCs/>
          <w:color w:val="943634" w:themeColor="accent2" w:themeShade="BF"/>
          <w:sz w:val="44"/>
          <w:szCs w:val="44"/>
        </w:rPr>
        <w:t>M</w:t>
      </w:r>
      <w:r w:rsidRPr="002E36AE">
        <w:rPr>
          <w:rFonts w:asciiTheme="majorBidi" w:hAnsiTheme="majorBidi" w:cstheme="majorBidi"/>
          <w:b/>
          <w:bCs/>
          <w:color w:val="943634" w:themeColor="accent2" w:themeShade="BF"/>
          <w:sz w:val="44"/>
          <w:szCs w:val="44"/>
        </w:rPr>
        <w:t>aquette</w:t>
      </w:r>
      <w:r>
        <w:rPr>
          <w:rFonts w:asciiTheme="majorBidi" w:hAnsiTheme="majorBidi" w:cstheme="majorBidi"/>
          <w:b/>
          <w:bCs/>
          <w:color w:val="943634" w:themeColor="accent2" w:themeShade="BF"/>
          <w:sz w:val="44"/>
          <w:szCs w:val="44"/>
        </w:rPr>
        <w:t xml:space="preserve"> du programme</w:t>
      </w:r>
    </w:p>
    <w:p w:rsidR="002E63D6" w:rsidRDefault="002E63D6" w:rsidP="00747C57">
      <w:pPr>
        <w:shd w:val="clear" w:color="auto" w:fill="FFFFFF" w:themeFill="background1"/>
        <w:spacing w:after="0" w:line="240" w:lineRule="auto"/>
        <w:jc w:val="center"/>
        <w:rPr>
          <w:rFonts w:asciiTheme="majorBidi" w:hAnsiTheme="majorBidi" w:cstheme="majorBidi"/>
          <w:b/>
          <w:bCs/>
          <w:color w:val="943634" w:themeColor="accent2" w:themeShade="BF"/>
          <w:sz w:val="44"/>
          <w:szCs w:val="44"/>
        </w:rPr>
      </w:pPr>
    </w:p>
    <w:tbl>
      <w:tblPr>
        <w:tblW w:w="10175" w:type="dxa"/>
        <w:jc w:val="center"/>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1416"/>
        <w:gridCol w:w="4129"/>
        <w:gridCol w:w="709"/>
        <w:gridCol w:w="712"/>
        <w:gridCol w:w="657"/>
        <w:gridCol w:w="851"/>
        <w:gridCol w:w="740"/>
      </w:tblGrid>
      <w:tr w:rsidR="002E63D6" w:rsidRPr="008A3FF9" w:rsidTr="00A674CA">
        <w:trPr>
          <w:jc w:val="center"/>
        </w:trPr>
        <w:tc>
          <w:tcPr>
            <w:tcW w:w="961" w:type="dxa"/>
            <w:vMerge w:val="restart"/>
            <w:vAlign w:val="center"/>
          </w:tcPr>
          <w:p w:rsidR="002E63D6"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L1</w:t>
            </w:r>
          </w:p>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Tronc commun</w:t>
            </w:r>
          </w:p>
        </w:tc>
        <w:tc>
          <w:tcPr>
            <w:tcW w:w="5545" w:type="dxa"/>
            <w:gridSpan w:val="2"/>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sidRPr="008A3FF9">
              <w:rPr>
                <w:rFonts w:ascii="Times New Roman" w:hAnsi="Times New Roman" w:cs="Times New Roman"/>
                <w:b/>
                <w:bCs/>
                <w:sz w:val="20"/>
                <w:szCs w:val="20"/>
              </w:rPr>
              <w:t>Unité d’Enseignement</w:t>
            </w:r>
          </w:p>
        </w:tc>
        <w:tc>
          <w:tcPr>
            <w:tcW w:w="2078" w:type="dxa"/>
            <w:gridSpan w:val="3"/>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sidRPr="008A3FF9">
              <w:rPr>
                <w:rFonts w:ascii="Times New Roman" w:hAnsi="Times New Roman" w:cs="Times New Roman"/>
                <w:b/>
                <w:bCs/>
                <w:sz w:val="20"/>
                <w:szCs w:val="20"/>
              </w:rPr>
              <w:t>Horaire hebdomadaire</w:t>
            </w:r>
          </w:p>
        </w:tc>
        <w:tc>
          <w:tcPr>
            <w:tcW w:w="851" w:type="dxa"/>
            <w:vMerge w:val="restart"/>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sidRPr="008A3FF9">
              <w:rPr>
                <w:rFonts w:ascii="Times New Roman" w:hAnsi="Times New Roman" w:cs="Times New Roman"/>
                <w:b/>
                <w:bCs/>
                <w:sz w:val="20"/>
                <w:szCs w:val="20"/>
              </w:rPr>
              <w:t>Crédits</w:t>
            </w:r>
          </w:p>
        </w:tc>
        <w:tc>
          <w:tcPr>
            <w:tcW w:w="740" w:type="dxa"/>
            <w:vMerge w:val="restart"/>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sidRPr="008A3FF9">
              <w:rPr>
                <w:rFonts w:ascii="Times New Roman" w:hAnsi="Times New Roman" w:cs="Times New Roman"/>
                <w:b/>
                <w:bCs/>
                <w:sz w:val="20"/>
                <w:szCs w:val="20"/>
              </w:rPr>
              <w:t>Coeff.</w:t>
            </w:r>
          </w:p>
        </w:tc>
      </w:tr>
      <w:tr w:rsidR="002E63D6" w:rsidRPr="008A3FF9" w:rsidTr="00A674CA">
        <w:trPr>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sidRPr="008A3FF9">
              <w:rPr>
                <w:rFonts w:ascii="Times New Roman" w:hAnsi="Times New Roman" w:cs="Times New Roman"/>
                <w:b/>
                <w:bCs/>
                <w:sz w:val="20"/>
                <w:szCs w:val="20"/>
              </w:rPr>
              <w:t>Type</w:t>
            </w:r>
          </w:p>
        </w:tc>
        <w:tc>
          <w:tcPr>
            <w:tcW w:w="4129" w:type="dxa"/>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sidRPr="008A3FF9">
              <w:rPr>
                <w:rFonts w:ascii="Times New Roman" w:hAnsi="Times New Roman" w:cs="Times New Roman"/>
                <w:b/>
                <w:bCs/>
                <w:sz w:val="20"/>
                <w:szCs w:val="20"/>
              </w:rPr>
              <w:t>Intitulé</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Cours </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TP</w:t>
            </w:r>
          </w:p>
        </w:tc>
        <w:tc>
          <w:tcPr>
            <w:tcW w:w="657"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TD</w:t>
            </w:r>
          </w:p>
        </w:tc>
        <w:tc>
          <w:tcPr>
            <w:tcW w:w="85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740" w:type="dxa"/>
            <w:vMerge/>
          </w:tcPr>
          <w:p w:rsidR="002E63D6" w:rsidRPr="008A3FF9" w:rsidRDefault="002E63D6" w:rsidP="00A674CA">
            <w:pPr>
              <w:spacing w:after="0" w:line="240" w:lineRule="auto"/>
              <w:jc w:val="center"/>
              <w:rPr>
                <w:rFonts w:ascii="Times New Roman" w:hAnsi="Times New Roman" w:cs="Times New Roman"/>
                <w:sz w:val="20"/>
                <w:szCs w:val="20"/>
              </w:rPr>
            </w:pPr>
          </w:p>
        </w:tc>
      </w:tr>
      <w:tr w:rsidR="002E63D6" w:rsidRPr="008A3FF9" w:rsidTr="00A674CA">
        <w:trPr>
          <w:trHeight w:val="113"/>
          <w:jc w:val="center"/>
        </w:trPr>
        <w:tc>
          <w:tcPr>
            <w:tcW w:w="961"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sidRPr="008A3FF9">
              <w:rPr>
                <w:rFonts w:ascii="Times New Roman" w:hAnsi="Times New Roman" w:cs="Times New Roman"/>
                <w:sz w:val="20"/>
                <w:szCs w:val="20"/>
              </w:rPr>
              <w:t>S1</w:t>
            </w: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UE</w:t>
            </w:r>
            <w:r w:rsidRPr="008A3FF9">
              <w:rPr>
                <w:rFonts w:ascii="Times New Roman" w:hAnsi="Times New Roman" w:cs="Times New Roman"/>
                <w:sz w:val="20"/>
                <w:szCs w:val="20"/>
              </w:rPr>
              <w:t>1</w:t>
            </w:r>
            <w:r>
              <w:rPr>
                <w:rFonts w:ascii="Times New Roman" w:hAnsi="Times New Roman" w:cs="Times New Roman"/>
                <w:sz w:val="20"/>
                <w:szCs w:val="20"/>
              </w:rPr>
              <w:t xml:space="preserve"> Maths/ Physique</w:t>
            </w: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Mathématiques appliqués</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1h00</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2"/>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Physique</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0h30</w:t>
            </w: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1h00</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3"/>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UE</w:t>
            </w:r>
            <w:r w:rsidRPr="008A3FF9">
              <w:rPr>
                <w:rFonts w:ascii="Times New Roman" w:hAnsi="Times New Roman" w:cs="Times New Roman"/>
                <w:sz w:val="20"/>
                <w:szCs w:val="20"/>
              </w:rPr>
              <w:t>2</w:t>
            </w:r>
            <w:r>
              <w:rPr>
                <w:rFonts w:ascii="Times New Roman" w:hAnsi="Times New Roman" w:cs="Times New Roman"/>
                <w:sz w:val="20"/>
                <w:szCs w:val="20"/>
              </w:rPr>
              <w:t xml:space="preserve"> Chimie</w:t>
            </w: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Chimie générale</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0h30</w:t>
            </w: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1h00</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2"/>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Chimie organique</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0h30</w:t>
            </w: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1h00</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3"/>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UE</w:t>
            </w:r>
            <w:r w:rsidRPr="008A3FF9">
              <w:rPr>
                <w:rFonts w:ascii="Times New Roman" w:hAnsi="Times New Roman" w:cs="Times New Roman"/>
                <w:sz w:val="20"/>
                <w:szCs w:val="20"/>
              </w:rPr>
              <w:t>3</w:t>
            </w:r>
            <w:r>
              <w:rPr>
                <w:rFonts w:ascii="Times New Roman" w:hAnsi="Times New Roman" w:cs="Times New Roman"/>
                <w:sz w:val="20"/>
                <w:szCs w:val="20"/>
              </w:rPr>
              <w:t xml:space="preserve"> BC/ génétique </w:t>
            </w: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Biologie cellulaire</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2"/>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Stabilité variabilité génétique</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0h30</w:t>
            </w: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1h00</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3"/>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UE</w:t>
            </w:r>
            <w:r w:rsidRPr="008A3FF9">
              <w:rPr>
                <w:rFonts w:ascii="Times New Roman" w:hAnsi="Times New Roman" w:cs="Times New Roman"/>
                <w:sz w:val="20"/>
                <w:szCs w:val="20"/>
              </w:rPr>
              <w:t>4</w:t>
            </w:r>
            <w:r>
              <w:rPr>
                <w:rFonts w:ascii="Times New Roman" w:hAnsi="Times New Roman" w:cs="Times New Roman"/>
                <w:sz w:val="20"/>
                <w:szCs w:val="20"/>
              </w:rPr>
              <w:t xml:space="preserve"> BA/ BV</w:t>
            </w: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Biologie végétale 1</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12"/>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Biologie animale 1</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sidRPr="008A3FF9">
              <w:rPr>
                <w:rFonts w:ascii="Times New Roman" w:hAnsi="Times New Roman" w:cs="Times New Roman"/>
                <w:sz w:val="20"/>
                <w:szCs w:val="20"/>
              </w:rPr>
              <w:t>UET1</w:t>
            </w:r>
          </w:p>
        </w:tc>
        <w:tc>
          <w:tcPr>
            <w:tcW w:w="4129" w:type="dxa"/>
            <w:shd w:val="clear" w:color="auto" w:fill="ABFFAB"/>
            <w:vAlign w:val="center"/>
          </w:tcPr>
          <w:p w:rsidR="002E63D6" w:rsidRPr="008A3FF9"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Au choix de l'institution</w:t>
            </w:r>
          </w:p>
        </w:tc>
        <w:tc>
          <w:tcPr>
            <w:tcW w:w="1421" w:type="dxa"/>
            <w:gridSpan w:val="2"/>
            <w:shd w:val="clear" w:color="auto" w:fill="ABFFAB"/>
            <w:vAlign w:val="center"/>
          </w:tcPr>
          <w:p w:rsidR="002E63D6" w:rsidRPr="008A3FF9" w:rsidRDefault="002E63D6" w:rsidP="00A674CA">
            <w:pPr>
              <w:spacing w:after="0" w:line="240" w:lineRule="auto"/>
              <w:jc w:val="center"/>
              <w:rPr>
                <w:sz w:val="20"/>
                <w:szCs w:val="20"/>
              </w:rPr>
            </w:pPr>
            <w:r>
              <w:rPr>
                <w:sz w:val="20"/>
                <w:szCs w:val="20"/>
              </w:rPr>
              <w:t>1h30</w:t>
            </w:r>
          </w:p>
        </w:tc>
        <w:tc>
          <w:tcPr>
            <w:tcW w:w="657" w:type="dxa"/>
            <w:shd w:val="clear" w:color="auto" w:fill="ABFFAB"/>
          </w:tcPr>
          <w:p w:rsidR="002E63D6" w:rsidRDefault="002E63D6" w:rsidP="00A674CA">
            <w:pPr>
              <w:spacing w:after="0" w:line="240" w:lineRule="auto"/>
              <w:jc w:val="center"/>
              <w:rPr>
                <w:rFonts w:ascii="Times New Roman" w:hAnsi="Times New Roman" w:cs="Times New Roman"/>
                <w:sz w:val="20"/>
                <w:szCs w:val="20"/>
              </w:rPr>
            </w:pPr>
          </w:p>
        </w:tc>
        <w:tc>
          <w:tcPr>
            <w:tcW w:w="851"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shd w:val="clear" w:color="auto" w:fill="ABFFAB"/>
            <w:vAlign w:val="center"/>
          </w:tcPr>
          <w:p w:rsidR="002E63D6"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Au choix de l'institution</w:t>
            </w:r>
          </w:p>
        </w:tc>
        <w:tc>
          <w:tcPr>
            <w:tcW w:w="1421" w:type="dxa"/>
            <w:gridSpan w:val="2"/>
            <w:shd w:val="clear" w:color="auto" w:fill="ABFFAB"/>
            <w:vAlign w:val="center"/>
          </w:tcPr>
          <w:p w:rsidR="002E63D6" w:rsidRPr="008A3FF9" w:rsidRDefault="002E63D6" w:rsidP="00A674CA">
            <w:pPr>
              <w:spacing w:after="0" w:line="240" w:lineRule="auto"/>
              <w:jc w:val="center"/>
              <w:rPr>
                <w:sz w:val="20"/>
                <w:szCs w:val="20"/>
              </w:rPr>
            </w:pPr>
            <w:r>
              <w:rPr>
                <w:sz w:val="20"/>
                <w:szCs w:val="20"/>
              </w:rPr>
              <w:t>1h30</w:t>
            </w:r>
          </w:p>
        </w:tc>
        <w:tc>
          <w:tcPr>
            <w:tcW w:w="657" w:type="dxa"/>
            <w:shd w:val="clear" w:color="auto" w:fill="ABFFAB"/>
          </w:tcPr>
          <w:p w:rsidR="002E63D6" w:rsidRDefault="002E63D6" w:rsidP="00A674CA">
            <w:pPr>
              <w:spacing w:after="0" w:line="240" w:lineRule="auto"/>
              <w:jc w:val="center"/>
              <w:rPr>
                <w:rFonts w:ascii="Times New Roman" w:hAnsi="Times New Roman" w:cs="Times New Roman"/>
                <w:sz w:val="20"/>
                <w:szCs w:val="20"/>
              </w:rPr>
            </w:pPr>
          </w:p>
        </w:tc>
        <w:tc>
          <w:tcPr>
            <w:tcW w:w="851"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p>
        </w:tc>
        <w:tc>
          <w:tcPr>
            <w:tcW w:w="4129"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horaire semestriel  et crédits</w:t>
            </w:r>
          </w:p>
        </w:tc>
        <w:tc>
          <w:tcPr>
            <w:tcW w:w="1421" w:type="dxa"/>
            <w:gridSpan w:val="2"/>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26h30</w:t>
            </w:r>
          </w:p>
        </w:tc>
        <w:tc>
          <w:tcPr>
            <w:tcW w:w="657" w:type="dxa"/>
            <w:shd w:val="clear" w:color="auto" w:fill="002060"/>
          </w:tcPr>
          <w:p w:rsidR="002E63D6" w:rsidRDefault="002E63D6" w:rsidP="00A674CA">
            <w:pPr>
              <w:spacing w:after="0" w:line="240" w:lineRule="auto"/>
              <w:jc w:val="center"/>
              <w:rPr>
                <w:rFonts w:ascii="Times New Roman" w:hAnsi="Times New Roman" w:cs="Times New Roman"/>
                <w:b/>
                <w:bCs/>
                <w:sz w:val="20"/>
                <w:szCs w:val="20"/>
              </w:rPr>
            </w:pPr>
          </w:p>
        </w:tc>
        <w:tc>
          <w:tcPr>
            <w:tcW w:w="851"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740"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w:t>
            </w:r>
          </w:p>
        </w:tc>
      </w:tr>
      <w:tr w:rsidR="002E63D6" w:rsidRPr="008A3FF9" w:rsidTr="00A674CA">
        <w:trPr>
          <w:trHeight w:val="113"/>
          <w:jc w:val="center"/>
        </w:trPr>
        <w:tc>
          <w:tcPr>
            <w:tcW w:w="961"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sidRPr="008A3FF9">
              <w:rPr>
                <w:rFonts w:ascii="Times New Roman" w:hAnsi="Times New Roman" w:cs="Times New Roman"/>
                <w:sz w:val="20"/>
                <w:szCs w:val="20"/>
              </w:rPr>
              <w:t>S2</w:t>
            </w: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UE</w:t>
            </w:r>
            <w:r w:rsidRPr="008A3FF9">
              <w:rPr>
                <w:rFonts w:ascii="Times New Roman" w:hAnsi="Times New Roman" w:cs="Times New Roman"/>
                <w:sz w:val="20"/>
                <w:szCs w:val="20"/>
              </w:rPr>
              <w:t>5</w:t>
            </w:r>
            <w:r>
              <w:rPr>
                <w:rFonts w:ascii="Times New Roman" w:hAnsi="Times New Roman" w:cs="Times New Roman"/>
                <w:sz w:val="20"/>
                <w:szCs w:val="20"/>
              </w:rPr>
              <w:t xml:space="preserve"> Biochimie</w:t>
            </w:r>
          </w:p>
        </w:tc>
        <w:tc>
          <w:tcPr>
            <w:tcW w:w="4129" w:type="dxa"/>
            <w:vAlign w:val="center"/>
          </w:tcPr>
          <w:p w:rsidR="002E63D6" w:rsidRPr="008A3FF9" w:rsidRDefault="002E63D6" w:rsidP="00A674CA">
            <w:pPr>
              <w:spacing w:after="0" w:line="240" w:lineRule="auto"/>
              <w:jc w:val="both"/>
              <w:rPr>
                <w:rFonts w:ascii="Times New Roman" w:hAnsi="Times New Roman" w:cs="Times New Roman"/>
                <w:sz w:val="20"/>
                <w:szCs w:val="20"/>
              </w:rPr>
            </w:pPr>
            <w:r w:rsidRPr="005A4C73">
              <w:rPr>
                <w:rFonts w:ascii="Times New Roman" w:hAnsi="Times New Roman" w:cs="Times New Roman"/>
                <w:sz w:val="20"/>
                <w:szCs w:val="20"/>
              </w:rPr>
              <w:t>Biochimie structurale</w:t>
            </w:r>
            <w:r>
              <w:rPr>
                <w:rFonts w:ascii="Times New Roman" w:hAnsi="Times New Roman" w:cs="Times New Roman"/>
                <w:sz w:val="20"/>
                <w:szCs w:val="20"/>
              </w:rPr>
              <w:t xml:space="preserve"> 1</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0h45</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trHeight w:val="113"/>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5A4C73" w:rsidRDefault="002E63D6" w:rsidP="00A674CA">
            <w:pPr>
              <w:spacing w:after="0" w:line="240" w:lineRule="auto"/>
              <w:jc w:val="both"/>
              <w:rPr>
                <w:rFonts w:ascii="Times New Roman" w:hAnsi="Times New Roman" w:cs="Times New Roman"/>
                <w:sz w:val="20"/>
                <w:szCs w:val="20"/>
              </w:rPr>
            </w:pPr>
            <w:r w:rsidRPr="005A4C73">
              <w:rPr>
                <w:rFonts w:ascii="Times New Roman" w:hAnsi="Times New Roman" w:cs="Times New Roman"/>
                <w:sz w:val="20"/>
                <w:szCs w:val="20"/>
              </w:rPr>
              <w:t>Biochimie structurale</w:t>
            </w:r>
            <w:r>
              <w:rPr>
                <w:rFonts w:ascii="Times New Roman" w:hAnsi="Times New Roman" w:cs="Times New Roman"/>
                <w:sz w:val="20"/>
                <w:szCs w:val="20"/>
              </w:rPr>
              <w:t xml:space="preserve"> 2</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0h45</w:t>
            </w:r>
          </w:p>
        </w:tc>
        <w:tc>
          <w:tcPr>
            <w:tcW w:w="851" w:type="dxa"/>
            <w:vAlign w:val="center"/>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trHeight w:val="112"/>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8A3FF9" w:rsidRDefault="002E63D6" w:rsidP="00A674CA">
            <w:pPr>
              <w:spacing w:after="0" w:line="240" w:lineRule="auto"/>
              <w:jc w:val="both"/>
              <w:rPr>
                <w:rFonts w:ascii="Times New Roman" w:hAnsi="Times New Roman" w:cs="Times New Roman"/>
                <w:sz w:val="20"/>
                <w:szCs w:val="20"/>
              </w:rPr>
            </w:pPr>
            <w:r w:rsidRPr="005A4C73">
              <w:rPr>
                <w:rFonts w:ascii="Times New Roman" w:hAnsi="Times New Roman" w:cs="Times New Roman"/>
                <w:sz w:val="20"/>
                <w:szCs w:val="20"/>
              </w:rPr>
              <w:t>Biochimie structurale</w:t>
            </w:r>
            <w:r>
              <w:rPr>
                <w:rFonts w:ascii="Times New Roman" w:hAnsi="Times New Roman" w:cs="Times New Roman"/>
                <w:sz w:val="20"/>
                <w:szCs w:val="20"/>
              </w:rPr>
              <w:t xml:space="preserve"> 3</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1h30 </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sidRPr="008A3FF9">
              <w:rPr>
                <w:rFonts w:ascii="Times New Roman" w:hAnsi="Times New Roman" w:cs="Times New Roman"/>
                <w:sz w:val="20"/>
                <w:szCs w:val="20"/>
              </w:rPr>
              <w:t>UE6</w:t>
            </w:r>
            <w:r>
              <w:rPr>
                <w:rFonts w:ascii="Times New Roman" w:hAnsi="Times New Roman" w:cs="Times New Roman"/>
                <w:sz w:val="20"/>
                <w:szCs w:val="20"/>
              </w:rPr>
              <w:t xml:space="preserve"> BA/BV</w:t>
            </w:r>
          </w:p>
        </w:tc>
        <w:tc>
          <w:tcPr>
            <w:tcW w:w="4129" w:type="dxa"/>
            <w:vAlign w:val="center"/>
          </w:tcPr>
          <w:p w:rsidR="002E63D6" w:rsidRPr="007F142A" w:rsidRDefault="002E63D6" w:rsidP="00A674C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Biologie animale </w:t>
            </w:r>
            <w:r>
              <w:rPr>
                <w:rFonts w:ascii="Times New Roman" w:hAnsi="Times New Roman" w:cs="Times New Roman" w:hint="cs"/>
                <w:sz w:val="18"/>
                <w:szCs w:val="18"/>
                <w:rtl/>
              </w:rPr>
              <w:t xml:space="preserve"> 2</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8A3FF9" w:rsidRDefault="002E63D6" w:rsidP="00A674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Biologie végétale 2</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vAlign w:val="center"/>
          </w:tcPr>
          <w:p w:rsidR="002E63D6" w:rsidRPr="008A3FF9" w:rsidRDefault="002E63D6" w:rsidP="00A674CA">
            <w:pPr>
              <w:spacing w:after="0" w:line="240" w:lineRule="auto"/>
              <w:jc w:val="center"/>
              <w:rPr>
                <w:rFonts w:ascii="Times New Roman" w:hAnsi="Times New Roman" w:cs="Times New Roman"/>
                <w:sz w:val="20"/>
                <w:szCs w:val="20"/>
              </w:rPr>
            </w:pPr>
            <w:r w:rsidRPr="00292DBD">
              <w:rPr>
                <w:rFonts w:ascii="Times New Roman" w:hAnsi="Times New Roman" w:cs="Times New Roman"/>
                <w:sz w:val="18"/>
                <w:szCs w:val="18"/>
              </w:rPr>
              <w:t>UE7 Génétique</w:t>
            </w:r>
            <w:r>
              <w:rPr>
                <w:rFonts w:ascii="Times New Roman" w:hAnsi="Times New Roman" w:cs="Times New Roman"/>
                <w:sz w:val="20"/>
                <w:szCs w:val="20"/>
              </w:rPr>
              <w:t xml:space="preserve"> Microbiologie/</w:t>
            </w:r>
          </w:p>
        </w:tc>
        <w:tc>
          <w:tcPr>
            <w:tcW w:w="4129" w:type="dxa"/>
            <w:vAlign w:val="center"/>
          </w:tcPr>
          <w:p w:rsidR="002E63D6" w:rsidRPr="005A4C73" w:rsidRDefault="002E63D6" w:rsidP="00A674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Génétique formelle</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0h30</w:t>
            </w:r>
          </w:p>
        </w:tc>
        <w:tc>
          <w:tcPr>
            <w:tcW w:w="657" w:type="dxa"/>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1h00</w:t>
            </w: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vAlign w:val="center"/>
          </w:tcPr>
          <w:p w:rsidR="002E63D6" w:rsidRPr="005A4C73" w:rsidRDefault="002E63D6" w:rsidP="00A674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Microbiologie générale </w:t>
            </w:r>
          </w:p>
        </w:tc>
        <w:tc>
          <w:tcPr>
            <w:tcW w:w="709"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712"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1h30</w:t>
            </w:r>
          </w:p>
        </w:tc>
        <w:tc>
          <w:tcPr>
            <w:tcW w:w="657" w:type="dxa"/>
          </w:tcPr>
          <w:p w:rsidR="002E63D6" w:rsidRDefault="002E63D6" w:rsidP="00A674CA">
            <w:pPr>
              <w:spacing w:after="0" w:line="240" w:lineRule="auto"/>
              <w:jc w:val="center"/>
              <w:rPr>
                <w:rFonts w:ascii="Times New Roman" w:hAnsi="Times New Roman" w:cs="Times New Roman"/>
                <w:sz w:val="20"/>
                <w:szCs w:val="20"/>
              </w:rPr>
            </w:pPr>
          </w:p>
        </w:tc>
        <w:tc>
          <w:tcPr>
            <w:tcW w:w="851"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0" w:type="dxa"/>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sidRPr="008A3FF9">
              <w:rPr>
                <w:rFonts w:ascii="Times New Roman" w:hAnsi="Times New Roman" w:cs="Times New Roman"/>
                <w:sz w:val="20"/>
                <w:szCs w:val="20"/>
              </w:rPr>
              <w:t>UET2</w:t>
            </w:r>
          </w:p>
        </w:tc>
        <w:tc>
          <w:tcPr>
            <w:tcW w:w="4129" w:type="dxa"/>
            <w:shd w:val="clear" w:color="auto" w:fill="ABFFAB"/>
            <w:vAlign w:val="center"/>
          </w:tcPr>
          <w:p w:rsidR="002E63D6" w:rsidRPr="00B42084"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Au choix de l'institution</w:t>
            </w:r>
          </w:p>
        </w:tc>
        <w:tc>
          <w:tcPr>
            <w:tcW w:w="1421" w:type="dxa"/>
            <w:gridSpan w:val="2"/>
            <w:shd w:val="clear" w:color="auto" w:fill="ABFFAB"/>
            <w:vAlign w:val="center"/>
          </w:tcPr>
          <w:p w:rsidR="002E63D6" w:rsidRPr="008A3FF9" w:rsidRDefault="002E63D6" w:rsidP="00A674CA">
            <w:pPr>
              <w:spacing w:after="0" w:line="240" w:lineRule="auto"/>
              <w:jc w:val="center"/>
              <w:rPr>
                <w:sz w:val="20"/>
                <w:szCs w:val="20"/>
              </w:rPr>
            </w:pPr>
            <w:r>
              <w:rPr>
                <w:sz w:val="20"/>
                <w:szCs w:val="20"/>
              </w:rPr>
              <w:t>1h30</w:t>
            </w:r>
          </w:p>
        </w:tc>
        <w:tc>
          <w:tcPr>
            <w:tcW w:w="657" w:type="dxa"/>
            <w:shd w:val="clear" w:color="auto" w:fill="ABFFAB"/>
          </w:tcPr>
          <w:p w:rsidR="002E63D6" w:rsidRDefault="002E63D6" w:rsidP="00A674CA">
            <w:pPr>
              <w:spacing w:after="0" w:line="240" w:lineRule="auto"/>
              <w:jc w:val="center"/>
              <w:rPr>
                <w:rFonts w:ascii="Times New Roman" w:hAnsi="Times New Roman" w:cs="Times New Roman"/>
                <w:sz w:val="20"/>
                <w:szCs w:val="20"/>
              </w:rPr>
            </w:pPr>
          </w:p>
        </w:tc>
        <w:tc>
          <w:tcPr>
            <w:tcW w:w="851"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trHeight w:val="120"/>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shd w:val="clear" w:color="auto" w:fill="ABFFAB"/>
            <w:vAlign w:val="center"/>
          </w:tcPr>
          <w:p w:rsidR="002E63D6" w:rsidRPr="00B42084" w:rsidRDefault="002E63D6" w:rsidP="00A674CA">
            <w:pPr>
              <w:spacing w:after="0" w:line="240" w:lineRule="auto"/>
              <w:rPr>
                <w:rFonts w:ascii="Times New Roman" w:hAnsi="Times New Roman" w:cs="Times New Roman"/>
                <w:sz w:val="20"/>
                <w:szCs w:val="20"/>
              </w:rPr>
            </w:pPr>
            <w:r>
              <w:rPr>
                <w:rFonts w:ascii="Times New Roman" w:hAnsi="Times New Roman" w:cs="Times New Roman"/>
                <w:sz w:val="20"/>
                <w:szCs w:val="20"/>
              </w:rPr>
              <w:t>Au choix de l'institution</w:t>
            </w:r>
          </w:p>
        </w:tc>
        <w:tc>
          <w:tcPr>
            <w:tcW w:w="1421" w:type="dxa"/>
            <w:gridSpan w:val="2"/>
            <w:shd w:val="clear" w:color="auto" w:fill="ABFFAB"/>
            <w:vAlign w:val="center"/>
          </w:tcPr>
          <w:p w:rsidR="002E63D6" w:rsidRPr="008A3FF9" w:rsidRDefault="002E63D6" w:rsidP="00A674CA">
            <w:pPr>
              <w:spacing w:after="0" w:line="240" w:lineRule="auto"/>
              <w:jc w:val="center"/>
              <w:rPr>
                <w:sz w:val="20"/>
                <w:szCs w:val="20"/>
              </w:rPr>
            </w:pPr>
            <w:r>
              <w:rPr>
                <w:sz w:val="20"/>
                <w:szCs w:val="20"/>
              </w:rPr>
              <w:t>1h30</w:t>
            </w:r>
          </w:p>
        </w:tc>
        <w:tc>
          <w:tcPr>
            <w:tcW w:w="657" w:type="dxa"/>
            <w:shd w:val="clear" w:color="auto" w:fill="ABFFAB"/>
          </w:tcPr>
          <w:p w:rsidR="002E63D6" w:rsidRDefault="002E63D6" w:rsidP="00A674CA">
            <w:pPr>
              <w:spacing w:after="0" w:line="240" w:lineRule="auto"/>
              <w:jc w:val="center"/>
              <w:rPr>
                <w:rFonts w:ascii="Times New Roman" w:hAnsi="Times New Roman" w:cs="Times New Roman"/>
                <w:sz w:val="20"/>
                <w:szCs w:val="20"/>
              </w:rPr>
            </w:pPr>
          </w:p>
        </w:tc>
        <w:tc>
          <w:tcPr>
            <w:tcW w:w="851"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ABFFAB"/>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val="restart"/>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UCM1</w:t>
            </w:r>
          </w:p>
        </w:tc>
        <w:tc>
          <w:tcPr>
            <w:tcW w:w="4129" w:type="dxa"/>
            <w:shd w:val="clear" w:color="auto" w:fill="FFFF99"/>
            <w:vAlign w:val="center"/>
          </w:tcPr>
          <w:p w:rsidR="002E63D6" w:rsidRPr="008A3FF9" w:rsidRDefault="002E63D6" w:rsidP="00A674CA">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La terre dans l'univers (s'oriente vers SVT)  </w:t>
            </w:r>
          </w:p>
        </w:tc>
        <w:tc>
          <w:tcPr>
            <w:tcW w:w="709" w:type="dxa"/>
            <w:shd w:val="clear" w:color="auto" w:fill="FFFF99"/>
            <w:vAlign w:val="center"/>
          </w:tcPr>
          <w:p w:rsidR="002E63D6" w:rsidRPr="008A3FF9" w:rsidRDefault="002E63D6" w:rsidP="00A674CA">
            <w:pPr>
              <w:spacing w:after="0" w:line="240" w:lineRule="auto"/>
              <w:jc w:val="center"/>
              <w:rPr>
                <w:sz w:val="20"/>
                <w:szCs w:val="20"/>
              </w:rPr>
            </w:pPr>
            <w:r>
              <w:rPr>
                <w:sz w:val="20"/>
                <w:szCs w:val="20"/>
              </w:rPr>
              <w:t>1h</w:t>
            </w:r>
          </w:p>
        </w:tc>
        <w:tc>
          <w:tcPr>
            <w:tcW w:w="712" w:type="dxa"/>
            <w:shd w:val="clear" w:color="auto" w:fill="FFFF99"/>
            <w:vAlign w:val="center"/>
          </w:tcPr>
          <w:p w:rsidR="002E63D6" w:rsidRPr="008A3FF9" w:rsidRDefault="002E63D6" w:rsidP="00A674CA">
            <w:pPr>
              <w:spacing w:after="0" w:line="240" w:lineRule="auto"/>
              <w:jc w:val="center"/>
              <w:rPr>
                <w:sz w:val="20"/>
                <w:szCs w:val="20"/>
              </w:rPr>
            </w:pPr>
          </w:p>
        </w:tc>
        <w:tc>
          <w:tcPr>
            <w:tcW w:w="657" w:type="dxa"/>
            <w:shd w:val="clear" w:color="auto" w:fill="FFFF99"/>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w:t>
            </w:r>
          </w:p>
        </w:tc>
        <w:tc>
          <w:tcPr>
            <w:tcW w:w="851" w:type="dxa"/>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shd w:val="clear" w:color="auto" w:fill="FFFF99"/>
            <w:vAlign w:val="center"/>
          </w:tcPr>
          <w:p w:rsidR="002E63D6" w:rsidRDefault="002E63D6" w:rsidP="00A674CA">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Écologie et environnement (s'oriente vers SVE)</w:t>
            </w:r>
          </w:p>
        </w:tc>
        <w:tc>
          <w:tcPr>
            <w:tcW w:w="709" w:type="dxa"/>
            <w:shd w:val="clear" w:color="auto" w:fill="FFFF99"/>
            <w:vAlign w:val="center"/>
          </w:tcPr>
          <w:p w:rsidR="002E63D6" w:rsidRDefault="002E63D6" w:rsidP="00A674CA">
            <w:pPr>
              <w:spacing w:after="0" w:line="240" w:lineRule="auto"/>
              <w:jc w:val="center"/>
              <w:rPr>
                <w:sz w:val="20"/>
                <w:szCs w:val="20"/>
              </w:rPr>
            </w:pPr>
            <w:r>
              <w:rPr>
                <w:sz w:val="20"/>
                <w:szCs w:val="20"/>
              </w:rPr>
              <w:t>1h</w:t>
            </w:r>
          </w:p>
        </w:tc>
        <w:tc>
          <w:tcPr>
            <w:tcW w:w="712" w:type="dxa"/>
            <w:shd w:val="clear" w:color="auto" w:fill="FFFF99"/>
            <w:vAlign w:val="center"/>
          </w:tcPr>
          <w:p w:rsidR="002E63D6" w:rsidRDefault="002E63D6" w:rsidP="00A674CA">
            <w:pPr>
              <w:spacing w:after="0" w:line="240" w:lineRule="auto"/>
              <w:jc w:val="center"/>
              <w:rPr>
                <w:sz w:val="20"/>
                <w:szCs w:val="20"/>
              </w:rPr>
            </w:pPr>
          </w:p>
        </w:tc>
        <w:tc>
          <w:tcPr>
            <w:tcW w:w="657" w:type="dxa"/>
            <w:shd w:val="clear" w:color="auto" w:fill="FFFF99"/>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w:t>
            </w:r>
          </w:p>
        </w:tc>
        <w:tc>
          <w:tcPr>
            <w:tcW w:w="851" w:type="dxa"/>
            <w:shd w:val="clear" w:color="auto" w:fill="FFFF99"/>
            <w:vAlign w:val="center"/>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vMerge/>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4129" w:type="dxa"/>
            <w:shd w:val="clear" w:color="auto" w:fill="FFFF99"/>
            <w:vAlign w:val="center"/>
          </w:tcPr>
          <w:p w:rsidR="002E63D6" w:rsidRDefault="002E63D6" w:rsidP="00A674CA">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Valorisation du Vivant (s'oriente vers SV et BT)</w:t>
            </w:r>
          </w:p>
        </w:tc>
        <w:tc>
          <w:tcPr>
            <w:tcW w:w="709" w:type="dxa"/>
            <w:shd w:val="clear" w:color="auto" w:fill="FFFF99"/>
            <w:vAlign w:val="center"/>
          </w:tcPr>
          <w:p w:rsidR="002E63D6" w:rsidRDefault="002E63D6" w:rsidP="00A674CA">
            <w:pPr>
              <w:spacing w:after="0" w:line="240" w:lineRule="auto"/>
              <w:jc w:val="center"/>
              <w:rPr>
                <w:sz w:val="20"/>
                <w:szCs w:val="20"/>
              </w:rPr>
            </w:pPr>
            <w:r>
              <w:rPr>
                <w:sz w:val="20"/>
                <w:szCs w:val="20"/>
              </w:rPr>
              <w:t>1h</w:t>
            </w:r>
          </w:p>
        </w:tc>
        <w:tc>
          <w:tcPr>
            <w:tcW w:w="712" w:type="dxa"/>
            <w:shd w:val="clear" w:color="auto" w:fill="FFFF99"/>
            <w:vAlign w:val="center"/>
          </w:tcPr>
          <w:p w:rsidR="002E63D6" w:rsidRDefault="002E63D6" w:rsidP="00A674CA">
            <w:pPr>
              <w:spacing w:after="0" w:line="240" w:lineRule="auto"/>
              <w:jc w:val="center"/>
              <w:rPr>
                <w:sz w:val="20"/>
                <w:szCs w:val="20"/>
              </w:rPr>
            </w:pPr>
          </w:p>
        </w:tc>
        <w:tc>
          <w:tcPr>
            <w:tcW w:w="657" w:type="dxa"/>
            <w:shd w:val="clear" w:color="auto" w:fill="FFFF99"/>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1h</w:t>
            </w:r>
          </w:p>
        </w:tc>
        <w:tc>
          <w:tcPr>
            <w:tcW w:w="851" w:type="dxa"/>
            <w:shd w:val="clear" w:color="auto" w:fill="FFFF99"/>
            <w:vAlign w:val="center"/>
          </w:tcPr>
          <w:p w:rsidR="002E63D6"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0" w:type="dxa"/>
            <w:shd w:val="clear" w:color="auto" w:fill="FFFF99"/>
            <w:vAlign w:val="center"/>
          </w:tcPr>
          <w:p w:rsidR="002E63D6" w:rsidRPr="008A3FF9" w:rsidRDefault="002E63D6" w:rsidP="00A6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63D6" w:rsidRPr="008A3FF9" w:rsidTr="00A674CA">
        <w:trPr>
          <w:jc w:val="center"/>
        </w:trPr>
        <w:tc>
          <w:tcPr>
            <w:tcW w:w="961" w:type="dxa"/>
            <w:vMerge/>
            <w:vAlign w:val="center"/>
          </w:tcPr>
          <w:p w:rsidR="002E63D6" w:rsidRPr="008A3FF9" w:rsidRDefault="002E63D6" w:rsidP="00A674CA">
            <w:pPr>
              <w:spacing w:after="0" w:line="240" w:lineRule="auto"/>
              <w:jc w:val="center"/>
              <w:rPr>
                <w:rFonts w:ascii="Times New Roman" w:hAnsi="Times New Roman" w:cs="Times New Roman"/>
                <w:sz w:val="20"/>
                <w:szCs w:val="20"/>
              </w:rPr>
            </w:pPr>
          </w:p>
        </w:tc>
        <w:tc>
          <w:tcPr>
            <w:tcW w:w="1416"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p>
        </w:tc>
        <w:tc>
          <w:tcPr>
            <w:tcW w:w="4129"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horaire et crédits</w:t>
            </w:r>
          </w:p>
        </w:tc>
        <w:tc>
          <w:tcPr>
            <w:tcW w:w="2078" w:type="dxa"/>
            <w:gridSpan w:val="3"/>
            <w:shd w:val="clear" w:color="auto" w:fill="002060"/>
            <w:vAlign w:val="center"/>
          </w:tcPr>
          <w:p w:rsidR="002E63D6"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27h</w:t>
            </w:r>
          </w:p>
        </w:tc>
        <w:tc>
          <w:tcPr>
            <w:tcW w:w="851"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740" w:type="dxa"/>
            <w:shd w:val="clear" w:color="auto" w:fill="002060"/>
            <w:vAlign w:val="center"/>
          </w:tcPr>
          <w:p w:rsidR="002E63D6" w:rsidRPr="008A3FF9" w:rsidRDefault="002E63D6" w:rsidP="00A67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w:t>
            </w:r>
          </w:p>
        </w:tc>
      </w:tr>
    </w:tbl>
    <w:p w:rsidR="00747C57" w:rsidRPr="002E36AE" w:rsidRDefault="002E36AE" w:rsidP="00747C57">
      <w:pPr>
        <w:shd w:val="clear" w:color="auto" w:fill="FFFFFF" w:themeFill="background1"/>
        <w:spacing w:after="0" w:line="240" w:lineRule="auto"/>
        <w:jc w:val="center"/>
        <w:rPr>
          <w:rFonts w:asciiTheme="majorBidi" w:hAnsiTheme="majorBidi" w:cstheme="majorBidi"/>
          <w:b/>
          <w:bCs/>
          <w:color w:val="943634" w:themeColor="accent2" w:themeShade="BF"/>
          <w:sz w:val="44"/>
          <w:szCs w:val="44"/>
        </w:rPr>
      </w:pPr>
      <w:r>
        <w:rPr>
          <w:rFonts w:asciiTheme="majorBidi" w:hAnsiTheme="majorBidi" w:cstheme="majorBidi"/>
          <w:b/>
          <w:bCs/>
          <w:color w:val="943634" w:themeColor="accent2" w:themeShade="BF"/>
          <w:sz w:val="44"/>
          <w:szCs w:val="44"/>
        </w:rPr>
        <w:t xml:space="preserve"> </w:t>
      </w:r>
      <w:r w:rsidRPr="002E36AE">
        <w:rPr>
          <w:rFonts w:asciiTheme="majorBidi" w:hAnsiTheme="majorBidi" w:cstheme="majorBidi"/>
          <w:b/>
          <w:bCs/>
          <w:color w:val="943634" w:themeColor="accent2" w:themeShade="BF"/>
          <w:sz w:val="44"/>
          <w:szCs w:val="44"/>
        </w:rPr>
        <w:t xml:space="preserve"> </w:t>
      </w:r>
    </w:p>
    <w:p w:rsidR="00762953" w:rsidRDefault="00762953" w:rsidP="00D17FB5">
      <w:pPr>
        <w:spacing w:after="0" w:line="240" w:lineRule="auto"/>
        <w:jc w:val="both"/>
        <w:rPr>
          <w:rFonts w:asciiTheme="majorBidi" w:hAnsiTheme="majorBidi" w:cstheme="majorBidi"/>
          <w:sz w:val="24"/>
          <w:szCs w:val="24"/>
          <w:u w:val="single"/>
        </w:rPr>
      </w:pPr>
    </w:p>
    <w:p w:rsidR="00747C57" w:rsidRDefault="00747C57" w:rsidP="00D17FB5">
      <w:pPr>
        <w:spacing w:after="0" w:line="240" w:lineRule="auto"/>
        <w:jc w:val="both"/>
        <w:rPr>
          <w:rFonts w:asciiTheme="majorBidi" w:hAnsiTheme="majorBidi" w:cstheme="majorBidi"/>
          <w:sz w:val="24"/>
          <w:szCs w:val="24"/>
          <w:u w:val="single"/>
        </w:rPr>
      </w:pPr>
    </w:p>
    <w:p w:rsidR="00747C57" w:rsidRDefault="00747C57" w:rsidP="00D17FB5">
      <w:pPr>
        <w:spacing w:after="0" w:line="240" w:lineRule="auto"/>
        <w:jc w:val="both"/>
        <w:rPr>
          <w:rFonts w:asciiTheme="majorBidi" w:hAnsiTheme="majorBidi" w:cstheme="majorBidi"/>
          <w:sz w:val="24"/>
          <w:szCs w:val="24"/>
          <w:u w:val="single"/>
        </w:rPr>
      </w:pPr>
    </w:p>
    <w:p w:rsidR="00747C57" w:rsidRDefault="00747C57" w:rsidP="00D17FB5">
      <w:pPr>
        <w:spacing w:after="0" w:line="240" w:lineRule="auto"/>
        <w:jc w:val="both"/>
        <w:rPr>
          <w:rFonts w:asciiTheme="majorBidi" w:hAnsiTheme="majorBidi" w:cstheme="majorBidi"/>
          <w:sz w:val="24"/>
          <w:szCs w:val="24"/>
          <w:u w:val="single"/>
        </w:rPr>
      </w:pPr>
    </w:p>
    <w:p w:rsidR="00747C57" w:rsidRDefault="00747C57" w:rsidP="00D17FB5">
      <w:pPr>
        <w:spacing w:after="0" w:line="240" w:lineRule="auto"/>
        <w:jc w:val="both"/>
        <w:rPr>
          <w:rFonts w:asciiTheme="majorBidi" w:hAnsiTheme="majorBidi" w:cstheme="majorBidi"/>
          <w:sz w:val="24"/>
          <w:szCs w:val="24"/>
          <w:u w:val="single"/>
        </w:rPr>
      </w:pPr>
    </w:p>
    <w:p w:rsidR="00747C57" w:rsidRDefault="00747C57" w:rsidP="00D17FB5">
      <w:pPr>
        <w:spacing w:after="0" w:line="240" w:lineRule="auto"/>
        <w:jc w:val="both"/>
        <w:rPr>
          <w:rFonts w:asciiTheme="majorBidi" w:hAnsiTheme="majorBidi" w:cstheme="majorBidi"/>
          <w:sz w:val="24"/>
          <w:szCs w:val="24"/>
          <w:u w:val="single"/>
        </w:rPr>
      </w:pPr>
    </w:p>
    <w:p w:rsidR="00747C57" w:rsidRDefault="00747C57" w:rsidP="00D17FB5">
      <w:pPr>
        <w:spacing w:after="0" w:line="240" w:lineRule="auto"/>
        <w:jc w:val="both"/>
        <w:rPr>
          <w:rFonts w:asciiTheme="majorBidi" w:hAnsiTheme="majorBidi" w:cstheme="majorBidi"/>
          <w:sz w:val="24"/>
          <w:szCs w:val="24"/>
          <w:u w:val="single"/>
        </w:rPr>
      </w:pPr>
    </w:p>
    <w:p w:rsidR="00747C57" w:rsidRDefault="00747C57"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0000CC"/>
          <w:sz w:val="56"/>
          <w:szCs w:val="56"/>
        </w:rPr>
      </w:pPr>
    </w:p>
    <w:p w:rsidR="00747C57" w:rsidRPr="00747C57" w:rsidRDefault="00762953"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56"/>
          <w:szCs w:val="56"/>
        </w:rPr>
      </w:pPr>
      <w:r w:rsidRPr="00747C57">
        <w:rPr>
          <w:rFonts w:asciiTheme="majorBidi" w:hAnsiTheme="majorBidi" w:cstheme="majorBidi"/>
          <w:b/>
          <w:bCs/>
          <w:color w:val="943634" w:themeColor="accent2" w:themeShade="BF"/>
          <w:sz w:val="56"/>
          <w:szCs w:val="56"/>
        </w:rPr>
        <w:t xml:space="preserve">Fiches descriptives des contenus </w:t>
      </w:r>
    </w:p>
    <w:p w:rsidR="00762953" w:rsidRPr="00747C57" w:rsidRDefault="00762953"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56"/>
          <w:szCs w:val="56"/>
        </w:rPr>
      </w:pPr>
      <w:r w:rsidRPr="00747C57">
        <w:rPr>
          <w:rFonts w:asciiTheme="majorBidi" w:hAnsiTheme="majorBidi" w:cstheme="majorBidi"/>
          <w:b/>
          <w:bCs/>
          <w:color w:val="943634" w:themeColor="accent2" w:themeShade="BF"/>
          <w:sz w:val="56"/>
          <w:szCs w:val="56"/>
        </w:rPr>
        <w:t>des ECUE de L1</w:t>
      </w:r>
    </w:p>
    <w:p w:rsidR="00747C57" w:rsidRPr="00747C57" w:rsidRDefault="00747C57"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0000CC"/>
          <w:sz w:val="56"/>
          <w:szCs w:val="56"/>
        </w:rPr>
      </w:pPr>
    </w:p>
    <w:p w:rsidR="00747C57" w:rsidRDefault="00747C57" w:rsidP="00762953">
      <w:pPr>
        <w:shd w:val="clear" w:color="auto" w:fill="FFFFFF" w:themeFill="background1"/>
        <w:spacing w:after="0" w:line="240" w:lineRule="auto"/>
        <w:jc w:val="center"/>
        <w:rPr>
          <w:rFonts w:asciiTheme="majorBidi" w:hAnsiTheme="majorBidi" w:cstheme="majorBidi"/>
          <w:b/>
          <w:bCs/>
          <w:color w:val="0000CC"/>
          <w:sz w:val="32"/>
          <w:szCs w:val="32"/>
        </w:rPr>
      </w:pPr>
    </w:p>
    <w:p w:rsidR="0043553C" w:rsidRPr="002E36AE" w:rsidRDefault="0043553C" w:rsidP="00762953">
      <w:pPr>
        <w:shd w:val="clear" w:color="auto" w:fill="FFFFFF" w:themeFill="background1"/>
        <w:spacing w:after="0" w:line="240" w:lineRule="auto"/>
        <w:jc w:val="center"/>
        <w:rPr>
          <w:rFonts w:asciiTheme="majorBidi" w:hAnsiTheme="majorBidi" w:cstheme="majorBidi"/>
          <w:b/>
          <w:bCs/>
          <w:color w:val="943634" w:themeColor="accent2" w:themeShade="BF"/>
          <w:sz w:val="44"/>
          <w:szCs w:val="44"/>
        </w:rPr>
      </w:pPr>
      <w:r w:rsidRPr="002E36AE">
        <w:rPr>
          <w:rFonts w:asciiTheme="majorBidi" w:hAnsiTheme="majorBidi" w:cstheme="majorBidi"/>
          <w:b/>
          <w:bCs/>
          <w:color w:val="943634" w:themeColor="accent2" w:themeShade="BF"/>
          <w:sz w:val="44"/>
          <w:szCs w:val="44"/>
          <w:bdr w:val="single" w:sz="4" w:space="0" w:color="auto"/>
        </w:rPr>
        <w:t>Sommaire des fiches</w:t>
      </w:r>
    </w:p>
    <w:p w:rsidR="00747C57" w:rsidRDefault="00747C57" w:rsidP="00762953">
      <w:pPr>
        <w:shd w:val="clear" w:color="auto" w:fill="FFFFFF" w:themeFill="background1"/>
        <w:spacing w:after="0" w:line="240" w:lineRule="auto"/>
        <w:jc w:val="center"/>
        <w:rPr>
          <w:rFonts w:asciiTheme="majorBidi" w:hAnsiTheme="majorBidi" w:cstheme="majorBidi"/>
          <w:b/>
          <w:bCs/>
          <w:color w:val="0000CC"/>
          <w:sz w:val="32"/>
          <w:szCs w:val="32"/>
        </w:rPr>
      </w:pPr>
    </w:p>
    <w:tbl>
      <w:tblPr>
        <w:tblStyle w:val="Grilledutableau"/>
        <w:tblW w:w="9322" w:type="dxa"/>
        <w:tblLook w:val="04A0"/>
      </w:tblPr>
      <w:tblGrid>
        <w:gridCol w:w="3216"/>
        <w:gridCol w:w="5314"/>
        <w:gridCol w:w="792"/>
      </w:tblGrid>
      <w:tr w:rsidR="0043553C" w:rsidTr="00D250D8">
        <w:tc>
          <w:tcPr>
            <w:tcW w:w="3227" w:type="dxa"/>
          </w:tcPr>
          <w:p w:rsidR="0043553C" w:rsidRPr="002E36AE" w:rsidRDefault="0043553C" w:rsidP="0043553C">
            <w:pPr>
              <w:jc w:val="both"/>
              <w:rPr>
                <w:rFonts w:asciiTheme="majorBidi" w:hAnsiTheme="majorBidi" w:cstheme="majorBidi"/>
                <w:b/>
                <w:bCs/>
                <w:color w:val="943634" w:themeColor="accent2" w:themeShade="BF"/>
                <w:sz w:val="28"/>
                <w:szCs w:val="28"/>
              </w:rPr>
            </w:pPr>
            <w:r w:rsidRPr="002E36AE">
              <w:rPr>
                <w:rFonts w:asciiTheme="majorBidi" w:hAnsiTheme="majorBidi" w:cstheme="majorBidi"/>
                <w:b/>
                <w:bCs/>
                <w:color w:val="943634" w:themeColor="accent2" w:themeShade="BF"/>
                <w:sz w:val="28"/>
                <w:szCs w:val="28"/>
              </w:rPr>
              <w:t>Unités d'enseignements</w:t>
            </w:r>
          </w:p>
        </w:tc>
        <w:tc>
          <w:tcPr>
            <w:tcW w:w="5385" w:type="dxa"/>
          </w:tcPr>
          <w:p w:rsidR="0043553C" w:rsidRPr="002E36AE" w:rsidRDefault="0043553C" w:rsidP="0043553C">
            <w:pPr>
              <w:jc w:val="both"/>
              <w:rPr>
                <w:rFonts w:asciiTheme="majorBidi" w:hAnsiTheme="majorBidi" w:cstheme="majorBidi"/>
                <w:b/>
                <w:bCs/>
                <w:color w:val="943634" w:themeColor="accent2" w:themeShade="BF"/>
                <w:sz w:val="28"/>
                <w:szCs w:val="28"/>
              </w:rPr>
            </w:pPr>
            <w:r w:rsidRPr="002E36AE">
              <w:rPr>
                <w:rFonts w:asciiTheme="majorBidi" w:hAnsiTheme="majorBidi" w:cstheme="majorBidi"/>
                <w:b/>
                <w:bCs/>
                <w:color w:val="943634" w:themeColor="accent2" w:themeShade="BF"/>
                <w:sz w:val="28"/>
                <w:szCs w:val="28"/>
              </w:rPr>
              <w:t xml:space="preserve">Éléments constitutifs </w:t>
            </w:r>
          </w:p>
        </w:tc>
        <w:tc>
          <w:tcPr>
            <w:tcW w:w="710" w:type="dxa"/>
          </w:tcPr>
          <w:p w:rsidR="0043553C" w:rsidRPr="002E36AE" w:rsidRDefault="0043553C" w:rsidP="0043553C">
            <w:pPr>
              <w:jc w:val="both"/>
              <w:rPr>
                <w:rFonts w:asciiTheme="majorBidi" w:hAnsiTheme="majorBidi" w:cstheme="majorBidi"/>
                <w:b/>
                <w:bCs/>
                <w:color w:val="943634" w:themeColor="accent2" w:themeShade="BF"/>
                <w:sz w:val="28"/>
                <w:szCs w:val="28"/>
              </w:rPr>
            </w:pPr>
            <w:r w:rsidRPr="002E36AE">
              <w:rPr>
                <w:rFonts w:asciiTheme="majorBidi" w:hAnsiTheme="majorBidi" w:cstheme="majorBidi"/>
                <w:b/>
                <w:bCs/>
                <w:color w:val="943634" w:themeColor="accent2" w:themeShade="BF"/>
                <w:sz w:val="28"/>
                <w:szCs w:val="28"/>
              </w:rPr>
              <w:t xml:space="preserve">Page </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1</w:t>
            </w:r>
            <w:r w:rsidRPr="00747C57">
              <w:rPr>
                <w:rFonts w:asciiTheme="majorBidi" w:hAnsiTheme="majorBidi" w:cstheme="majorBidi"/>
                <w:color w:val="943634" w:themeColor="accent2" w:themeShade="BF"/>
                <w:sz w:val="24"/>
                <w:szCs w:val="24"/>
              </w:rPr>
              <w:t>: Maths-Physique</w:t>
            </w: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Mathématiques appliquées</w:t>
            </w:r>
          </w:p>
        </w:tc>
        <w:tc>
          <w:tcPr>
            <w:tcW w:w="710" w:type="dxa"/>
          </w:tcPr>
          <w:p w:rsidR="00D250D8" w:rsidRPr="00747C57" w:rsidRDefault="00D94FCA"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4</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 xml:space="preserve">Physique </w:t>
            </w:r>
          </w:p>
        </w:tc>
        <w:tc>
          <w:tcPr>
            <w:tcW w:w="710" w:type="dxa"/>
          </w:tcPr>
          <w:p w:rsidR="00D250D8" w:rsidRPr="00747C57" w:rsidRDefault="00D94FCA"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5</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2</w:t>
            </w:r>
            <w:r w:rsidRPr="00747C57">
              <w:rPr>
                <w:rFonts w:asciiTheme="majorBidi" w:hAnsiTheme="majorBidi" w:cstheme="majorBidi"/>
                <w:color w:val="943634" w:themeColor="accent2" w:themeShade="BF"/>
                <w:sz w:val="24"/>
                <w:szCs w:val="24"/>
              </w:rPr>
              <w:t>: Chimie</w:t>
            </w: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Chimie Générale</w:t>
            </w:r>
          </w:p>
        </w:tc>
        <w:tc>
          <w:tcPr>
            <w:tcW w:w="710" w:type="dxa"/>
          </w:tcPr>
          <w:p w:rsidR="00D250D8" w:rsidRPr="00747C57" w:rsidRDefault="00D94FCA"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6</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Chimie Organique</w:t>
            </w:r>
          </w:p>
        </w:tc>
        <w:tc>
          <w:tcPr>
            <w:tcW w:w="710" w:type="dxa"/>
          </w:tcPr>
          <w:p w:rsidR="00D250D8" w:rsidRPr="00747C57" w:rsidRDefault="00D94FCA"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8</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3</w:t>
            </w:r>
            <w:r w:rsidRPr="00747C57">
              <w:rPr>
                <w:rFonts w:asciiTheme="majorBidi" w:hAnsiTheme="majorBidi" w:cstheme="majorBidi"/>
                <w:color w:val="943634" w:themeColor="accent2" w:themeShade="BF"/>
                <w:sz w:val="24"/>
                <w:szCs w:val="24"/>
              </w:rPr>
              <w:t>: BC/Génétique</w:t>
            </w: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Biologie Cellulaire</w:t>
            </w:r>
          </w:p>
        </w:tc>
        <w:tc>
          <w:tcPr>
            <w:tcW w:w="710" w:type="dxa"/>
          </w:tcPr>
          <w:p w:rsidR="00D250D8" w:rsidRPr="00747C57" w:rsidRDefault="00D94FCA"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9</w:t>
            </w:r>
          </w:p>
        </w:tc>
      </w:tr>
      <w:tr w:rsidR="00D250D8" w:rsidTr="00D250D8">
        <w:tc>
          <w:tcPr>
            <w:tcW w:w="3227" w:type="dxa"/>
            <w:vMerge/>
            <w:vAlign w:val="center"/>
          </w:tcPr>
          <w:p w:rsidR="00D250D8" w:rsidRPr="00747C57" w:rsidRDefault="00D250D8" w:rsidP="00D250D8">
            <w:pPr>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Stabilité Variabilité Génétique</w:t>
            </w:r>
          </w:p>
        </w:tc>
        <w:tc>
          <w:tcPr>
            <w:tcW w:w="710" w:type="dxa"/>
          </w:tcPr>
          <w:p w:rsidR="00D250D8" w:rsidRPr="00747C57" w:rsidRDefault="000E1C99"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1</w:t>
            </w:r>
            <w:r w:rsidR="00D94FCA">
              <w:rPr>
                <w:rFonts w:asciiTheme="majorBidi" w:hAnsiTheme="majorBidi" w:cstheme="majorBidi"/>
                <w:color w:val="943634" w:themeColor="accent2" w:themeShade="BF"/>
                <w:sz w:val="24"/>
                <w:szCs w:val="24"/>
              </w:rPr>
              <w:t>2</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4</w:t>
            </w:r>
            <w:r w:rsidRPr="00747C57">
              <w:rPr>
                <w:rFonts w:asciiTheme="majorBidi" w:hAnsiTheme="majorBidi" w:cstheme="majorBidi"/>
                <w:color w:val="943634" w:themeColor="accent2" w:themeShade="BF"/>
                <w:sz w:val="24"/>
                <w:szCs w:val="24"/>
              </w:rPr>
              <w:t>: BA/BV</w:t>
            </w:r>
          </w:p>
        </w:tc>
        <w:tc>
          <w:tcPr>
            <w:tcW w:w="5385" w:type="dxa"/>
          </w:tcPr>
          <w:p w:rsidR="00D250D8" w:rsidRPr="00747C57" w:rsidRDefault="00D250D8" w:rsidP="000E1C99">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Biologie Animal</w:t>
            </w:r>
            <w:r w:rsidR="000E1C99" w:rsidRPr="00747C57">
              <w:rPr>
                <w:rFonts w:asciiTheme="majorBidi" w:hAnsiTheme="majorBidi" w:cstheme="majorBidi"/>
                <w:color w:val="943634" w:themeColor="accent2" w:themeShade="BF"/>
                <w:sz w:val="24"/>
                <w:szCs w:val="24"/>
              </w:rPr>
              <w:t>e 1</w:t>
            </w:r>
            <w:r w:rsidRPr="00747C57">
              <w:rPr>
                <w:rFonts w:asciiTheme="majorBidi" w:hAnsiTheme="majorBidi" w:cstheme="majorBidi"/>
                <w:color w:val="943634" w:themeColor="accent2" w:themeShade="BF"/>
                <w:sz w:val="24"/>
                <w:szCs w:val="24"/>
              </w:rPr>
              <w:t xml:space="preserve"> </w:t>
            </w:r>
          </w:p>
        </w:tc>
        <w:tc>
          <w:tcPr>
            <w:tcW w:w="710" w:type="dxa"/>
          </w:tcPr>
          <w:p w:rsidR="00D250D8" w:rsidRPr="00747C57" w:rsidRDefault="000E1C99"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1</w:t>
            </w:r>
            <w:r w:rsidR="00D94FCA">
              <w:rPr>
                <w:rFonts w:asciiTheme="majorBidi" w:hAnsiTheme="majorBidi" w:cstheme="majorBidi"/>
                <w:color w:val="943634" w:themeColor="accent2" w:themeShade="BF"/>
                <w:sz w:val="24"/>
                <w:szCs w:val="24"/>
              </w:rPr>
              <w:t>3</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 xml:space="preserve">Biologie Végétale 1 </w:t>
            </w:r>
          </w:p>
        </w:tc>
        <w:tc>
          <w:tcPr>
            <w:tcW w:w="710" w:type="dxa"/>
          </w:tcPr>
          <w:p w:rsidR="00D250D8" w:rsidRPr="00747C57" w:rsidRDefault="007C666C"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2</w:t>
            </w:r>
            <w:r w:rsidR="008822C0">
              <w:rPr>
                <w:rFonts w:asciiTheme="majorBidi" w:hAnsiTheme="majorBidi" w:cstheme="majorBidi"/>
                <w:color w:val="943634" w:themeColor="accent2" w:themeShade="BF"/>
                <w:sz w:val="24"/>
                <w:szCs w:val="24"/>
              </w:rPr>
              <w:t>7</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5</w:t>
            </w:r>
            <w:r w:rsidRPr="00747C57">
              <w:rPr>
                <w:rFonts w:asciiTheme="majorBidi" w:hAnsiTheme="majorBidi" w:cstheme="majorBidi"/>
                <w:color w:val="943634" w:themeColor="accent2" w:themeShade="BF"/>
                <w:sz w:val="24"/>
                <w:szCs w:val="24"/>
              </w:rPr>
              <w:t>: Biochimie</w:t>
            </w: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Biochimie Structurale 1 (Cours/TD)</w:t>
            </w:r>
          </w:p>
        </w:tc>
        <w:tc>
          <w:tcPr>
            <w:tcW w:w="710" w:type="dxa"/>
          </w:tcPr>
          <w:p w:rsidR="00D250D8" w:rsidRPr="00747C57" w:rsidRDefault="008822C0"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19</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Biochimie Structurale 2 (Cours/TD)</w:t>
            </w:r>
          </w:p>
        </w:tc>
        <w:tc>
          <w:tcPr>
            <w:tcW w:w="710" w:type="dxa"/>
          </w:tcPr>
          <w:p w:rsidR="00D250D8" w:rsidRPr="00747C57" w:rsidRDefault="000E1C99"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2</w:t>
            </w:r>
            <w:r w:rsidR="008822C0">
              <w:rPr>
                <w:rFonts w:asciiTheme="majorBidi" w:hAnsiTheme="majorBidi" w:cstheme="majorBidi"/>
                <w:color w:val="943634" w:themeColor="accent2" w:themeShade="BF"/>
                <w:sz w:val="24"/>
                <w:szCs w:val="24"/>
              </w:rPr>
              <w:t>2</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Biochimie Structurale 3 (TP)</w:t>
            </w:r>
          </w:p>
        </w:tc>
        <w:tc>
          <w:tcPr>
            <w:tcW w:w="710" w:type="dxa"/>
          </w:tcPr>
          <w:p w:rsidR="00D250D8" w:rsidRPr="00747C57" w:rsidRDefault="007C666C"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2</w:t>
            </w:r>
            <w:r w:rsidR="008822C0">
              <w:rPr>
                <w:rFonts w:asciiTheme="majorBidi" w:hAnsiTheme="majorBidi" w:cstheme="majorBidi"/>
                <w:color w:val="943634" w:themeColor="accent2" w:themeShade="BF"/>
                <w:sz w:val="24"/>
                <w:szCs w:val="24"/>
              </w:rPr>
              <w:t>5</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6</w:t>
            </w:r>
            <w:r w:rsidRPr="00747C57">
              <w:rPr>
                <w:rFonts w:asciiTheme="majorBidi" w:hAnsiTheme="majorBidi" w:cstheme="majorBidi"/>
                <w:color w:val="943634" w:themeColor="accent2" w:themeShade="BF"/>
                <w:sz w:val="24"/>
                <w:szCs w:val="24"/>
              </w:rPr>
              <w:t>: BA/BV</w:t>
            </w:r>
          </w:p>
        </w:tc>
        <w:tc>
          <w:tcPr>
            <w:tcW w:w="5385" w:type="dxa"/>
          </w:tcPr>
          <w:p w:rsidR="00D250D8" w:rsidRPr="00747C57" w:rsidRDefault="000E1C99" w:rsidP="000E1C99">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Biologie</w:t>
            </w:r>
            <w:r w:rsidR="00D250D8" w:rsidRPr="00747C57">
              <w:rPr>
                <w:rFonts w:asciiTheme="majorBidi" w:hAnsiTheme="majorBidi" w:cstheme="majorBidi"/>
                <w:color w:val="943634" w:themeColor="accent2" w:themeShade="BF"/>
                <w:sz w:val="24"/>
                <w:szCs w:val="24"/>
              </w:rPr>
              <w:t xml:space="preserve"> </w:t>
            </w:r>
            <w:r w:rsidRPr="00747C57">
              <w:rPr>
                <w:rFonts w:asciiTheme="majorBidi" w:hAnsiTheme="majorBidi" w:cstheme="majorBidi"/>
                <w:color w:val="943634" w:themeColor="accent2" w:themeShade="BF"/>
                <w:sz w:val="24"/>
                <w:szCs w:val="24"/>
              </w:rPr>
              <w:t>A</w:t>
            </w:r>
            <w:r w:rsidR="00D250D8" w:rsidRPr="00747C57">
              <w:rPr>
                <w:rFonts w:asciiTheme="majorBidi" w:hAnsiTheme="majorBidi" w:cstheme="majorBidi"/>
                <w:color w:val="943634" w:themeColor="accent2" w:themeShade="BF"/>
                <w:sz w:val="24"/>
                <w:szCs w:val="24"/>
              </w:rPr>
              <w:t xml:space="preserve">nimale </w:t>
            </w:r>
            <w:r w:rsidRPr="00747C57">
              <w:rPr>
                <w:rFonts w:asciiTheme="majorBidi" w:hAnsiTheme="majorBidi" w:cstheme="majorBidi"/>
                <w:color w:val="943634" w:themeColor="accent2" w:themeShade="BF"/>
                <w:sz w:val="24"/>
                <w:szCs w:val="24"/>
              </w:rPr>
              <w:t>2</w:t>
            </w:r>
          </w:p>
        </w:tc>
        <w:tc>
          <w:tcPr>
            <w:tcW w:w="710" w:type="dxa"/>
          </w:tcPr>
          <w:p w:rsidR="00D250D8" w:rsidRPr="00747C57" w:rsidRDefault="007C666C"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2</w:t>
            </w:r>
            <w:r w:rsidR="008822C0">
              <w:rPr>
                <w:rFonts w:asciiTheme="majorBidi" w:hAnsiTheme="majorBidi" w:cstheme="majorBidi"/>
                <w:color w:val="943634" w:themeColor="accent2" w:themeShade="BF"/>
                <w:sz w:val="24"/>
                <w:szCs w:val="24"/>
              </w:rPr>
              <w:t>7</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0E1C99">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 xml:space="preserve">Biologie </w:t>
            </w:r>
            <w:r w:rsidR="000E1C99" w:rsidRPr="00747C57">
              <w:rPr>
                <w:rFonts w:asciiTheme="majorBidi" w:hAnsiTheme="majorBidi" w:cstheme="majorBidi"/>
                <w:color w:val="943634" w:themeColor="accent2" w:themeShade="BF"/>
                <w:sz w:val="24"/>
                <w:szCs w:val="24"/>
              </w:rPr>
              <w:t>V</w:t>
            </w:r>
            <w:r w:rsidRPr="00747C57">
              <w:rPr>
                <w:rFonts w:asciiTheme="majorBidi" w:hAnsiTheme="majorBidi" w:cstheme="majorBidi"/>
                <w:color w:val="943634" w:themeColor="accent2" w:themeShade="BF"/>
                <w:sz w:val="24"/>
                <w:szCs w:val="24"/>
              </w:rPr>
              <w:t>égétale</w:t>
            </w:r>
            <w:r w:rsidR="000E1C99" w:rsidRPr="00747C57">
              <w:rPr>
                <w:rFonts w:asciiTheme="majorBidi" w:hAnsiTheme="majorBidi" w:cstheme="majorBidi"/>
                <w:color w:val="943634" w:themeColor="accent2" w:themeShade="BF"/>
                <w:sz w:val="24"/>
                <w:szCs w:val="24"/>
              </w:rPr>
              <w:t xml:space="preserve"> 2</w:t>
            </w:r>
          </w:p>
        </w:tc>
        <w:tc>
          <w:tcPr>
            <w:tcW w:w="710" w:type="dxa"/>
          </w:tcPr>
          <w:p w:rsidR="00D250D8" w:rsidRPr="00747C57" w:rsidRDefault="007C666C"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3</w:t>
            </w:r>
            <w:r w:rsidR="008822C0">
              <w:rPr>
                <w:rFonts w:asciiTheme="majorBidi" w:hAnsiTheme="majorBidi" w:cstheme="majorBidi"/>
                <w:color w:val="943634" w:themeColor="accent2" w:themeShade="BF"/>
                <w:sz w:val="24"/>
                <w:szCs w:val="24"/>
              </w:rPr>
              <w:t>2</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UE</w:t>
            </w:r>
            <w:r w:rsidRPr="00747C57">
              <w:rPr>
                <w:rFonts w:asciiTheme="majorBidi" w:hAnsiTheme="majorBidi" w:cstheme="majorBidi"/>
                <w:color w:val="943634" w:themeColor="accent2" w:themeShade="BF"/>
                <w:sz w:val="24"/>
                <w:szCs w:val="24"/>
                <w:vertAlign w:val="subscript"/>
              </w:rPr>
              <w:t>7</w:t>
            </w:r>
            <w:r w:rsidRPr="00747C57">
              <w:rPr>
                <w:rFonts w:asciiTheme="majorBidi" w:hAnsiTheme="majorBidi" w:cstheme="majorBidi"/>
                <w:color w:val="943634" w:themeColor="accent2" w:themeShade="BF"/>
                <w:sz w:val="24"/>
                <w:szCs w:val="24"/>
              </w:rPr>
              <w:t>: Génétique/Microbiologie</w:t>
            </w: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Génétique Formelle</w:t>
            </w:r>
          </w:p>
        </w:tc>
        <w:tc>
          <w:tcPr>
            <w:tcW w:w="710" w:type="dxa"/>
          </w:tcPr>
          <w:p w:rsidR="00D250D8" w:rsidRPr="00747C57" w:rsidRDefault="000E1C99"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3</w:t>
            </w:r>
            <w:r w:rsidR="008822C0">
              <w:rPr>
                <w:rFonts w:asciiTheme="majorBidi" w:hAnsiTheme="majorBidi" w:cstheme="majorBidi"/>
                <w:color w:val="943634" w:themeColor="accent2" w:themeShade="BF"/>
                <w:sz w:val="24"/>
                <w:szCs w:val="24"/>
              </w:rPr>
              <w:t>3</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Microbiologie Générale</w:t>
            </w:r>
          </w:p>
        </w:tc>
        <w:tc>
          <w:tcPr>
            <w:tcW w:w="710" w:type="dxa"/>
          </w:tcPr>
          <w:p w:rsidR="00D250D8" w:rsidRPr="00747C57" w:rsidRDefault="000E1C99"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3</w:t>
            </w:r>
            <w:r w:rsidR="008822C0">
              <w:rPr>
                <w:rFonts w:asciiTheme="majorBidi" w:hAnsiTheme="majorBidi" w:cstheme="majorBidi"/>
                <w:color w:val="943634" w:themeColor="accent2" w:themeShade="BF"/>
                <w:sz w:val="24"/>
                <w:szCs w:val="24"/>
              </w:rPr>
              <w:t>4</w:t>
            </w:r>
          </w:p>
        </w:tc>
      </w:tr>
      <w:tr w:rsidR="00D250D8" w:rsidTr="00D250D8">
        <w:tc>
          <w:tcPr>
            <w:tcW w:w="3227" w:type="dxa"/>
            <w:vMerge w:val="restart"/>
            <w:vAlign w:val="center"/>
          </w:tcPr>
          <w:p w:rsidR="00D250D8" w:rsidRPr="00747C57" w:rsidRDefault="00D250D8" w:rsidP="00D250D8">
            <w:pPr>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Unité de Choix de Mention</w:t>
            </w: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Mention SVT: la terre dans l'Univers</w:t>
            </w:r>
          </w:p>
        </w:tc>
        <w:tc>
          <w:tcPr>
            <w:tcW w:w="710" w:type="dxa"/>
          </w:tcPr>
          <w:p w:rsidR="00D250D8" w:rsidRPr="00747C57" w:rsidRDefault="007C666C"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3</w:t>
            </w:r>
            <w:r w:rsidR="008822C0">
              <w:rPr>
                <w:rFonts w:asciiTheme="majorBidi" w:hAnsiTheme="majorBidi" w:cstheme="majorBidi"/>
                <w:color w:val="943634" w:themeColor="accent2" w:themeShade="BF"/>
                <w:sz w:val="24"/>
                <w:szCs w:val="24"/>
              </w:rPr>
              <w:t>7</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Mention SVE: Ecologie et Environnement</w:t>
            </w:r>
          </w:p>
        </w:tc>
        <w:tc>
          <w:tcPr>
            <w:tcW w:w="710" w:type="dxa"/>
          </w:tcPr>
          <w:p w:rsidR="00D250D8" w:rsidRPr="00747C57" w:rsidRDefault="008822C0" w:rsidP="00E63B2A">
            <w:pPr>
              <w:jc w:val="right"/>
              <w:rPr>
                <w:rFonts w:asciiTheme="majorBidi" w:hAnsiTheme="majorBidi" w:cstheme="majorBidi"/>
                <w:color w:val="943634" w:themeColor="accent2" w:themeShade="BF"/>
                <w:sz w:val="24"/>
                <w:szCs w:val="24"/>
              </w:rPr>
            </w:pPr>
            <w:r>
              <w:rPr>
                <w:rFonts w:asciiTheme="majorBidi" w:hAnsiTheme="majorBidi" w:cstheme="majorBidi"/>
                <w:color w:val="943634" w:themeColor="accent2" w:themeShade="BF"/>
                <w:sz w:val="24"/>
                <w:szCs w:val="24"/>
              </w:rPr>
              <w:t>38</w:t>
            </w:r>
          </w:p>
        </w:tc>
      </w:tr>
      <w:tr w:rsidR="00D250D8" w:rsidTr="00D250D8">
        <w:tc>
          <w:tcPr>
            <w:tcW w:w="3227" w:type="dxa"/>
            <w:vMerge/>
          </w:tcPr>
          <w:p w:rsidR="00D250D8" w:rsidRPr="00747C57" w:rsidRDefault="00D250D8" w:rsidP="0043553C">
            <w:pPr>
              <w:jc w:val="both"/>
              <w:rPr>
                <w:rFonts w:asciiTheme="majorBidi" w:hAnsiTheme="majorBidi" w:cstheme="majorBidi"/>
                <w:color w:val="943634" w:themeColor="accent2" w:themeShade="BF"/>
                <w:sz w:val="24"/>
                <w:szCs w:val="24"/>
              </w:rPr>
            </w:pPr>
          </w:p>
        </w:tc>
        <w:tc>
          <w:tcPr>
            <w:tcW w:w="5385" w:type="dxa"/>
          </w:tcPr>
          <w:p w:rsidR="00D250D8" w:rsidRPr="00747C57" w:rsidRDefault="00D250D8" w:rsidP="0043553C">
            <w:pPr>
              <w:jc w:val="both"/>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Mentions SV et BT: Valorisation du Vivant</w:t>
            </w:r>
          </w:p>
        </w:tc>
        <w:tc>
          <w:tcPr>
            <w:tcW w:w="710" w:type="dxa"/>
          </w:tcPr>
          <w:p w:rsidR="00D250D8" w:rsidRPr="00747C57" w:rsidRDefault="000E1C99" w:rsidP="00E63B2A">
            <w:pPr>
              <w:jc w:val="right"/>
              <w:rPr>
                <w:rFonts w:asciiTheme="majorBidi" w:hAnsiTheme="majorBidi" w:cstheme="majorBidi"/>
                <w:color w:val="943634" w:themeColor="accent2" w:themeShade="BF"/>
                <w:sz w:val="24"/>
                <w:szCs w:val="24"/>
              </w:rPr>
            </w:pPr>
            <w:r w:rsidRPr="00747C57">
              <w:rPr>
                <w:rFonts w:asciiTheme="majorBidi" w:hAnsiTheme="majorBidi" w:cstheme="majorBidi"/>
                <w:color w:val="943634" w:themeColor="accent2" w:themeShade="BF"/>
                <w:sz w:val="24"/>
                <w:szCs w:val="24"/>
              </w:rPr>
              <w:t>4</w:t>
            </w:r>
            <w:r w:rsidR="008822C0">
              <w:rPr>
                <w:rFonts w:asciiTheme="majorBidi" w:hAnsiTheme="majorBidi" w:cstheme="majorBidi"/>
                <w:color w:val="943634" w:themeColor="accent2" w:themeShade="BF"/>
                <w:sz w:val="24"/>
                <w:szCs w:val="24"/>
              </w:rPr>
              <w:t>1</w:t>
            </w:r>
          </w:p>
        </w:tc>
      </w:tr>
    </w:tbl>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747C57" w:rsidRDefault="00747C57" w:rsidP="00F8227E">
      <w:pPr>
        <w:spacing w:after="0" w:line="240" w:lineRule="auto"/>
        <w:jc w:val="center"/>
        <w:rPr>
          <w:rFonts w:ascii="Times New Roman" w:hAnsi="Times New Roman" w:cs="Times New Roman"/>
          <w:b/>
          <w:bCs/>
          <w:sz w:val="28"/>
          <w:szCs w:val="28"/>
        </w:rPr>
      </w:pPr>
    </w:p>
    <w:p w:rsidR="00F8227E" w:rsidRDefault="00F8227E" w:rsidP="00F8227E">
      <w:pPr>
        <w:spacing w:after="0" w:line="240" w:lineRule="auto"/>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Pr>
          <w:rFonts w:ascii="Times New Roman" w:hAnsi="Times New Roman" w:cs="Times New Roman"/>
          <w:b/>
          <w:bCs/>
          <w:sz w:val="28"/>
          <w:szCs w:val="28"/>
          <w:vertAlign w:val="subscript"/>
        </w:rPr>
        <w:t>1</w:t>
      </w:r>
      <w:r w:rsidR="00E63B2A">
        <w:rPr>
          <w:rFonts w:ascii="Times New Roman" w:hAnsi="Times New Roman" w:cs="Times New Roman"/>
          <w:b/>
          <w:bCs/>
          <w:sz w:val="28"/>
          <w:szCs w:val="28"/>
        </w:rPr>
        <w:t> : Mathématiques</w:t>
      </w:r>
      <w:r>
        <w:rPr>
          <w:rFonts w:ascii="Times New Roman" w:hAnsi="Times New Roman" w:cs="Times New Roman"/>
          <w:b/>
          <w:bCs/>
          <w:sz w:val="28"/>
          <w:szCs w:val="28"/>
        </w:rPr>
        <w:t xml:space="preserve"> - Physique</w:t>
      </w:r>
    </w:p>
    <w:p w:rsidR="00F8227E" w:rsidRDefault="00F8227E" w:rsidP="00F82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Deux Ecue</w:t>
      </w:r>
    </w:p>
    <w:p w:rsidR="00747C57" w:rsidRPr="00C03799" w:rsidRDefault="00747C57" w:rsidP="00F8227E">
      <w:pPr>
        <w:spacing w:after="0" w:line="240" w:lineRule="auto"/>
        <w:jc w:val="center"/>
        <w:rPr>
          <w:rFonts w:ascii="Times New Roman" w:hAnsi="Times New Roman" w:cs="Times New Roman"/>
          <w:sz w:val="24"/>
          <w:szCs w:val="24"/>
        </w:rPr>
      </w:pPr>
    </w:p>
    <w:p w:rsidR="00F8227E" w:rsidRPr="00747C57" w:rsidRDefault="00F8227E" w:rsidP="00F8227E">
      <w:pPr>
        <w:spacing w:after="0" w:line="240" w:lineRule="auto"/>
        <w:jc w:val="center"/>
        <w:rPr>
          <w:rFonts w:ascii="Times New Roman" w:hAnsi="Times New Roman" w:cs="Times New Roman"/>
          <w:color w:val="943634" w:themeColor="accent2" w:themeShade="BF"/>
          <w:sz w:val="40"/>
          <w:szCs w:val="40"/>
        </w:rPr>
      </w:pPr>
      <w:r w:rsidRPr="00747C57">
        <w:rPr>
          <w:rFonts w:ascii="Times New Roman" w:hAnsi="Times New Roman" w:cs="Times New Roman"/>
          <w:b/>
          <w:bCs/>
          <w:color w:val="943634" w:themeColor="accent2" w:themeShade="BF"/>
          <w:sz w:val="40"/>
          <w:szCs w:val="40"/>
          <w:bdr w:val="single" w:sz="4" w:space="0" w:color="auto"/>
          <w:shd w:val="clear" w:color="auto" w:fill="CCFF33"/>
        </w:rPr>
        <w:t>ECUE</w:t>
      </w:r>
      <w:r w:rsidRPr="00747C57">
        <w:rPr>
          <w:rFonts w:ascii="Times New Roman" w:hAnsi="Times New Roman" w:cs="Times New Roman"/>
          <w:b/>
          <w:bCs/>
          <w:color w:val="943634" w:themeColor="accent2" w:themeShade="BF"/>
          <w:sz w:val="40"/>
          <w:szCs w:val="40"/>
          <w:bdr w:val="single" w:sz="4" w:space="0" w:color="auto"/>
          <w:shd w:val="clear" w:color="auto" w:fill="CCFF33"/>
          <w:vertAlign w:val="subscript"/>
        </w:rPr>
        <w:t>1</w:t>
      </w:r>
      <w:r w:rsidRPr="00747C57">
        <w:rPr>
          <w:rFonts w:ascii="Times New Roman" w:hAnsi="Times New Roman" w:cs="Times New Roman"/>
          <w:b/>
          <w:bCs/>
          <w:color w:val="943634" w:themeColor="accent2" w:themeShade="BF"/>
          <w:sz w:val="40"/>
          <w:szCs w:val="40"/>
          <w:bdr w:val="single" w:sz="4" w:space="0" w:color="auto"/>
          <w:shd w:val="clear" w:color="auto" w:fill="CCFF33"/>
        </w:rPr>
        <w:t xml:space="preserve"> (L</w:t>
      </w:r>
      <w:r w:rsidRPr="00747C57">
        <w:rPr>
          <w:rFonts w:ascii="Times New Roman" w:hAnsi="Times New Roman" w:cs="Times New Roman"/>
          <w:b/>
          <w:bCs/>
          <w:color w:val="943634" w:themeColor="accent2" w:themeShade="BF"/>
          <w:sz w:val="40"/>
          <w:szCs w:val="40"/>
          <w:bdr w:val="single" w:sz="4" w:space="0" w:color="auto"/>
          <w:shd w:val="clear" w:color="auto" w:fill="CCFF33"/>
          <w:vertAlign w:val="subscript"/>
        </w:rPr>
        <w:t>1</w:t>
      </w:r>
      <w:r w:rsidRPr="00747C57">
        <w:rPr>
          <w:rFonts w:ascii="Times New Roman" w:hAnsi="Times New Roman" w:cs="Times New Roman"/>
          <w:b/>
          <w:bCs/>
          <w:color w:val="943634" w:themeColor="accent2" w:themeShade="BF"/>
          <w:sz w:val="40"/>
          <w:szCs w:val="40"/>
          <w:bdr w:val="single" w:sz="4" w:space="0" w:color="auto"/>
          <w:shd w:val="clear" w:color="auto" w:fill="CCFF33"/>
        </w:rPr>
        <w:t>-S</w:t>
      </w:r>
      <w:r w:rsidRPr="00747C57">
        <w:rPr>
          <w:rFonts w:ascii="Times New Roman" w:hAnsi="Times New Roman" w:cs="Times New Roman"/>
          <w:b/>
          <w:bCs/>
          <w:color w:val="943634" w:themeColor="accent2" w:themeShade="BF"/>
          <w:sz w:val="40"/>
          <w:szCs w:val="40"/>
          <w:bdr w:val="single" w:sz="4" w:space="0" w:color="auto"/>
          <w:shd w:val="clear" w:color="auto" w:fill="CCFF33"/>
          <w:vertAlign w:val="subscript"/>
        </w:rPr>
        <w:t>1</w:t>
      </w:r>
      <w:r w:rsidRPr="00747C57">
        <w:rPr>
          <w:rFonts w:ascii="Times New Roman" w:hAnsi="Times New Roman" w:cs="Times New Roman"/>
          <w:b/>
          <w:bCs/>
          <w:color w:val="943634" w:themeColor="accent2" w:themeShade="BF"/>
          <w:sz w:val="40"/>
          <w:szCs w:val="40"/>
          <w:bdr w:val="single" w:sz="4" w:space="0" w:color="auto"/>
          <w:shd w:val="clear" w:color="auto" w:fill="CCFF33"/>
        </w:rPr>
        <w:t>) :</w:t>
      </w:r>
      <w:r w:rsidRPr="00747C57">
        <w:rPr>
          <w:rFonts w:ascii="Times New Roman" w:hAnsi="Times New Roman" w:cs="Times New Roman"/>
          <w:color w:val="943634" w:themeColor="accent2" w:themeShade="BF"/>
          <w:sz w:val="40"/>
          <w:szCs w:val="40"/>
          <w:bdr w:val="single" w:sz="4" w:space="0" w:color="auto"/>
          <w:shd w:val="clear" w:color="auto" w:fill="CCFF33"/>
        </w:rPr>
        <w:t xml:space="preserve"> </w:t>
      </w:r>
      <w:r w:rsidRPr="00747C57">
        <w:rPr>
          <w:rFonts w:ascii="Times New Roman" w:hAnsi="Times New Roman" w:cs="Times New Roman"/>
          <w:b/>
          <w:bCs/>
          <w:color w:val="943634" w:themeColor="accent2" w:themeShade="BF"/>
          <w:sz w:val="40"/>
          <w:szCs w:val="40"/>
          <w:bdr w:val="single" w:sz="4" w:space="0" w:color="auto"/>
          <w:shd w:val="clear" w:color="auto" w:fill="CCFF33"/>
        </w:rPr>
        <w:t>Mathématiques appliquées</w:t>
      </w:r>
    </w:p>
    <w:p w:rsidR="00F8227E" w:rsidRDefault="00F8227E" w:rsidP="00F8227E">
      <w:pPr>
        <w:spacing w:after="0" w:line="240" w:lineRule="auto"/>
        <w:jc w:val="center"/>
        <w:rPr>
          <w:rFonts w:ascii="Times New Roman" w:hAnsi="Times New Roman" w:cs="Times New Roman"/>
          <w:b/>
          <w:bCs/>
          <w:sz w:val="24"/>
          <w:szCs w:val="24"/>
          <w:bdr w:val="single" w:sz="4" w:space="0" w:color="auto"/>
        </w:rPr>
      </w:pPr>
    </w:p>
    <w:p w:rsidR="00F8227E" w:rsidRDefault="00F8227E" w:rsidP="00F8227E">
      <w:pPr>
        <w:spacing w:after="0" w:line="240" w:lineRule="auto"/>
        <w:jc w:val="center"/>
        <w:rPr>
          <w:rFonts w:ascii="Times New Roman" w:hAnsi="Times New Roman" w:cs="Times New Roman"/>
          <w:i/>
          <w:iCs/>
          <w:sz w:val="28"/>
          <w:szCs w:val="28"/>
        </w:rPr>
      </w:pPr>
      <w:r w:rsidRPr="00E270A6">
        <w:rPr>
          <w:rFonts w:ascii="Times New Roman" w:hAnsi="Times New Roman" w:cs="Times New Roman"/>
          <w:i/>
          <w:iCs/>
          <w:sz w:val="28"/>
          <w:szCs w:val="28"/>
        </w:rPr>
        <w:t xml:space="preserve">21h de cours et </w:t>
      </w:r>
      <w:r>
        <w:rPr>
          <w:rFonts w:ascii="Times New Roman" w:hAnsi="Times New Roman" w:cs="Times New Roman"/>
          <w:i/>
          <w:iCs/>
          <w:sz w:val="28"/>
          <w:szCs w:val="28"/>
        </w:rPr>
        <w:t>14</w:t>
      </w:r>
      <w:r w:rsidRPr="00E270A6">
        <w:rPr>
          <w:rFonts w:ascii="Times New Roman" w:hAnsi="Times New Roman" w:cs="Times New Roman"/>
          <w:i/>
          <w:iCs/>
          <w:sz w:val="28"/>
          <w:szCs w:val="28"/>
        </w:rPr>
        <w:t xml:space="preserve">h de Travaux </w:t>
      </w:r>
      <w:r>
        <w:rPr>
          <w:rFonts w:ascii="Times New Roman" w:hAnsi="Times New Roman" w:cs="Times New Roman"/>
          <w:i/>
          <w:iCs/>
          <w:sz w:val="28"/>
          <w:szCs w:val="28"/>
        </w:rPr>
        <w:t>dirigé</w:t>
      </w:r>
      <w:r w:rsidRPr="00E270A6">
        <w:rPr>
          <w:rFonts w:ascii="Times New Roman" w:hAnsi="Times New Roman" w:cs="Times New Roman"/>
          <w:i/>
          <w:iCs/>
          <w:sz w:val="28"/>
          <w:szCs w:val="28"/>
        </w:rPr>
        <w:t>s</w:t>
      </w:r>
    </w:p>
    <w:p w:rsidR="00F8227E" w:rsidRPr="00E270A6" w:rsidRDefault="00F8227E" w:rsidP="00F8227E">
      <w:pPr>
        <w:spacing w:after="0" w:line="240" w:lineRule="auto"/>
        <w:jc w:val="center"/>
        <w:rPr>
          <w:rFonts w:ascii="Times New Roman" w:hAnsi="Times New Roman" w:cs="Times New Roman"/>
          <w:i/>
          <w:iCs/>
          <w:sz w:val="28"/>
          <w:szCs w:val="28"/>
        </w:rPr>
      </w:pPr>
      <w:r w:rsidRPr="0023279B">
        <w:rPr>
          <w:rFonts w:ascii="Times New Roman" w:hAnsi="Times New Roman" w:cs="Times New Roman"/>
          <w:i/>
          <w:iCs/>
          <w:sz w:val="24"/>
          <w:szCs w:val="24"/>
        </w:rPr>
        <w:t>Un examen écrit</w:t>
      </w:r>
    </w:p>
    <w:p w:rsidR="00F8227E" w:rsidRPr="009D0870" w:rsidRDefault="00F8227E" w:rsidP="00F8227E">
      <w:pPr>
        <w:spacing w:after="0" w:line="240" w:lineRule="auto"/>
        <w:jc w:val="both"/>
        <w:rPr>
          <w:rFonts w:ascii="Times New Roman" w:hAnsi="Times New Roman" w:cs="Times New Roman"/>
          <w:sz w:val="18"/>
          <w:szCs w:val="18"/>
        </w:rPr>
      </w:pPr>
    </w:p>
    <w:p w:rsidR="00F8227E" w:rsidRPr="00EC3E44" w:rsidRDefault="00F8227E" w:rsidP="00F8227E">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Les objectifs</w:t>
      </w:r>
    </w:p>
    <w:p w:rsidR="00F8227E" w:rsidRPr="00085912" w:rsidRDefault="00F8227E" w:rsidP="00F8227E">
      <w:pPr>
        <w:spacing w:after="0" w:line="240" w:lineRule="auto"/>
        <w:jc w:val="both"/>
        <w:rPr>
          <w:rFonts w:ascii="Times New Roman" w:hAnsi="Times New Roman" w:cs="Times New Roman"/>
          <w:sz w:val="24"/>
          <w:szCs w:val="24"/>
        </w:rPr>
      </w:pPr>
      <w:r w:rsidRPr="00085912">
        <w:rPr>
          <w:rFonts w:ascii="Times New Roman" w:hAnsi="Times New Roman" w:cs="Times New Roman"/>
          <w:sz w:val="24"/>
          <w:szCs w:val="24"/>
        </w:rPr>
        <w:t>Il s’agit de mettre en place une assise mathématique pour un futur biologiste ou biotechnologue, dans la mesure où il maîtrise certains outils techniques en mathématiques qui lui sont utiles pour sa formation et pour ses recherches.</w:t>
      </w:r>
    </w:p>
    <w:p w:rsidR="00F8227E" w:rsidRPr="00085912" w:rsidRDefault="00F8227E" w:rsidP="00F8227E">
      <w:pPr>
        <w:spacing w:after="0" w:line="240" w:lineRule="auto"/>
        <w:rPr>
          <w:rFonts w:ascii="Times New Roman" w:hAnsi="Times New Roman" w:cs="Times New Roman"/>
          <w:b/>
          <w:sz w:val="24"/>
          <w:szCs w:val="24"/>
        </w:rPr>
      </w:pPr>
    </w:p>
    <w:p w:rsidR="00F8227E" w:rsidRPr="00085912" w:rsidRDefault="00F8227E" w:rsidP="00F8227E">
      <w:pPr>
        <w:spacing w:after="0" w:line="240" w:lineRule="auto"/>
        <w:rPr>
          <w:rFonts w:ascii="Times New Roman" w:hAnsi="Times New Roman" w:cs="Times New Roman"/>
          <w:b/>
          <w:sz w:val="28"/>
          <w:szCs w:val="28"/>
        </w:rPr>
      </w:pPr>
      <w:r w:rsidRPr="00085912">
        <w:rPr>
          <w:rFonts w:ascii="Times New Roman" w:hAnsi="Times New Roman" w:cs="Times New Roman"/>
          <w:b/>
          <w:sz w:val="28"/>
          <w:szCs w:val="28"/>
        </w:rPr>
        <w:t>Chapitre  1 : Introduction et rappels (mise à niveau)</w:t>
      </w:r>
    </w:p>
    <w:p w:rsidR="00F8227E" w:rsidRPr="00085912" w:rsidRDefault="00F8227E" w:rsidP="00DA141E">
      <w:pPr>
        <w:pStyle w:val="Paragraphedeliste"/>
        <w:numPr>
          <w:ilvl w:val="0"/>
          <w:numId w:val="8"/>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Les nombres et les ensembles</w:t>
      </w:r>
    </w:p>
    <w:p w:rsidR="00F8227E" w:rsidRPr="00085912" w:rsidRDefault="00F8227E" w:rsidP="00DA141E">
      <w:pPr>
        <w:pStyle w:val="Paragraphedeliste"/>
        <w:numPr>
          <w:ilvl w:val="0"/>
          <w:numId w:val="8"/>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La trigonométrie – le cercle trigonométrique</w:t>
      </w:r>
    </w:p>
    <w:p w:rsidR="00F8227E" w:rsidRPr="00085912" w:rsidRDefault="00F8227E" w:rsidP="00DA141E">
      <w:pPr>
        <w:pStyle w:val="Paragraphedeliste"/>
        <w:numPr>
          <w:ilvl w:val="0"/>
          <w:numId w:val="8"/>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La complétion d’un carré – Le binôme de Newton</w:t>
      </w:r>
    </w:p>
    <w:p w:rsidR="00F8227E" w:rsidRPr="00085912" w:rsidRDefault="00F8227E" w:rsidP="00DA141E">
      <w:pPr>
        <w:pStyle w:val="Paragraphedeliste"/>
        <w:numPr>
          <w:ilvl w:val="0"/>
          <w:numId w:val="8"/>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Formule de Leibniz</w:t>
      </w:r>
    </w:p>
    <w:p w:rsidR="00F8227E" w:rsidRDefault="00F8227E" w:rsidP="00DA141E">
      <w:pPr>
        <w:pStyle w:val="Paragraphedeliste"/>
        <w:numPr>
          <w:ilvl w:val="0"/>
          <w:numId w:val="8"/>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Règle de l’Hospital</w:t>
      </w:r>
    </w:p>
    <w:p w:rsidR="00F8227E" w:rsidRPr="00085912" w:rsidRDefault="00F8227E" w:rsidP="00F8227E">
      <w:pPr>
        <w:pStyle w:val="Paragraphedeliste"/>
        <w:spacing w:after="0" w:line="240" w:lineRule="auto"/>
        <w:ind w:left="426"/>
        <w:rPr>
          <w:rFonts w:ascii="Times New Roman" w:hAnsi="Times New Roman" w:cs="Times New Roman"/>
          <w:sz w:val="24"/>
          <w:szCs w:val="24"/>
        </w:rPr>
      </w:pPr>
    </w:p>
    <w:p w:rsidR="00F8227E" w:rsidRPr="00085912" w:rsidRDefault="00F8227E" w:rsidP="00F8227E">
      <w:pPr>
        <w:spacing w:after="0" w:line="240" w:lineRule="auto"/>
        <w:rPr>
          <w:rFonts w:ascii="Times New Roman" w:hAnsi="Times New Roman" w:cs="Times New Roman"/>
          <w:b/>
          <w:sz w:val="28"/>
          <w:szCs w:val="28"/>
        </w:rPr>
      </w:pPr>
      <w:r w:rsidRPr="00085912">
        <w:rPr>
          <w:rFonts w:ascii="Times New Roman" w:hAnsi="Times New Roman" w:cs="Times New Roman"/>
          <w:b/>
          <w:sz w:val="28"/>
          <w:szCs w:val="28"/>
        </w:rPr>
        <w:t>Chapitre 2 : Les Fonctions </w:t>
      </w:r>
    </w:p>
    <w:p w:rsidR="00F8227E" w:rsidRPr="00085912" w:rsidRDefault="00F8227E" w:rsidP="00DA141E">
      <w:pPr>
        <w:pStyle w:val="Paragraphedeliste"/>
        <w:numPr>
          <w:ilvl w:val="0"/>
          <w:numId w:val="7"/>
        </w:numPr>
        <w:spacing w:after="0" w:line="240" w:lineRule="auto"/>
        <w:ind w:left="426" w:hanging="284"/>
        <w:jc w:val="both"/>
        <w:rPr>
          <w:rFonts w:ascii="Times New Roman" w:hAnsi="Times New Roman" w:cs="Times New Roman"/>
          <w:sz w:val="24"/>
          <w:szCs w:val="24"/>
        </w:rPr>
      </w:pPr>
      <w:r w:rsidRPr="00085912">
        <w:rPr>
          <w:rFonts w:ascii="Times New Roman" w:hAnsi="Times New Roman" w:cs="Times New Roman"/>
          <w:sz w:val="24"/>
          <w:szCs w:val="24"/>
        </w:rPr>
        <w:t>Le logarithme - La fonction exponentielle - Les fonctions hyp</w:t>
      </w:r>
      <w:r>
        <w:rPr>
          <w:rFonts w:ascii="Times New Roman" w:hAnsi="Times New Roman" w:cs="Times New Roman"/>
          <w:sz w:val="24"/>
          <w:szCs w:val="24"/>
        </w:rPr>
        <w:t>erboliques et leurs réciproques</w:t>
      </w:r>
    </w:p>
    <w:p w:rsidR="00F8227E" w:rsidRPr="00085912" w:rsidRDefault="00F8227E" w:rsidP="00DA141E">
      <w:pPr>
        <w:pStyle w:val="Paragraphedeliste"/>
        <w:numPr>
          <w:ilvl w:val="0"/>
          <w:numId w:val="7"/>
        </w:numPr>
        <w:spacing w:after="0" w:line="240" w:lineRule="auto"/>
        <w:ind w:left="426" w:hanging="284"/>
        <w:jc w:val="both"/>
        <w:rPr>
          <w:rFonts w:ascii="Times New Roman" w:hAnsi="Times New Roman" w:cs="Times New Roman"/>
          <w:sz w:val="24"/>
          <w:szCs w:val="24"/>
        </w:rPr>
      </w:pPr>
      <w:r w:rsidRPr="00085912">
        <w:rPr>
          <w:rFonts w:ascii="Times New Roman" w:hAnsi="Times New Roman" w:cs="Times New Roman"/>
          <w:sz w:val="24"/>
          <w:szCs w:val="24"/>
        </w:rPr>
        <w:t>Les fonctions circulaires (ou trigono</w:t>
      </w:r>
      <w:r>
        <w:rPr>
          <w:rFonts w:ascii="Times New Roman" w:hAnsi="Times New Roman" w:cs="Times New Roman"/>
          <w:sz w:val="24"/>
          <w:szCs w:val="24"/>
        </w:rPr>
        <w:t>métriques) et leurs réciproques</w:t>
      </w:r>
    </w:p>
    <w:p w:rsidR="00F8227E" w:rsidRPr="00085912" w:rsidRDefault="00F8227E" w:rsidP="00F8227E">
      <w:pPr>
        <w:spacing w:after="0" w:line="240" w:lineRule="auto"/>
        <w:ind w:left="426"/>
        <w:jc w:val="both"/>
        <w:rPr>
          <w:rFonts w:ascii="Times New Roman" w:hAnsi="Times New Roman" w:cs="Times New Roman"/>
          <w:sz w:val="24"/>
          <w:szCs w:val="24"/>
        </w:rPr>
      </w:pPr>
      <w:r w:rsidRPr="00085912">
        <w:rPr>
          <w:rFonts w:ascii="Times New Roman" w:hAnsi="Times New Roman" w:cs="Times New Roman"/>
          <w:sz w:val="24"/>
          <w:szCs w:val="24"/>
        </w:rPr>
        <w:t>Il faut représenter les courbes de toutes ces fonctions, étudier leurs variations, continuité, dérivabilité, la tangente en un point.</w:t>
      </w:r>
    </w:p>
    <w:p w:rsidR="00F8227E" w:rsidRPr="00085912" w:rsidRDefault="00F8227E" w:rsidP="00DA141E">
      <w:pPr>
        <w:pStyle w:val="Paragraphedeliste"/>
        <w:numPr>
          <w:ilvl w:val="0"/>
          <w:numId w:val="7"/>
        </w:numPr>
        <w:spacing w:after="0" w:line="240" w:lineRule="auto"/>
        <w:ind w:left="426" w:hanging="284"/>
        <w:jc w:val="both"/>
        <w:rPr>
          <w:rFonts w:ascii="Times New Roman" w:hAnsi="Times New Roman" w:cs="Times New Roman"/>
          <w:sz w:val="24"/>
          <w:szCs w:val="24"/>
        </w:rPr>
      </w:pPr>
      <w:r w:rsidRPr="00085912">
        <w:rPr>
          <w:rFonts w:ascii="Times New Roman" w:hAnsi="Times New Roman" w:cs="Times New Roman"/>
          <w:sz w:val="24"/>
          <w:szCs w:val="24"/>
        </w:rPr>
        <w:t>Développement limité : formule de Taylor, approximation d’une fonction par un polynôme, calcul de limite, position de la courbe par rapport à une tangente.</w:t>
      </w:r>
    </w:p>
    <w:p w:rsidR="00F8227E" w:rsidRPr="00085912" w:rsidRDefault="00F8227E" w:rsidP="00F8227E">
      <w:pPr>
        <w:pStyle w:val="Paragraphedeliste"/>
        <w:spacing w:after="0" w:line="240" w:lineRule="auto"/>
        <w:jc w:val="both"/>
        <w:rPr>
          <w:rFonts w:ascii="Times New Roman" w:hAnsi="Times New Roman" w:cs="Times New Roman"/>
          <w:sz w:val="24"/>
          <w:szCs w:val="24"/>
        </w:rPr>
      </w:pPr>
    </w:p>
    <w:p w:rsidR="00F8227E" w:rsidRPr="00085912" w:rsidRDefault="00F8227E" w:rsidP="00F8227E">
      <w:pPr>
        <w:spacing w:after="0" w:line="240" w:lineRule="auto"/>
        <w:rPr>
          <w:rFonts w:ascii="Times New Roman" w:hAnsi="Times New Roman" w:cs="Times New Roman"/>
          <w:b/>
          <w:sz w:val="28"/>
          <w:szCs w:val="28"/>
        </w:rPr>
      </w:pPr>
      <w:r w:rsidRPr="00085912">
        <w:rPr>
          <w:rFonts w:ascii="Times New Roman" w:hAnsi="Times New Roman" w:cs="Times New Roman"/>
          <w:b/>
          <w:sz w:val="28"/>
          <w:szCs w:val="28"/>
        </w:rPr>
        <w:t>Chapitre 3 : Statistiques</w:t>
      </w:r>
    </w:p>
    <w:p w:rsidR="00F8227E" w:rsidRPr="00085912" w:rsidRDefault="00F8227E" w:rsidP="00DA141E">
      <w:pPr>
        <w:pStyle w:val="Paragraphedeliste"/>
        <w:numPr>
          <w:ilvl w:val="0"/>
          <w:numId w:val="9"/>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Echantillon – Série statistique – Tableau statistique – Variance – Ecart-type</w:t>
      </w:r>
    </w:p>
    <w:p w:rsidR="00F8227E" w:rsidRPr="00085912" w:rsidRDefault="00F8227E" w:rsidP="00DA141E">
      <w:pPr>
        <w:pStyle w:val="Paragraphedeliste"/>
        <w:numPr>
          <w:ilvl w:val="0"/>
          <w:numId w:val="9"/>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Estimateurs</w:t>
      </w:r>
    </w:p>
    <w:p w:rsidR="00F8227E" w:rsidRPr="00085912" w:rsidRDefault="00F8227E" w:rsidP="00DA141E">
      <w:pPr>
        <w:pStyle w:val="Paragraphedeliste"/>
        <w:numPr>
          <w:ilvl w:val="0"/>
          <w:numId w:val="9"/>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Tests usuels -  test d’hypothèse - test du chi2</w:t>
      </w:r>
    </w:p>
    <w:p w:rsidR="00F8227E" w:rsidRPr="00085912" w:rsidRDefault="00F8227E" w:rsidP="00F8227E">
      <w:pPr>
        <w:pStyle w:val="Paragraphedeliste"/>
        <w:spacing w:after="0" w:line="240" w:lineRule="auto"/>
        <w:rPr>
          <w:rFonts w:ascii="Times New Roman" w:hAnsi="Times New Roman" w:cs="Times New Roman"/>
          <w:sz w:val="24"/>
          <w:szCs w:val="24"/>
        </w:rPr>
      </w:pPr>
    </w:p>
    <w:p w:rsidR="00F8227E" w:rsidRPr="00085912" w:rsidRDefault="00F8227E" w:rsidP="00F8227E">
      <w:pPr>
        <w:spacing w:after="0" w:line="240" w:lineRule="auto"/>
        <w:rPr>
          <w:rFonts w:ascii="Times New Roman" w:hAnsi="Times New Roman" w:cs="Times New Roman"/>
          <w:b/>
          <w:sz w:val="28"/>
          <w:szCs w:val="28"/>
        </w:rPr>
      </w:pPr>
      <w:r w:rsidRPr="00085912">
        <w:rPr>
          <w:rFonts w:ascii="Times New Roman" w:hAnsi="Times New Roman" w:cs="Times New Roman"/>
          <w:b/>
          <w:sz w:val="28"/>
          <w:szCs w:val="28"/>
        </w:rPr>
        <w:t>Chapitre 4 : Probabilités</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Espaces de probabilité</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 xml:space="preserve">Lois usuelles </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Indépendance</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Variables aléatoires</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Loi des Grands Nombres (LGN)</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Théorème Limite Centrale (TLC)</w:t>
      </w:r>
    </w:p>
    <w:p w:rsidR="00F8227E" w:rsidRPr="00085912" w:rsidRDefault="00F8227E" w:rsidP="00DA141E">
      <w:pPr>
        <w:pStyle w:val="Paragraphedeliste"/>
        <w:numPr>
          <w:ilvl w:val="0"/>
          <w:numId w:val="10"/>
        </w:numPr>
        <w:spacing w:after="0" w:line="240" w:lineRule="auto"/>
        <w:ind w:left="426" w:hanging="284"/>
        <w:rPr>
          <w:rFonts w:ascii="Times New Roman" w:hAnsi="Times New Roman" w:cs="Times New Roman"/>
          <w:sz w:val="24"/>
          <w:szCs w:val="24"/>
        </w:rPr>
      </w:pPr>
      <w:r w:rsidRPr="00085912">
        <w:rPr>
          <w:rFonts w:ascii="Times New Roman" w:hAnsi="Times New Roman" w:cs="Times New Roman"/>
          <w:sz w:val="24"/>
          <w:szCs w:val="24"/>
        </w:rPr>
        <w:t>LGN et TLC : permettent de comprendre comment fonctionnent les tests usuels (test du chi2, test d’indépendance)</w:t>
      </w:r>
    </w:p>
    <w:p w:rsidR="00762953" w:rsidRDefault="00762953" w:rsidP="00762953">
      <w:pPr>
        <w:shd w:val="clear" w:color="auto" w:fill="FFFFFF" w:themeFill="background1"/>
        <w:spacing w:after="0" w:line="240" w:lineRule="auto"/>
        <w:jc w:val="center"/>
        <w:rPr>
          <w:rFonts w:asciiTheme="majorBidi" w:hAnsiTheme="majorBidi" w:cstheme="majorBidi"/>
          <w:b/>
          <w:bCs/>
          <w:color w:val="0000CC"/>
          <w:sz w:val="36"/>
          <w:szCs w:val="36"/>
        </w:rPr>
      </w:pPr>
    </w:p>
    <w:p w:rsidR="00F8227E" w:rsidRDefault="00F8227E" w:rsidP="00762953">
      <w:pPr>
        <w:shd w:val="clear" w:color="auto" w:fill="FFFFFF" w:themeFill="background1"/>
        <w:spacing w:after="0" w:line="240" w:lineRule="auto"/>
        <w:jc w:val="center"/>
        <w:rPr>
          <w:rFonts w:asciiTheme="majorBidi" w:hAnsiTheme="majorBidi" w:cstheme="majorBidi"/>
          <w:b/>
          <w:bCs/>
          <w:color w:val="0000CC"/>
          <w:sz w:val="36"/>
          <w:szCs w:val="36"/>
        </w:rPr>
      </w:pPr>
    </w:p>
    <w:p w:rsidR="00747C57" w:rsidRDefault="00747C57" w:rsidP="00762953">
      <w:pPr>
        <w:shd w:val="clear" w:color="auto" w:fill="FFFFFF" w:themeFill="background1"/>
        <w:spacing w:after="0" w:line="240" w:lineRule="auto"/>
        <w:jc w:val="center"/>
        <w:rPr>
          <w:rFonts w:asciiTheme="majorBidi" w:hAnsiTheme="majorBidi" w:cstheme="majorBidi"/>
          <w:b/>
          <w:bCs/>
          <w:color w:val="0000CC"/>
          <w:sz w:val="36"/>
          <w:szCs w:val="36"/>
        </w:rPr>
      </w:pPr>
    </w:p>
    <w:p w:rsidR="00747C57" w:rsidRDefault="00747C57" w:rsidP="00F8227E">
      <w:pPr>
        <w:spacing w:after="0" w:line="240" w:lineRule="auto"/>
        <w:jc w:val="center"/>
        <w:rPr>
          <w:rFonts w:asciiTheme="majorBidi" w:hAnsiTheme="majorBidi" w:cstheme="majorBidi"/>
          <w:b/>
          <w:bCs/>
          <w:sz w:val="28"/>
          <w:szCs w:val="28"/>
        </w:rPr>
      </w:pPr>
    </w:p>
    <w:p w:rsidR="00F8227E" w:rsidRPr="00F8227E" w:rsidRDefault="00F8227E" w:rsidP="00F8227E">
      <w:pPr>
        <w:spacing w:after="0" w:line="240" w:lineRule="auto"/>
        <w:jc w:val="center"/>
        <w:rPr>
          <w:rFonts w:asciiTheme="majorBidi" w:hAnsiTheme="majorBidi" w:cstheme="majorBidi"/>
        </w:rPr>
      </w:pPr>
      <w:r w:rsidRPr="00F8227E">
        <w:rPr>
          <w:rFonts w:asciiTheme="majorBidi" w:hAnsiTheme="majorBidi" w:cstheme="majorBidi"/>
          <w:b/>
          <w:bCs/>
          <w:sz w:val="28"/>
          <w:szCs w:val="28"/>
        </w:rPr>
        <w:lastRenderedPageBreak/>
        <w:t>Unité d’enseignement UE</w:t>
      </w:r>
      <w:r w:rsidRPr="00F8227E">
        <w:rPr>
          <w:rFonts w:asciiTheme="majorBidi" w:hAnsiTheme="majorBidi" w:cstheme="majorBidi"/>
          <w:b/>
          <w:bCs/>
          <w:sz w:val="28"/>
          <w:szCs w:val="28"/>
          <w:vertAlign w:val="subscript"/>
        </w:rPr>
        <w:t>1</w:t>
      </w:r>
      <w:r w:rsidR="00E63B2A">
        <w:rPr>
          <w:rFonts w:asciiTheme="majorBidi" w:hAnsiTheme="majorBidi" w:cstheme="majorBidi"/>
          <w:b/>
          <w:bCs/>
          <w:sz w:val="28"/>
          <w:szCs w:val="28"/>
        </w:rPr>
        <w:t> : Mathématiques</w:t>
      </w:r>
      <w:r w:rsidRPr="00F8227E">
        <w:rPr>
          <w:rFonts w:asciiTheme="majorBidi" w:hAnsiTheme="majorBidi" w:cstheme="majorBidi"/>
          <w:b/>
          <w:bCs/>
          <w:sz w:val="28"/>
          <w:szCs w:val="28"/>
        </w:rPr>
        <w:t xml:space="preserve"> - Physique</w:t>
      </w:r>
    </w:p>
    <w:p w:rsidR="00F8227E" w:rsidRPr="00F8227E" w:rsidRDefault="00F8227E" w:rsidP="00F8227E">
      <w:pPr>
        <w:spacing w:after="0" w:line="240" w:lineRule="auto"/>
        <w:jc w:val="center"/>
        <w:rPr>
          <w:rFonts w:asciiTheme="majorBidi" w:hAnsiTheme="majorBidi" w:cstheme="majorBidi"/>
        </w:rPr>
      </w:pPr>
      <w:r w:rsidRPr="00F8227E">
        <w:rPr>
          <w:rFonts w:asciiTheme="majorBidi" w:hAnsiTheme="majorBidi" w:cstheme="majorBidi"/>
        </w:rPr>
        <w:t>Deux Ecue</w:t>
      </w:r>
    </w:p>
    <w:p w:rsidR="00747C57" w:rsidRDefault="00747C57" w:rsidP="00F8227E">
      <w:pPr>
        <w:spacing w:after="0" w:line="240" w:lineRule="auto"/>
        <w:jc w:val="center"/>
        <w:rPr>
          <w:rFonts w:asciiTheme="majorBidi" w:hAnsiTheme="majorBidi" w:cstheme="majorBidi"/>
          <w:b/>
          <w:bCs/>
          <w:sz w:val="32"/>
          <w:szCs w:val="32"/>
        </w:rPr>
      </w:pPr>
    </w:p>
    <w:p w:rsidR="00F8227E" w:rsidRPr="00747C57" w:rsidRDefault="00F8227E"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color w:val="943634" w:themeColor="accent2" w:themeShade="BF"/>
          <w:sz w:val="40"/>
          <w:szCs w:val="40"/>
        </w:rPr>
      </w:pPr>
      <w:r w:rsidRPr="00747C57">
        <w:rPr>
          <w:rFonts w:asciiTheme="majorBidi" w:hAnsiTheme="majorBidi" w:cstheme="majorBidi"/>
          <w:b/>
          <w:bCs/>
          <w:color w:val="943634" w:themeColor="accent2" w:themeShade="BF"/>
          <w:sz w:val="40"/>
          <w:szCs w:val="40"/>
        </w:rPr>
        <w:t>ECUE</w:t>
      </w:r>
      <w:r w:rsidRPr="00747C57">
        <w:rPr>
          <w:rFonts w:asciiTheme="majorBidi" w:hAnsiTheme="majorBidi" w:cstheme="majorBidi"/>
          <w:b/>
          <w:bCs/>
          <w:color w:val="943634" w:themeColor="accent2" w:themeShade="BF"/>
          <w:sz w:val="40"/>
          <w:szCs w:val="40"/>
          <w:vertAlign w:val="subscript"/>
        </w:rPr>
        <w:t>2</w:t>
      </w:r>
      <w:r w:rsidRPr="00747C57">
        <w:rPr>
          <w:rFonts w:asciiTheme="majorBidi" w:hAnsiTheme="majorBidi" w:cstheme="majorBidi"/>
          <w:b/>
          <w:bCs/>
          <w:color w:val="943634" w:themeColor="accent2" w:themeShade="BF"/>
          <w:sz w:val="40"/>
          <w:szCs w:val="40"/>
        </w:rPr>
        <w:t xml:space="preserve"> (L</w:t>
      </w:r>
      <w:r w:rsidRPr="00747C57">
        <w:rPr>
          <w:rFonts w:asciiTheme="majorBidi" w:hAnsiTheme="majorBidi" w:cstheme="majorBidi"/>
          <w:b/>
          <w:bCs/>
          <w:color w:val="943634" w:themeColor="accent2" w:themeShade="BF"/>
          <w:sz w:val="40"/>
          <w:szCs w:val="40"/>
          <w:vertAlign w:val="subscript"/>
        </w:rPr>
        <w:t>1</w:t>
      </w:r>
      <w:r w:rsidRPr="00747C57">
        <w:rPr>
          <w:rFonts w:asciiTheme="majorBidi" w:hAnsiTheme="majorBidi" w:cstheme="majorBidi"/>
          <w:b/>
          <w:bCs/>
          <w:color w:val="943634" w:themeColor="accent2" w:themeShade="BF"/>
          <w:sz w:val="40"/>
          <w:szCs w:val="40"/>
        </w:rPr>
        <w:t>-S</w:t>
      </w:r>
      <w:r w:rsidRPr="00747C57">
        <w:rPr>
          <w:rFonts w:asciiTheme="majorBidi" w:hAnsiTheme="majorBidi" w:cstheme="majorBidi"/>
          <w:b/>
          <w:bCs/>
          <w:color w:val="943634" w:themeColor="accent2" w:themeShade="BF"/>
          <w:sz w:val="40"/>
          <w:szCs w:val="40"/>
          <w:vertAlign w:val="subscript"/>
        </w:rPr>
        <w:t>1</w:t>
      </w:r>
      <w:r w:rsidRPr="00747C57">
        <w:rPr>
          <w:rFonts w:asciiTheme="majorBidi" w:hAnsiTheme="majorBidi" w:cstheme="majorBidi"/>
          <w:b/>
          <w:bCs/>
          <w:color w:val="943634" w:themeColor="accent2" w:themeShade="BF"/>
          <w:sz w:val="40"/>
          <w:szCs w:val="40"/>
        </w:rPr>
        <w:t>) :</w:t>
      </w:r>
      <w:r w:rsidRPr="00747C57">
        <w:rPr>
          <w:rFonts w:asciiTheme="majorBidi" w:hAnsiTheme="majorBidi" w:cstheme="majorBidi"/>
          <w:color w:val="943634" w:themeColor="accent2" w:themeShade="BF"/>
          <w:sz w:val="40"/>
          <w:szCs w:val="40"/>
        </w:rPr>
        <w:t xml:space="preserve"> </w:t>
      </w:r>
      <w:r w:rsidRPr="00747C57">
        <w:rPr>
          <w:rFonts w:asciiTheme="majorBidi" w:hAnsiTheme="majorBidi" w:cstheme="majorBidi"/>
          <w:b/>
          <w:bCs/>
          <w:color w:val="943634" w:themeColor="accent2" w:themeShade="BF"/>
          <w:sz w:val="40"/>
          <w:szCs w:val="40"/>
        </w:rPr>
        <w:t>Physique</w:t>
      </w:r>
    </w:p>
    <w:p w:rsidR="00F8227E" w:rsidRPr="00F8227E" w:rsidRDefault="00F8227E" w:rsidP="00F8227E">
      <w:pPr>
        <w:spacing w:after="0" w:line="240" w:lineRule="auto"/>
        <w:jc w:val="center"/>
        <w:rPr>
          <w:rFonts w:asciiTheme="majorBidi" w:hAnsiTheme="majorBidi" w:cstheme="majorBidi"/>
          <w:b/>
          <w:bCs/>
          <w:bdr w:val="single" w:sz="4" w:space="0" w:color="auto"/>
        </w:rPr>
      </w:pPr>
    </w:p>
    <w:p w:rsidR="00F8227E" w:rsidRPr="00F8227E" w:rsidRDefault="00F8227E" w:rsidP="00F8227E">
      <w:pPr>
        <w:spacing w:after="0" w:line="240" w:lineRule="auto"/>
        <w:jc w:val="center"/>
        <w:rPr>
          <w:rFonts w:asciiTheme="majorBidi" w:hAnsiTheme="majorBidi" w:cstheme="majorBidi"/>
          <w:i/>
          <w:iCs/>
          <w:sz w:val="28"/>
          <w:szCs w:val="28"/>
        </w:rPr>
      </w:pPr>
      <w:r w:rsidRPr="00F8227E">
        <w:rPr>
          <w:rFonts w:asciiTheme="majorBidi" w:hAnsiTheme="majorBidi" w:cstheme="majorBidi"/>
          <w:i/>
          <w:iCs/>
          <w:sz w:val="28"/>
          <w:szCs w:val="28"/>
        </w:rPr>
        <w:t>21h de cours, 14h de travaux dirigés et 7h de Travaux pratiques</w:t>
      </w:r>
    </w:p>
    <w:p w:rsidR="00F8227E" w:rsidRPr="00F8227E" w:rsidRDefault="00F8227E" w:rsidP="00F8227E">
      <w:pPr>
        <w:spacing w:after="0" w:line="240" w:lineRule="auto"/>
        <w:jc w:val="center"/>
        <w:rPr>
          <w:rFonts w:asciiTheme="majorBidi" w:hAnsiTheme="majorBidi" w:cstheme="majorBidi"/>
          <w:i/>
          <w:iCs/>
          <w:sz w:val="28"/>
          <w:szCs w:val="28"/>
        </w:rPr>
      </w:pPr>
    </w:p>
    <w:p w:rsidR="00F8227E" w:rsidRPr="00716150" w:rsidRDefault="00716150" w:rsidP="00716150">
      <w:pPr>
        <w:spacing w:after="0" w:line="240" w:lineRule="auto"/>
        <w:jc w:val="center"/>
        <w:rPr>
          <w:rFonts w:asciiTheme="majorBidi" w:hAnsiTheme="majorBidi" w:cstheme="majorBidi"/>
          <w:b/>
          <w:bCs/>
          <w:sz w:val="32"/>
          <w:szCs w:val="32"/>
        </w:rPr>
      </w:pPr>
      <w:r w:rsidRPr="00716150">
        <w:rPr>
          <w:rFonts w:asciiTheme="majorBidi" w:hAnsiTheme="majorBidi" w:cstheme="majorBidi"/>
          <w:b/>
          <w:bCs/>
          <w:sz w:val="32"/>
          <w:szCs w:val="32"/>
          <w:bdr w:val="single" w:sz="4" w:space="0" w:color="auto"/>
          <w:shd w:val="clear" w:color="auto" w:fill="FFFF99"/>
        </w:rPr>
        <w:t>Programme du cours</w:t>
      </w:r>
    </w:p>
    <w:p w:rsidR="00716150" w:rsidRPr="00716150" w:rsidRDefault="00716150" w:rsidP="00716150">
      <w:pPr>
        <w:spacing w:after="0" w:line="240" w:lineRule="auto"/>
        <w:jc w:val="center"/>
        <w:rPr>
          <w:rFonts w:asciiTheme="majorBidi" w:hAnsiTheme="majorBidi" w:cstheme="majorBidi"/>
          <w:sz w:val="32"/>
          <w:szCs w:val="32"/>
        </w:rPr>
      </w:pPr>
    </w:p>
    <w:p w:rsidR="00F8227E" w:rsidRPr="00F8227E" w:rsidRDefault="00F8227E" w:rsidP="00F8227E">
      <w:pPr>
        <w:pStyle w:val="Titre1"/>
        <w:bidi w:val="0"/>
        <w:rPr>
          <w:rFonts w:asciiTheme="majorBidi" w:hAnsiTheme="majorBidi" w:cstheme="majorBidi"/>
          <w:sz w:val="28"/>
          <w:u w:val="none"/>
        </w:rPr>
      </w:pPr>
      <w:r w:rsidRPr="00F8227E">
        <w:rPr>
          <w:rFonts w:asciiTheme="majorBidi" w:hAnsiTheme="majorBidi" w:cstheme="majorBidi"/>
          <w:sz w:val="28"/>
          <w:u w:val="none"/>
        </w:rPr>
        <w:t>Chapitre 1: Introduction à la physique</w:t>
      </w:r>
    </w:p>
    <w:p w:rsidR="00F8227E" w:rsidRPr="00F8227E" w:rsidRDefault="00F8227E" w:rsidP="00F8227E">
      <w:pPr>
        <w:spacing w:after="0" w:line="240" w:lineRule="auto"/>
        <w:rPr>
          <w:rFonts w:asciiTheme="majorBidi" w:hAnsiTheme="majorBidi" w:cstheme="majorBidi"/>
        </w:rPr>
      </w:pPr>
    </w:p>
    <w:p w:rsidR="00F8227E" w:rsidRPr="00F8227E" w:rsidRDefault="00F8227E" w:rsidP="00DA141E">
      <w:pPr>
        <w:numPr>
          <w:ilvl w:val="0"/>
          <w:numId w:val="11"/>
        </w:numPr>
        <w:spacing w:after="0" w:line="240" w:lineRule="auto"/>
        <w:rPr>
          <w:rFonts w:asciiTheme="majorBidi" w:hAnsiTheme="majorBidi" w:cstheme="majorBidi"/>
        </w:rPr>
      </w:pPr>
      <w:r w:rsidRPr="00F8227E">
        <w:rPr>
          <w:rFonts w:asciiTheme="majorBidi" w:hAnsiTheme="majorBidi" w:cstheme="majorBidi"/>
        </w:rPr>
        <w:t>La physique: ses buts et ses outils</w:t>
      </w:r>
    </w:p>
    <w:p w:rsidR="00F8227E" w:rsidRPr="00F8227E" w:rsidRDefault="00F8227E" w:rsidP="00DA141E">
      <w:pPr>
        <w:numPr>
          <w:ilvl w:val="0"/>
          <w:numId w:val="11"/>
        </w:numPr>
        <w:spacing w:after="0" w:line="240" w:lineRule="auto"/>
        <w:rPr>
          <w:rFonts w:asciiTheme="majorBidi" w:hAnsiTheme="majorBidi" w:cstheme="majorBidi"/>
        </w:rPr>
      </w:pPr>
      <w:r w:rsidRPr="00F8227E">
        <w:rPr>
          <w:rFonts w:asciiTheme="majorBidi" w:hAnsiTheme="majorBidi" w:cstheme="majorBidi"/>
        </w:rPr>
        <w:t>Mesure, loi, modèle, théorie</w:t>
      </w:r>
    </w:p>
    <w:p w:rsidR="00F8227E" w:rsidRPr="00F8227E" w:rsidRDefault="00F8227E" w:rsidP="00DA141E">
      <w:pPr>
        <w:numPr>
          <w:ilvl w:val="0"/>
          <w:numId w:val="11"/>
        </w:numPr>
        <w:spacing w:after="0" w:line="240" w:lineRule="auto"/>
        <w:rPr>
          <w:rFonts w:asciiTheme="majorBidi" w:hAnsiTheme="majorBidi" w:cstheme="majorBidi"/>
        </w:rPr>
      </w:pPr>
      <w:r w:rsidRPr="00F8227E">
        <w:rPr>
          <w:rFonts w:asciiTheme="majorBidi" w:hAnsiTheme="majorBidi" w:cstheme="majorBidi"/>
        </w:rPr>
        <w:t>Interactions fondamentales</w:t>
      </w:r>
    </w:p>
    <w:p w:rsidR="00F8227E" w:rsidRPr="00F8227E" w:rsidRDefault="00F8227E" w:rsidP="00F8227E">
      <w:pPr>
        <w:spacing w:after="0" w:line="240" w:lineRule="auto"/>
        <w:rPr>
          <w:rFonts w:asciiTheme="majorBidi" w:hAnsiTheme="majorBidi" w:cstheme="majorBidi"/>
        </w:rPr>
      </w:pPr>
    </w:p>
    <w:p w:rsidR="00F8227E" w:rsidRPr="00F8227E" w:rsidRDefault="00F8227E" w:rsidP="00F8227E">
      <w:pPr>
        <w:spacing w:after="0" w:line="240" w:lineRule="auto"/>
        <w:rPr>
          <w:rFonts w:asciiTheme="majorBidi" w:hAnsiTheme="majorBidi" w:cstheme="majorBidi"/>
          <w:b/>
          <w:bCs/>
          <w:sz w:val="28"/>
          <w:szCs w:val="28"/>
        </w:rPr>
      </w:pPr>
      <w:r w:rsidRPr="00F8227E">
        <w:rPr>
          <w:rFonts w:asciiTheme="majorBidi" w:hAnsiTheme="majorBidi" w:cstheme="majorBidi"/>
          <w:b/>
          <w:bCs/>
          <w:sz w:val="28"/>
          <w:szCs w:val="28"/>
        </w:rPr>
        <w:t>Chapitre 2: Notions de base en Mécanique</w:t>
      </w:r>
    </w:p>
    <w:p w:rsidR="00F8227E" w:rsidRPr="00F8227E" w:rsidRDefault="00F8227E" w:rsidP="00F8227E">
      <w:pPr>
        <w:spacing w:after="0" w:line="240" w:lineRule="auto"/>
        <w:rPr>
          <w:rFonts w:asciiTheme="majorBidi" w:hAnsiTheme="majorBidi" w:cstheme="majorBidi"/>
          <w:b/>
          <w:bCs/>
        </w:rPr>
      </w:pPr>
    </w:p>
    <w:p w:rsidR="00F8227E" w:rsidRPr="00F8227E" w:rsidRDefault="00F8227E" w:rsidP="00DA141E">
      <w:pPr>
        <w:numPr>
          <w:ilvl w:val="0"/>
          <w:numId w:val="12"/>
        </w:numPr>
        <w:spacing w:after="0" w:line="240" w:lineRule="auto"/>
        <w:rPr>
          <w:rFonts w:asciiTheme="majorBidi" w:hAnsiTheme="majorBidi" w:cstheme="majorBidi"/>
        </w:rPr>
      </w:pPr>
      <w:r w:rsidRPr="00F8227E">
        <w:rPr>
          <w:rFonts w:asciiTheme="majorBidi" w:hAnsiTheme="majorBidi" w:cstheme="majorBidi"/>
        </w:rPr>
        <w:t xml:space="preserve">Repérage, trajectoire, vitesse, accélération </w:t>
      </w:r>
    </w:p>
    <w:p w:rsidR="00F8227E" w:rsidRPr="00F8227E" w:rsidRDefault="00F8227E" w:rsidP="00DA141E">
      <w:pPr>
        <w:numPr>
          <w:ilvl w:val="0"/>
          <w:numId w:val="12"/>
        </w:numPr>
        <w:spacing w:after="0" w:line="240" w:lineRule="auto"/>
        <w:rPr>
          <w:rFonts w:asciiTheme="majorBidi" w:hAnsiTheme="majorBidi" w:cstheme="majorBidi"/>
        </w:rPr>
      </w:pPr>
      <w:r w:rsidRPr="00F8227E">
        <w:rPr>
          <w:rFonts w:asciiTheme="majorBidi" w:hAnsiTheme="majorBidi" w:cstheme="majorBidi"/>
        </w:rPr>
        <w:t xml:space="preserve">Force -Travail </w:t>
      </w:r>
    </w:p>
    <w:p w:rsidR="00F8227E" w:rsidRPr="00F8227E" w:rsidRDefault="00F8227E" w:rsidP="00DA141E">
      <w:pPr>
        <w:numPr>
          <w:ilvl w:val="0"/>
          <w:numId w:val="12"/>
        </w:numPr>
        <w:spacing w:after="0" w:line="240" w:lineRule="auto"/>
        <w:jc w:val="both"/>
        <w:rPr>
          <w:rFonts w:asciiTheme="majorBidi" w:hAnsiTheme="majorBidi" w:cstheme="majorBidi"/>
        </w:rPr>
      </w:pPr>
      <w:r w:rsidRPr="00F8227E">
        <w:rPr>
          <w:rFonts w:asciiTheme="majorBidi" w:hAnsiTheme="majorBidi" w:cstheme="majorBidi"/>
        </w:rPr>
        <w:t>Energie cinétique - Énergie potentielle - Énergie (diverses formes, conservation de l'énergie)</w:t>
      </w:r>
    </w:p>
    <w:p w:rsidR="00F8227E" w:rsidRPr="00F8227E" w:rsidRDefault="00F8227E" w:rsidP="00F8227E">
      <w:pPr>
        <w:spacing w:after="0" w:line="240" w:lineRule="auto"/>
        <w:rPr>
          <w:rFonts w:asciiTheme="majorBidi" w:hAnsiTheme="majorBidi" w:cstheme="majorBidi"/>
        </w:rPr>
      </w:pPr>
    </w:p>
    <w:p w:rsidR="00F8227E" w:rsidRPr="00F8227E" w:rsidRDefault="00F8227E" w:rsidP="00F8227E">
      <w:pPr>
        <w:spacing w:after="0" w:line="240" w:lineRule="auto"/>
        <w:rPr>
          <w:rFonts w:asciiTheme="majorBidi" w:hAnsiTheme="majorBidi" w:cstheme="majorBidi"/>
          <w:b/>
          <w:bCs/>
          <w:sz w:val="28"/>
          <w:szCs w:val="28"/>
        </w:rPr>
      </w:pPr>
      <w:r w:rsidRPr="00F8227E">
        <w:rPr>
          <w:rFonts w:asciiTheme="majorBidi" w:hAnsiTheme="majorBidi" w:cstheme="majorBidi"/>
          <w:b/>
          <w:bCs/>
          <w:sz w:val="28"/>
          <w:szCs w:val="28"/>
        </w:rPr>
        <w:t>Chapitre 3: Notions de base en électricité</w:t>
      </w:r>
    </w:p>
    <w:p w:rsidR="00F8227E" w:rsidRPr="00F8227E" w:rsidRDefault="00F8227E" w:rsidP="00F8227E">
      <w:pPr>
        <w:spacing w:after="0" w:line="240" w:lineRule="auto"/>
        <w:rPr>
          <w:rFonts w:asciiTheme="majorBidi" w:hAnsiTheme="majorBidi" w:cstheme="majorBidi"/>
          <w:b/>
          <w:bCs/>
        </w:rPr>
      </w:pPr>
    </w:p>
    <w:p w:rsidR="00F8227E" w:rsidRPr="00F8227E" w:rsidRDefault="00F8227E" w:rsidP="00DA141E">
      <w:pPr>
        <w:numPr>
          <w:ilvl w:val="0"/>
          <w:numId w:val="13"/>
        </w:numPr>
        <w:spacing w:after="0" w:line="240" w:lineRule="auto"/>
        <w:rPr>
          <w:rFonts w:asciiTheme="majorBidi" w:hAnsiTheme="majorBidi" w:cstheme="majorBidi"/>
        </w:rPr>
      </w:pPr>
      <w:r w:rsidRPr="00F8227E">
        <w:rPr>
          <w:rFonts w:asciiTheme="majorBidi" w:hAnsiTheme="majorBidi" w:cstheme="majorBidi"/>
        </w:rPr>
        <w:t xml:space="preserve">Charge électrique - Loi de Coulomb - Champ électrique </w:t>
      </w:r>
    </w:p>
    <w:p w:rsidR="00F8227E" w:rsidRPr="00F8227E" w:rsidRDefault="00F8227E" w:rsidP="00DA141E">
      <w:pPr>
        <w:numPr>
          <w:ilvl w:val="0"/>
          <w:numId w:val="13"/>
        </w:numPr>
        <w:spacing w:after="0" w:line="240" w:lineRule="auto"/>
        <w:rPr>
          <w:rFonts w:asciiTheme="majorBidi" w:hAnsiTheme="majorBidi" w:cstheme="majorBidi"/>
        </w:rPr>
      </w:pPr>
      <w:r w:rsidRPr="00F8227E">
        <w:rPr>
          <w:rFonts w:asciiTheme="majorBidi" w:hAnsiTheme="majorBidi" w:cstheme="majorBidi"/>
        </w:rPr>
        <w:t xml:space="preserve">Le dipôle électrique et ses applications </w:t>
      </w:r>
    </w:p>
    <w:p w:rsidR="00F8227E" w:rsidRPr="00F8227E" w:rsidRDefault="00F8227E" w:rsidP="00DA141E">
      <w:pPr>
        <w:numPr>
          <w:ilvl w:val="0"/>
          <w:numId w:val="13"/>
        </w:numPr>
        <w:spacing w:after="0" w:line="240" w:lineRule="auto"/>
        <w:rPr>
          <w:rFonts w:asciiTheme="majorBidi" w:hAnsiTheme="majorBidi" w:cstheme="majorBidi"/>
        </w:rPr>
      </w:pPr>
      <w:r w:rsidRPr="00F8227E">
        <w:rPr>
          <w:rFonts w:asciiTheme="majorBidi" w:hAnsiTheme="majorBidi" w:cstheme="majorBidi"/>
        </w:rPr>
        <w:t xml:space="preserve">Potentiel- Énergie potentielle </w:t>
      </w:r>
    </w:p>
    <w:p w:rsidR="00F8227E" w:rsidRPr="00F8227E" w:rsidRDefault="00F8227E" w:rsidP="00DA141E">
      <w:pPr>
        <w:numPr>
          <w:ilvl w:val="0"/>
          <w:numId w:val="13"/>
        </w:numPr>
        <w:spacing w:after="0" w:line="240" w:lineRule="auto"/>
        <w:rPr>
          <w:rFonts w:asciiTheme="majorBidi" w:hAnsiTheme="majorBidi" w:cstheme="majorBidi"/>
        </w:rPr>
      </w:pPr>
      <w:r w:rsidRPr="00F8227E">
        <w:rPr>
          <w:rFonts w:asciiTheme="majorBidi" w:hAnsiTheme="majorBidi" w:cstheme="majorBidi"/>
        </w:rPr>
        <w:t xml:space="preserve">Courant électrique, intensité, tension, Lois d'Ohm-Champ magnétique </w:t>
      </w:r>
    </w:p>
    <w:p w:rsidR="00F8227E" w:rsidRPr="00F8227E" w:rsidRDefault="00F8227E" w:rsidP="00DA141E">
      <w:pPr>
        <w:numPr>
          <w:ilvl w:val="0"/>
          <w:numId w:val="13"/>
        </w:numPr>
        <w:spacing w:after="0" w:line="240" w:lineRule="auto"/>
        <w:rPr>
          <w:rFonts w:asciiTheme="majorBidi" w:hAnsiTheme="majorBidi" w:cstheme="majorBidi"/>
        </w:rPr>
      </w:pPr>
      <w:r w:rsidRPr="00F8227E">
        <w:rPr>
          <w:rFonts w:asciiTheme="majorBidi" w:hAnsiTheme="majorBidi" w:cstheme="majorBidi"/>
        </w:rPr>
        <w:t>Force magnétique -Notions sur les propriétés magnétiques de la matière.</w:t>
      </w:r>
    </w:p>
    <w:p w:rsidR="00F8227E" w:rsidRPr="00F8227E" w:rsidRDefault="00F8227E" w:rsidP="00F8227E">
      <w:pPr>
        <w:spacing w:after="0" w:line="240" w:lineRule="auto"/>
        <w:rPr>
          <w:rFonts w:asciiTheme="majorBidi" w:hAnsiTheme="majorBidi" w:cstheme="majorBidi"/>
        </w:rPr>
      </w:pPr>
    </w:p>
    <w:p w:rsidR="00F8227E" w:rsidRPr="00F8227E" w:rsidRDefault="00F8227E" w:rsidP="00F8227E">
      <w:pPr>
        <w:spacing w:after="0" w:line="240" w:lineRule="auto"/>
        <w:rPr>
          <w:rFonts w:asciiTheme="majorBidi" w:hAnsiTheme="majorBidi" w:cstheme="majorBidi"/>
          <w:b/>
          <w:bCs/>
          <w:sz w:val="28"/>
          <w:szCs w:val="28"/>
        </w:rPr>
      </w:pPr>
      <w:r w:rsidRPr="00F8227E">
        <w:rPr>
          <w:rFonts w:asciiTheme="majorBidi" w:hAnsiTheme="majorBidi" w:cstheme="majorBidi"/>
          <w:b/>
          <w:bCs/>
          <w:sz w:val="28"/>
          <w:szCs w:val="28"/>
        </w:rPr>
        <w:t>Chapitre 4: Notions de base en optique et atomistique</w:t>
      </w:r>
    </w:p>
    <w:p w:rsidR="00F8227E" w:rsidRPr="00F8227E" w:rsidRDefault="00F8227E" w:rsidP="00DA141E">
      <w:pPr>
        <w:numPr>
          <w:ilvl w:val="0"/>
          <w:numId w:val="14"/>
        </w:numPr>
        <w:spacing w:after="0" w:line="240" w:lineRule="auto"/>
        <w:rPr>
          <w:rFonts w:asciiTheme="majorBidi" w:hAnsiTheme="majorBidi" w:cstheme="majorBidi"/>
        </w:rPr>
      </w:pPr>
      <w:r w:rsidRPr="00F8227E">
        <w:rPr>
          <w:rFonts w:asciiTheme="majorBidi" w:hAnsiTheme="majorBidi" w:cstheme="majorBidi"/>
        </w:rPr>
        <w:t xml:space="preserve">Lumière : Modèle de l'optique géométrique, réflexion, réfraction, dispersion </w:t>
      </w:r>
    </w:p>
    <w:p w:rsidR="00F8227E" w:rsidRPr="00F8227E" w:rsidRDefault="00F8227E" w:rsidP="00DA141E">
      <w:pPr>
        <w:numPr>
          <w:ilvl w:val="0"/>
          <w:numId w:val="14"/>
        </w:numPr>
        <w:spacing w:after="0" w:line="240" w:lineRule="auto"/>
        <w:jc w:val="both"/>
        <w:rPr>
          <w:rFonts w:asciiTheme="majorBidi" w:hAnsiTheme="majorBidi" w:cstheme="majorBidi"/>
        </w:rPr>
      </w:pPr>
      <w:r w:rsidRPr="00F8227E">
        <w:rPr>
          <w:rFonts w:asciiTheme="majorBidi" w:hAnsiTheme="majorBidi" w:cstheme="majorBidi"/>
        </w:rPr>
        <w:t xml:space="preserve">Nature ondulatoire de la lumière, interférences, diffraction, réseaux - </w:t>
      </w:r>
      <w:r w:rsidRPr="00F8227E">
        <w:rPr>
          <w:rFonts w:asciiTheme="majorBidi" w:hAnsiTheme="majorBidi" w:cstheme="majorBidi"/>
          <w:noProof/>
        </w:rPr>
        <w:t>P</w:t>
      </w:r>
      <w:r w:rsidRPr="00F8227E">
        <w:rPr>
          <w:rFonts w:asciiTheme="majorBidi" w:hAnsiTheme="majorBidi" w:cstheme="majorBidi"/>
        </w:rPr>
        <w:t>hoton, effet photoélectrique</w:t>
      </w:r>
    </w:p>
    <w:p w:rsidR="00F8227E" w:rsidRPr="00F8227E" w:rsidRDefault="00F8227E" w:rsidP="00DA141E">
      <w:pPr>
        <w:numPr>
          <w:ilvl w:val="0"/>
          <w:numId w:val="14"/>
        </w:numPr>
        <w:spacing w:after="0" w:line="240" w:lineRule="auto"/>
        <w:jc w:val="both"/>
        <w:rPr>
          <w:rFonts w:asciiTheme="majorBidi" w:hAnsiTheme="majorBidi" w:cstheme="majorBidi"/>
        </w:rPr>
      </w:pPr>
      <w:r w:rsidRPr="00F8227E">
        <w:rPr>
          <w:rFonts w:asciiTheme="majorBidi" w:hAnsiTheme="majorBidi" w:cstheme="majorBidi"/>
        </w:rPr>
        <w:t>Conception actuelle de l'atome -Nombres quantiques-Structure du noyau-radioactivité</w:t>
      </w:r>
    </w:p>
    <w:p w:rsidR="00F8227E" w:rsidRPr="00F8227E" w:rsidRDefault="00F8227E" w:rsidP="00F8227E">
      <w:pPr>
        <w:spacing w:after="0" w:line="240" w:lineRule="auto"/>
        <w:rPr>
          <w:rFonts w:asciiTheme="majorBidi" w:hAnsiTheme="majorBidi" w:cstheme="majorBidi"/>
        </w:rPr>
      </w:pPr>
    </w:p>
    <w:p w:rsidR="00F8227E" w:rsidRPr="00F8227E" w:rsidRDefault="00F8227E" w:rsidP="00F8227E">
      <w:pPr>
        <w:spacing w:after="0" w:line="240" w:lineRule="auto"/>
        <w:rPr>
          <w:rFonts w:asciiTheme="majorBidi" w:hAnsiTheme="majorBidi" w:cstheme="majorBidi"/>
        </w:rPr>
      </w:pPr>
      <w:bookmarkStart w:id="0" w:name="_GoBack"/>
      <w:bookmarkEnd w:id="0"/>
    </w:p>
    <w:p w:rsidR="00F8227E" w:rsidRDefault="00F8227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F8227E" w:rsidRDefault="00F8227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F8227E" w:rsidRDefault="00F8227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F8227E" w:rsidRDefault="00F8227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F8227E" w:rsidRDefault="00F8227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F8227E" w:rsidRDefault="00F8227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361A80" w:rsidRDefault="00361A80"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747C57" w:rsidRDefault="00747C57" w:rsidP="00F07366">
      <w:pPr>
        <w:spacing w:after="0" w:line="240" w:lineRule="auto"/>
        <w:jc w:val="center"/>
        <w:rPr>
          <w:rFonts w:ascii="Times New Roman" w:hAnsi="Times New Roman"/>
          <w:b/>
          <w:bCs/>
          <w:sz w:val="28"/>
          <w:szCs w:val="28"/>
        </w:rPr>
      </w:pPr>
    </w:p>
    <w:p w:rsidR="00747C57" w:rsidRDefault="00747C57" w:rsidP="00F07366">
      <w:pPr>
        <w:spacing w:after="0" w:line="240" w:lineRule="auto"/>
        <w:jc w:val="center"/>
        <w:rPr>
          <w:rFonts w:ascii="Times New Roman" w:hAnsi="Times New Roman"/>
          <w:b/>
          <w:bCs/>
          <w:sz w:val="28"/>
          <w:szCs w:val="28"/>
        </w:rPr>
      </w:pPr>
    </w:p>
    <w:p w:rsidR="00F07366" w:rsidRDefault="00F07366" w:rsidP="00F07366">
      <w:pPr>
        <w:spacing w:after="0" w:line="240" w:lineRule="auto"/>
        <w:jc w:val="center"/>
        <w:rPr>
          <w:rFonts w:ascii="Times New Roman" w:hAnsi="Times New Roman"/>
          <w:sz w:val="24"/>
          <w:szCs w:val="24"/>
        </w:rPr>
      </w:pPr>
      <w:r w:rsidRPr="00414339">
        <w:rPr>
          <w:rFonts w:ascii="Times New Roman" w:hAnsi="Times New Roman"/>
          <w:b/>
          <w:bCs/>
          <w:sz w:val="28"/>
          <w:szCs w:val="28"/>
        </w:rPr>
        <w:lastRenderedPageBreak/>
        <w:t>Unité d’enseignement</w:t>
      </w:r>
      <w:r>
        <w:rPr>
          <w:rFonts w:ascii="Times New Roman" w:hAnsi="Times New Roman"/>
          <w:b/>
          <w:bCs/>
          <w:sz w:val="28"/>
          <w:szCs w:val="28"/>
        </w:rPr>
        <w:t xml:space="preserve"> UE</w:t>
      </w:r>
      <w:r>
        <w:rPr>
          <w:rFonts w:ascii="Times New Roman" w:hAnsi="Times New Roman"/>
          <w:b/>
          <w:bCs/>
          <w:sz w:val="28"/>
          <w:szCs w:val="28"/>
          <w:vertAlign w:val="subscript"/>
        </w:rPr>
        <w:t>2</w:t>
      </w:r>
      <w:r>
        <w:rPr>
          <w:rFonts w:ascii="Times New Roman" w:hAnsi="Times New Roman"/>
          <w:b/>
          <w:bCs/>
          <w:sz w:val="28"/>
          <w:szCs w:val="28"/>
        </w:rPr>
        <w:t> : Chimie</w:t>
      </w:r>
    </w:p>
    <w:p w:rsidR="00F07366" w:rsidRDefault="00F07366" w:rsidP="00F07366">
      <w:pPr>
        <w:spacing w:after="0" w:line="240" w:lineRule="auto"/>
        <w:jc w:val="center"/>
        <w:rPr>
          <w:rFonts w:ascii="Times New Roman" w:hAnsi="Times New Roman"/>
          <w:sz w:val="24"/>
          <w:szCs w:val="24"/>
        </w:rPr>
      </w:pPr>
      <w:r>
        <w:rPr>
          <w:rFonts w:ascii="Times New Roman" w:hAnsi="Times New Roman"/>
          <w:sz w:val="24"/>
          <w:szCs w:val="24"/>
        </w:rPr>
        <w:t>Deux Ecue</w:t>
      </w:r>
    </w:p>
    <w:p w:rsidR="00747C57" w:rsidRPr="00C03799" w:rsidRDefault="00747C57" w:rsidP="00F07366">
      <w:pPr>
        <w:spacing w:after="0" w:line="240" w:lineRule="auto"/>
        <w:jc w:val="center"/>
        <w:rPr>
          <w:rFonts w:ascii="Times New Roman" w:hAnsi="Times New Roman"/>
          <w:sz w:val="24"/>
          <w:szCs w:val="24"/>
        </w:rPr>
      </w:pPr>
    </w:p>
    <w:p w:rsidR="00F07366" w:rsidRPr="00747C57" w:rsidRDefault="00F07366"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olor w:val="943634" w:themeColor="accent2" w:themeShade="BF"/>
          <w:sz w:val="40"/>
          <w:szCs w:val="40"/>
        </w:rPr>
      </w:pPr>
      <w:r w:rsidRPr="00747C57">
        <w:rPr>
          <w:rFonts w:ascii="Times New Roman" w:hAnsi="Times New Roman"/>
          <w:b/>
          <w:bCs/>
          <w:color w:val="943634" w:themeColor="accent2" w:themeShade="BF"/>
          <w:sz w:val="40"/>
          <w:szCs w:val="40"/>
        </w:rPr>
        <w:t>ECUE1 (L</w:t>
      </w:r>
      <w:r w:rsidRPr="00747C57">
        <w:rPr>
          <w:rFonts w:ascii="Times New Roman" w:hAnsi="Times New Roman"/>
          <w:b/>
          <w:bCs/>
          <w:color w:val="943634" w:themeColor="accent2" w:themeShade="BF"/>
          <w:sz w:val="40"/>
          <w:szCs w:val="40"/>
          <w:vertAlign w:val="subscript"/>
        </w:rPr>
        <w:t>1</w:t>
      </w:r>
      <w:r w:rsidRPr="00747C57">
        <w:rPr>
          <w:rFonts w:ascii="Times New Roman" w:hAnsi="Times New Roman"/>
          <w:b/>
          <w:bCs/>
          <w:color w:val="943634" w:themeColor="accent2" w:themeShade="BF"/>
          <w:sz w:val="40"/>
          <w:szCs w:val="40"/>
        </w:rPr>
        <w:t>-S</w:t>
      </w:r>
      <w:r w:rsidRPr="00747C57">
        <w:rPr>
          <w:rFonts w:ascii="Times New Roman" w:hAnsi="Times New Roman"/>
          <w:b/>
          <w:bCs/>
          <w:color w:val="943634" w:themeColor="accent2" w:themeShade="BF"/>
          <w:sz w:val="40"/>
          <w:szCs w:val="40"/>
          <w:vertAlign w:val="subscript"/>
        </w:rPr>
        <w:t>1</w:t>
      </w:r>
      <w:r w:rsidRPr="00747C57">
        <w:rPr>
          <w:rFonts w:ascii="Times New Roman" w:hAnsi="Times New Roman"/>
          <w:b/>
          <w:bCs/>
          <w:color w:val="943634" w:themeColor="accent2" w:themeShade="BF"/>
          <w:sz w:val="40"/>
          <w:szCs w:val="40"/>
        </w:rPr>
        <w:t>) :</w:t>
      </w:r>
      <w:r w:rsidRPr="00747C57">
        <w:rPr>
          <w:rFonts w:ascii="Times New Roman" w:hAnsi="Times New Roman"/>
          <w:color w:val="943634" w:themeColor="accent2" w:themeShade="BF"/>
          <w:sz w:val="40"/>
          <w:szCs w:val="40"/>
        </w:rPr>
        <w:t xml:space="preserve"> </w:t>
      </w:r>
      <w:r w:rsidRPr="00747C57">
        <w:rPr>
          <w:rFonts w:ascii="Times New Roman" w:hAnsi="Times New Roman"/>
          <w:b/>
          <w:bCs/>
          <w:color w:val="943634" w:themeColor="accent2" w:themeShade="BF"/>
          <w:sz w:val="40"/>
          <w:szCs w:val="40"/>
        </w:rPr>
        <w:t>C</w:t>
      </w:r>
      <w:r w:rsidR="00747C57">
        <w:rPr>
          <w:rFonts w:ascii="Times New Roman" w:hAnsi="Times New Roman"/>
          <w:b/>
          <w:bCs/>
          <w:color w:val="943634" w:themeColor="accent2" w:themeShade="BF"/>
          <w:sz w:val="40"/>
          <w:szCs w:val="40"/>
        </w:rPr>
        <w:t>himie Générale</w:t>
      </w:r>
    </w:p>
    <w:p w:rsidR="00F07366" w:rsidRDefault="00F07366" w:rsidP="00F07366">
      <w:pPr>
        <w:spacing w:after="0" w:line="240" w:lineRule="auto"/>
        <w:jc w:val="both"/>
        <w:rPr>
          <w:rFonts w:ascii="Times New Roman" w:hAnsi="Times New Roman"/>
          <w:b/>
          <w:bCs/>
          <w:sz w:val="24"/>
          <w:szCs w:val="24"/>
          <w:bdr w:val="single" w:sz="4" w:space="0" w:color="auto"/>
        </w:rPr>
      </w:pPr>
    </w:p>
    <w:p w:rsidR="00A6708A" w:rsidRDefault="00F07366" w:rsidP="00A6708A">
      <w:pPr>
        <w:spacing w:after="0" w:line="240" w:lineRule="auto"/>
        <w:jc w:val="center"/>
        <w:rPr>
          <w:rFonts w:ascii="Times New Roman" w:hAnsi="Times New Roman"/>
          <w:i/>
          <w:iCs/>
          <w:sz w:val="28"/>
          <w:szCs w:val="28"/>
        </w:rPr>
      </w:pPr>
      <w:r w:rsidRPr="00E270A6">
        <w:rPr>
          <w:rFonts w:ascii="Times New Roman" w:hAnsi="Times New Roman"/>
          <w:i/>
          <w:iCs/>
          <w:sz w:val="28"/>
          <w:szCs w:val="28"/>
        </w:rPr>
        <w:t xml:space="preserve">21h de cours et </w:t>
      </w:r>
      <w:r w:rsidR="00A6708A">
        <w:rPr>
          <w:rFonts w:ascii="Times New Roman" w:hAnsi="Times New Roman"/>
          <w:i/>
          <w:iCs/>
          <w:sz w:val="28"/>
          <w:szCs w:val="28"/>
        </w:rPr>
        <w:t>14</w:t>
      </w:r>
      <w:r w:rsidRPr="00E270A6">
        <w:rPr>
          <w:rFonts w:ascii="Times New Roman" w:hAnsi="Times New Roman"/>
          <w:i/>
          <w:iCs/>
          <w:sz w:val="28"/>
          <w:szCs w:val="28"/>
        </w:rPr>
        <w:t>h de Travaux</w:t>
      </w:r>
      <w:r w:rsidR="00802A0E">
        <w:rPr>
          <w:rFonts w:ascii="Times New Roman" w:hAnsi="Times New Roman"/>
          <w:i/>
          <w:iCs/>
          <w:sz w:val="28"/>
          <w:szCs w:val="28"/>
        </w:rPr>
        <w:t xml:space="preserve"> Dirigés et</w:t>
      </w:r>
      <w:r w:rsidRPr="00E270A6">
        <w:rPr>
          <w:rFonts w:ascii="Times New Roman" w:hAnsi="Times New Roman"/>
          <w:i/>
          <w:iCs/>
          <w:sz w:val="28"/>
          <w:szCs w:val="28"/>
        </w:rPr>
        <w:t xml:space="preserve"> </w:t>
      </w:r>
      <w:r w:rsidR="00A6708A">
        <w:rPr>
          <w:rFonts w:ascii="Times New Roman" w:hAnsi="Times New Roman"/>
          <w:i/>
          <w:iCs/>
          <w:sz w:val="28"/>
          <w:szCs w:val="28"/>
        </w:rPr>
        <w:t xml:space="preserve">7h de Travaux </w:t>
      </w:r>
      <w:r w:rsidR="00802A0E">
        <w:rPr>
          <w:rFonts w:ascii="Times New Roman" w:hAnsi="Times New Roman"/>
          <w:i/>
          <w:iCs/>
          <w:sz w:val="28"/>
          <w:szCs w:val="28"/>
        </w:rPr>
        <w:t>P</w:t>
      </w:r>
      <w:r w:rsidRPr="00E270A6">
        <w:rPr>
          <w:rFonts w:ascii="Times New Roman" w:hAnsi="Times New Roman"/>
          <w:i/>
          <w:iCs/>
          <w:sz w:val="28"/>
          <w:szCs w:val="28"/>
        </w:rPr>
        <w:t>ratiques</w:t>
      </w:r>
      <w:r w:rsidR="00DE7174">
        <w:rPr>
          <w:rFonts w:ascii="Times New Roman" w:hAnsi="Times New Roman"/>
          <w:i/>
          <w:iCs/>
          <w:sz w:val="28"/>
          <w:szCs w:val="28"/>
        </w:rPr>
        <w:t xml:space="preserve"> </w:t>
      </w:r>
    </w:p>
    <w:p w:rsidR="00F07366" w:rsidRPr="00E270A6" w:rsidRDefault="00F07366" w:rsidP="00A6708A">
      <w:pPr>
        <w:spacing w:after="0" w:line="240" w:lineRule="auto"/>
        <w:jc w:val="center"/>
        <w:rPr>
          <w:rFonts w:ascii="Times New Roman" w:hAnsi="Times New Roman"/>
          <w:i/>
          <w:iCs/>
          <w:sz w:val="28"/>
          <w:szCs w:val="28"/>
        </w:rPr>
      </w:pPr>
      <w:r w:rsidRPr="0023279B">
        <w:rPr>
          <w:rFonts w:ascii="Times New Roman" w:hAnsi="Times New Roman"/>
          <w:i/>
          <w:iCs/>
          <w:sz w:val="24"/>
          <w:szCs w:val="24"/>
        </w:rPr>
        <w:t>Un examen écrit ; des comptes rendus et un examen TP</w:t>
      </w:r>
    </w:p>
    <w:p w:rsidR="00802A0E" w:rsidRPr="003B55D0" w:rsidRDefault="00802A0E" w:rsidP="00F8227E">
      <w:pPr>
        <w:shd w:val="clear" w:color="auto" w:fill="FFFFFF" w:themeFill="background1"/>
        <w:spacing w:after="0" w:line="240" w:lineRule="auto"/>
        <w:jc w:val="center"/>
        <w:rPr>
          <w:rFonts w:asciiTheme="majorBidi" w:hAnsiTheme="majorBidi" w:cstheme="majorBidi"/>
          <w:b/>
          <w:bCs/>
          <w:color w:val="0000CC"/>
          <w:sz w:val="24"/>
          <w:szCs w:val="24"/>
        </w:rPr>
      </w:pPr>
    </w:p>
    <w:p w:rsidR="003B55D0" w:rsidRPr="003B55D0" w:rsidRDefault="003B55D0" w:rsidP="00F8227E">
      <w:pPr>
        <w:shd w:val="clear" w:color="auto" w:fill="FFFFFF" w:themeFill="background1"/>
        <w:spacing w:after="0" w:line="240" w:lineRule="auto"/>
        <w:jc w:val="center"/>
        <w:rPr>
          <w:rFonts w:asciiTheme="majorBidi" w:hAnsiTheme="majorBidi" w:cstheme="majorBidi"/>
          <w:b/>
          <w:bCs/>
          <w:sz w:val="32"/>
          <w:szCs w:val="32"/>
        </w:rPr>
      </w:pPr>
      <w:r w:rsidRPr="003B55D0">
        <w:rPr>
          <w:rFonts w:asciiTheme="majorBidi" w:hAnsiTheme="majorBidi" w:cstheme="majorBidi"/>
          <w:b/>
          <w:bCs/>
          <w:sz w:val="32"/>
          <w:szCs w:val="32"/>
          <w:bdr w:val="single" w:sz="4" w:space="0" w:color="auto"/>
          <w:shd w:val="clear" w:color="auto" w:fill="FFFF99"/>
        </w:rPr>
        <w:t>Programme du cours</w:t>
      </w:r>
    </w:p>
    <w:p w:rsidR="003B55D0" w:rsidRPr="003B55D0" w:rsidRDefault="003B55D0" w:rsidP="00F8227E">
      <w:pPr>
        <w:shd w:val="clear" w:color="auto" w:fill="FFFFFF" w:themeFill="background1"/>
        <w:spacing w:after="0" w:line="240" w:lineRule="auto"/>
        <w:jc w:val="center"/>
        <w:rPr>
          <w:rFonts w:asciiTheme="majorBidi" w:hAnsiTheme="majorBidi" w:cstheme="majorBidi"/>
          <w:b/>
          <w:bCs/>
          <w:color w:val="0000CC"/>
          <w:sz w:val="24"/>
          <w:szCs w:val="24"/>
        </w:rPr>
      </w:pPr>
    </w:p>
    <w:p w:rsidR="003B55D0" w:rsidRPr="003B55D0" w:rsidRDefault="003B55D0" w:rsidP="00B43443">
      <w:pPr>
        <w:numPr>
          <w:ilvl w:val="0"/>
          <w:numId w:val="97"/>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t>Atomistique et liaison chimique</w:t>
      </w:r>
    </w:p>
    <w:p w:rsidR="003B55D0" w:rsidRPr="003B55D0" w:rsidRDefault="003B55D0" w:rsidP="003B55D0">
      <w:pPr>
        <w:spacing w:after="0" w:line="240" w:lineRule="auto"/>
        <w:ind w:left="284"/>
        <w:jc w:val="both"/>
        <w:rPr>
          <w:rFonts w:ascii="Times New Roman" w:eastAsia="Times New Roman" w:hAnsi="Times New Roman" w:cs="Times New Roman"/>
          <w:bCs/>
          <w:sz w:val="24"/>
          <w:szCs w:val="24"/>
        </w:rPr>
      </w:pPr>
      <w:r>
        <w:rPr>
          <w:rFonts w:asciiTheme="majorBidi" w:hAnsiTheme="majorBidi" w:cstheme="majorBidi"/>
          <w:bCs/>
          <w:sz w:val="24"/>
          <w:szCs w:val="24"/>
        </w:rPr>
        <w:t xml:space="preserve">1.1. </w:t>
      </w:r>
      <w:r w:rsidRPr="003B55D0">
        <w:rPr>
          <w:rFonts w:ascii="Times New Roman" w:eastAsia="Times New Roman" w:hAnsi="Times New Roman" w:cs="Times New Roman"/>
          <w:bCs/>
          <w:sz w:val="24"/>
          <w:szCs w:val="24"/>
        </w:rPr>
        <w:t>Structure des atomes</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1.2. </w:t>
      </w:r>
      <w:r w:rsidRPr="003B55D0">
        <w:rPr>
          <w:rFonts w:ascii="Times New Roman" w:eastAsia="Times New Roman" w:hAnsi="Times New Roman" w:cs="Times New Roman"/>
          <w:sz w:val="24"/>
          <w:szCs w:val="24"/>
        </w:rPr>
        <w:t>Classification périodique des éléments</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1.3. </w:t>
      </w:r>
      <w:r w:rsidRPr="003B55D0">
        <w:rPr>
          <w:rFonts w:ascii="Times New Roman" w:eastAsia="Times New Roman" w:hAnsi="Times New Roman" w:cs="Times New Roman"/>
          <w:sz w:val="24"/>
          <w:szCs w:val="24"/>
        </w:rPr>
        <w:t>Liaison chimique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1.4. </w:t>
      </w:r>
      <w:r w:rsidRPr="003B55D0">
        <w:rPr>
          <w:rFonts w:ascii="Times New Roman" w:eastAsia="Times New Roman" w:hAnsi="Times New Roman" w:cs="Times New Roman"/>
          <w:sz w:val="24"/>
          <w:szCs w:val="24"/>
        </w:rPr>
        <w:t>Théorie L.C.A.O.</w:t>
      </w:r>
    </w:p>
    <w:p w:rsidR="003B55D0" w:rsidRDefault="003B55D0" w:rsidP="003B55D0">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1.5. </w:t>
      </w:r>
      <w:r w:rsidRPr="003B55D0">
        <w:rPr>
          <w:rFonts w:ascii="Times New Roman" w:eastAsia="Times New Roman" w:hAnsi="Times New Roman" w:cs="Times New Roman"/>
          <w:sz w:val="24"/>
          <w:szCs w:val="24"/>
        </w:rPr>
        <w:t>Hybridation sp</w:t>
      </w:r>
      <w:r w:rsidRPr="003B55D0">
        <w:rPr>
          <w:rFonts w:ascii="Times New Roman" w:eastAsia="Times New Roman" w:hAnsi="Times New Roman" w:cs="Times New Roman"/>
          <w:sz w:val="24"/>
          <w:szCs w:val="24"/>
          <w:vertAlign w:val="superscript"/>
        </w:rPr>
        <w:t>3</w:t>
      </w:r>
      <w:r w:rsidRPr="003B55D0">
        <w:rPr>
          <w:rFonts w:ascii="Times New Roman" w:eastAsia="Times New Roman" w:hAnsi="Times New Roman" w:cs="Times New Roman"/>
          <w:sz w:val="24"/>
          <w:szCs w:val="24"/>
        </w:rPr>
        <w:t>, sp</w:t>
      </w:r>
      <w:r w:rsidRPr="003B55D0">
        <w:rPr>
          <w:rFonts w:ascii="Times New Roman" w:eastAsia="Times New Roman" w:hAnsi="Times New Roman" w:cs="Times New Roman"/>
          <w:sz w:val="24"/>
          <w:szCs w:val="24"/>
          <w:vertAlign w:val="superscript"/>
        </w:rPr>
        <w:t>2</w:t>
      </w:r>
      <w:r w:rsidRPr="003B55D0">
        <w:rPr>
          <w:rFonts w:ascii="Times New Roman" w:eastAsia="Times New Roman" w:hAnsi="Times New Roman" w:cs="Times New Roman"/>
          <w:sz w:val="24"/>
          <w:szCs w:val="24"/>
        </w:rPr>
        <w:t>, sp de l’atome de carbone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p>
    <w:p w:rsidR="003B55D0" w:rsidRPr="003B55D0" w:rsidRDefault="003B55D0" w:rsidP="00B43443">
      <w:pPr>
        <w:numPr>
          <w:ilvl w:val="0"/>
          <w:numId w:val="97"/>
        </w:numPr>
        <w:spacing w:after="0" w:line="240" w:lineRule="auto"/>
        <w:ind w:left="284" w:hanging="284"/>
        <w:jc w:val="both"/>
        <w:rPr>
          <w:rFonts w:ascii="Times New Roman" w:eastAsia="Times New Roman" w:hAnsi="Times New Roman" w:cs="Times New Roman"/>
          <w:b/>
          <w:bCs/>
          <w:sz w:val="24"/>
          <w:szCs w:val="24"/>
        </w:rPr>
      </w:pPr>
      <w:r w:rsidRPr="003B55D0">
        <w:rPr>
          <w:rFonts w:ascii="Times New Roman" w:eastAsia="Times New Roman" w:hAnsi="Times New Roman" w:cs="Times New Roman"/>
          <w:b/>
          <w:bCs/>
          <w:sz w:val="24"/>
          <w:szCs w:val="24"/>
        </w:rPr>
        <w:t>Thermodynamique chimique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2.1. </w:t>
      </w:r>
      <w:r w:rsidRPr="003B55D0">
        <w:rPr>
          <w:rFonts w:ascii="Times New Roman" w:eastAsia="Times New Roman" w:hAnsi="Times New Roman" w:cs="Times New Roman"/>
          <w:sz w:val="24"/>
          <w:szCs w:val="24"/>
        </w:rPr>
        <w:t>Système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2.2. </w:t>
      </w:r>
      <w:r w:rsidRPr="003B55D0">
        <w:rPr>
          <w:rFonts w:ascii="Times New Roman" w:eastAsia="Times New Roman" w:hAnsi="Times New Roman" w:cs="Times New Roman"/>
          <w:sz w:val="24"/>
          <w:szCs w:val="24"/>
        </w:rPr>
        <w:t>Variable et fonction d’état</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2.3. </w:t>
      </w:r>
      <w:r w:rsidRPr="003B55D0">
        <w:rPr>
          <w:rFonts w:ascii="Times New Roman" w:eastAsia="Times New Roman" w:hAnsi="Times New Roman" w:cs="Times New Roman"/>
          <w:sz w:val="24"/>
          <w:szCs w:val="24"/>
        </w:rPr>
        <w:t>Transfert</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2.4. </w:t>
      </w:r>
      <w:r w:rsidRPr="003B55D0">
        <w:rPr>
          <w:rFonts w:ascii="Times New Roman" w:eastAsia="Times New Roman" w:hAnsi="Times New Roman" w:cs="Times New Roman"/>
          <w:sz w:val="24"/>
          <w:szCs w:val="24"/>
        </w:rPr>
        <w:t>Réactions réversibles ou irréversibles</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2.5. </w:t>
      </w:r>
      <w:r w:rsidRPr="003B55D0">
        <w:rPr>
          <w:rFonts w:ascii="Times New Roman" w:eastAsia="Times New Roman" w:hAnsi="Times New Roman" w:cs="Times New Roman"/>
          <w:sz w:val="24"/>
          <w:szCs w:val="24"/>
        </w:rPr>
        <w:t>Le premier principe : Transfert de travail et transfert de chaleur</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2.6. </w:t>
      </w:r>
      <w:r w:rsidRPr="003B55D0">
        <w:rPr>
          <w:rFonts w:ascii="Times New Roman" w:eastAsia="Times New Roman" w:hAnsi="Times New Roman" w:cs="Times New Roman"/>
          <w:sz w:val="24"/>
          <w:szCs w:val="24"/>
        </w:rPr>
        <w:t>Condition d’équilibre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2.7. </w:t>
      </w:r>
      <w:r w:rsidRPr="003B55D0">
        <w:rPr>
          <w:rFonts w:ascii="Times New Roman" w:eastAsia="Times New Roman" w:hAnsi="Times New Roman" w:cs="Times New Roman"/>
          <w:sz w:val="24"/>
          <w:szCs w:val="24"/>
        </w:rPr>
        <w:t>Le deuxième principe : énoncé, expression et fonction thermodynamique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2.8. </w:t>
      </w:r>
      <w:r w:rsidRPr="003B55D0">
        <w:rPr>
          <w:rFonts w:ascii="Times New Roman" w:eastAsia="Times New Roman" w:hAnsi="Times New Roman" w:cs="Times New Roman"/>
          <w:sz w:val="24"/>
          <w:szCs w:val="24"/>
        </w:rPr>
        <w:t>Loi d’action de masse, constante d’équilibre</w:t>
      </w:r>
    </w:p>
    <w:p w:rsidR="003B55D0" w:rsidRPr="003B55D0" w:rsidRDefault="003B55D0" w:rsidP="003B55D0">
      <w:pPr>
        <w:spacing w:after="0" w:line="240" w:lineRule="auto"/>
        <w:ind w:left="284"/>
        <w:jc w:val="both"/>
        <w:rPr>
          <w:rFonts w:ascii="Times New Roman" w:eastAsia="Times New Roman" w:hAnsi="Times New Roman" w:cs="Times New Roman"/>
          <w:sz w:val="24"/>
          <w:szCs w:val="24"/>
        </w:rPr>
      </w:pPr>
      <w:r>
        <w:rPr>
          <w:rFonts w:asciiTheme="majorBidi" w:hAnsiTheme="majorBidi" w:cstheme="majorBidi"/>
          <w:sz w:val="24"/>
          <w:szCs w:val="24"/>
        </w:rPr>
        <w:t xml:space="preserve">2.9. </w:t>
      </w:r>
      <w:r w:rsidRPr="003B55D0">
        <w:rPr>
          <w:rFonts w:ascii="Times New Roman" w:eastAsia="Times New Roman" w:hAnsi="Times New Roman" w:cs="Times New Roman"/>
          <w:sz w:val="24"/>
          <w:szCs w:val="24"/>
        </w:rPr>
        <w:t>Calcul du PH des solutions aqueuses</w:t>
      </w:r>
    </w:p>
    <w:p w:rsidR="003B55D0" w:rsidRDefault="003B55D0" w:rsidP="003B55D0">
      <w:pPr>
        <w:spacing w:after="0" w:line="24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2.10. </w:t>
      </w:r>
      <w:r w:rsidRPr="003B55D0">
        <w:rPr>
          <w:rFonts w:ascii="Times New Roman" w:eastAsia="Times New Roman" w:hAnsi="Times New Roman" w:cs="Times New Roman"/>
          <w:bCs/>
          <w:sz w:val="24"/>
          <w:szCs w:val="24"/>
        </w:rPr>
        <w:t>Etude expérimentale des vitesses de réaction : Réaction d’ordre 1et 2</w:t>
      </w:r>
    </w:p>
    <w:p w:rsidR="003B55D0" w:rsidRPr="003B55D0" w:rsidRDefault="003B55D0" w:rsidP="003B55D0">
      <w:pPr>
        <w:spacing w:after="0" w:line="240" w:lineRule="auto"/>
        <w:ind w:left="284"/>
        <w:jc w:val="both"/>
        <w:rPr>
          <w:rFonts w:ascii="Times New Roman" w:eastAsia="Times New Roman" w:hAnsi="Times New Roman" w:cs="Times New Roman"/>
          <w:bCs/>
          <w:sz w:val="24"/>
          <w:szCs w:val="24"/>
        </w:rPr>
      </w:pPr>
    </w:p>
    <w:p w:rsidR="003B55D0" w:rsidRPr="003B55D0" w:rsidRDefault="003B55D0" w:rsidP="00B43443">
      <w:pPr>
        <w:numPr>
          <w:ilvl w:val="0"/>
          <w:numId w:val="97"/>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t>Cinétique chimique</w:t>
      </w:r>
    </w:p>
    <w:p w:rsidR="003B55D0" w:rsidRPr="003B55D0" w:rsidRDefault="003B55D0" w:rsidP="003B55D0">
      <w:pPr>
        <w:spacing w:after="0" w:line="240" w:lineRule="auto"/>
        <w:ind w:left="284"/>
        <w:jc w:val="both"/>
        <w:rPr>
          <w:rFonts w:ascii="Times New Roman" w:eastAsia="Times New Roman" w:hAnsi="Times New Roman" w:cs="Times New Roman"/>
          <w:bCs/>
          <w:sz w:val="24"/>
          <w:szCs w:val="24"/>
        </w:rPr>
      </w:pPr>
      <w:r>
        <w:rPr>
          <w:rFonts w:asciiTheme="majorBidi" w:hAnsiTheme="majorBidi" w:cstheme="majorBidi"/>
          <w:bCs/>
          <w:sz w:val="24"/>
          <w:szCs w:val="24"/>
        </w:rPr>
        <w:t xml:space="preserve">3.1. </w:t>
      </w:r>
      <w:r w:rsidRPr="003B55D0">
        <w:rPr>
          <w:rFonts w:ascii="Times New Roman" w:eastAsia="Times New Roman" w:hAnsi="Times New Roman" w:cs="Times New Roman"/>
          <w:bCs/>
          <w:sz w:val="24"/>
          <w:szCs w:val="24"/>
        </w:rPr>
        <w:t>Effet de la température sur la vitesse de réaction</w:t>
      </w:r>
    </w:p>
    <w:p w:rsidR="003B55D0" w:rsidRPr="003B55D0" w:rsidRDefault="003B55D0" w:rsidP="003B55D0">
      <w:pPr>
        <w:spacing w:after="0" w:line="240" w:lineRule="auto"/>
        <w:ind w:left="284"/>
        <w:jc w:val="both"/>
        <w:rPr>
          <w:rFonts w:ascii="Times New Roman" w:eastAsia="Times New Roman" w:hAnsi="Times New Roman" w:cs="Times New Roman"/>
          <w:bCs/>
          <w:sz w:val="24"/>
          <w:szCs w:val="24"/>
        </w:rPr>
      </w:pPr>
      <w:r>
        <w:rPr>
          <w:rFonts w:asciiTheme="majorBidi" w:hAnsiTheme="majorBidi" w:cstheme="majorBidi"/>
          <w:bCs/>
          <w:sz w:val="24"/>
          <w:szCs w:val="24"/>
        </w:rPr>
        <w:t xml:space="preserve">3.2. </w:t>
      </w:r>
      <w:r w:rsidRPr="003B55D0">
        <w:rPr>
          <w:rFonts w:ascii="Times New Roman" w:eastAsia="Times New Roman" w:hAnsi="Times New Roman" w:cs="Times New Roman"/>
          <w:bCs/>
          <w:sz w:val="24"/>
          <w:szCs w:val="24"/>
        </w:rPr>
        <w:t>Formule d’ARRHENIUS</w:t>
      </w:r>
    </w:p>
    <w:p w:rsidR="003B55D0" w:rsidRPr="003B55D0" w:rsidRDefault="003B55D0" w:rsidP="003B55D0">
      <w:pPr>
        <w:spacing w:after="0" w:line="240" w:lineRule="auto"/>
        <w:ind w:left="284"/>
        <w:jc w:val="both"/>
        <w:rPr>
          <w:rFonts w:ascii="Times New Roman" w:eastAsia="Times New Roman" w:hAnsi="Times New Roman" w:cs="Times New Roman"/>
          <w:bCs/>
          <w:sz w:val="24"/>
          <w:szCs w:val="24"/>
        </w:rPr>
      </w:pPr>
      <w:r>
        <w:rPr>
          <w:rFonts w:asciiTheme="majorBidi" w:hAnsiTheme="majorBidi" w:cstheme="majorBidi"/>
          <w:bCs/>
          <w:sz w:val="24"/>
          <w:szCs w:val="24"/>
        </w:rPr>
        <w:t xml:space="preserve">3.3. </w:t>
      </w:r>
      <w:r w:rsidRPr="003B55D0">
        <w:rPr>
          <w:rFonts w:ascii="Times New Roman" w:eastAsia="Times New Roman" w:hAnsi="Times New Roman" w:cs="Times New Roman"/>
          <w:bCs/>
          <w:sz w:val="24"/>
          <w:szCs w:val="24"/>
        </w:rPr>
        <w:t>Notion de catalyseur</w:t>
      </w:r>
    </w:p>
    <w:p w:rsidR="003B55D0" w:rsidRDefault="003B55D0" w:rsidP="003B55D0">
      <w:pPr>
        <w:spacing w:after="0" w:line="240" w:lineRule="auto"/>
        <w:jc w:val="both"/>
        <w:rPr>
          <w:rFonts w:asciiTheme="majorBidi" w:hAnsiTheme="majorBidi" w:cstheme="majorBidi"/>
          <w:b/>
          <w:sz w:val="24"/>
          <w:szCs w:val="24"/>
        </w:rPr>
      </w:pPr>
    </w:p>
    <w:p w:rsidR="003B55D0" w:rsidRDefault="003B55D0" w:rsidP="003B55D0">
      <w:pPr>
        <w:spacing w:after="0" w:line="240" w:lineRule="auto"/>
        <w:jc w:val="both"/>
        <w:rPr>
          <w:rFonts w:asciiTheme="majorBidi" w:hAnsiTheme="majorBidi" w:cstheme="majorBidi"/>
          <w:b/>
          <w:sz w:val="24"/>
          <w:szCs w:val="24"/>
        </w:rPr>
      </w:pPr>
    </w:p>
    <w:p w:rsidR="003B55D0" w:rsidRPr="003B55D0" w:rsidRDefault="003B55D0" w:rsidP="003B55D0">
      <w:pPr>
        <w:spacing w:after="0" w:line="240" w:lineRule="auto"/>
        <w:jc w:val="center"/>
        <w:rPr>
          <w:rFonts w:ascii="Times New Roman" w:eastAsia="Times New Roman" w:hAnsi="Times New Roman" w:cs="Times New Roman"/>
          <w:b/>
          <w:sz w:val="32"/>
          <w:szCs w:val="32"/>
        </w:rPr>
      </w:pPr>
      <w:r>
        <w:rPr>
          <w:rFonts w:asciiTheme="majorBidi" w:hAnsiTheme="majorBidi" w:cstheme="majorBidi"/>
          <w:b/>
          <w:sz w:val="32"/>
          <w:szCs w:val="32"/>
          <w:bdr w:val="single" w:sz="4" w:space="0" w:color="auto"/>
          <w:shd w:val="clear" w:color="auto" w:fill="FFFF99"/>
        </w:rPr>
        <w:t xml:space="preserve">Programme des </w:t>
      </w:r>
      <w:r w:rsidRPr="003B55D0">
        <w:rPr>
          <w:rFonts w:asciiTheme="majorBidi" w:hAnsiTheme="majorBidi" w:cstheme="majorBidi"/>
          <w:b/>
          <w:sz w:val="32"/>
          <w:szCs w:val="32"/>
          <w:bdr w:val="single" w:sz="4" w:space="0" w:color="auto"/>
          <w:shd w:val="clear" w:color="auto" w:fill="FFFF99"/>
        </w:rPr>
        <w:t>Travaux Diriges &amp; Pratiques</w:t>
      </w:r>
    </w:p>
    <w:p w:rsidR="003B55D0" w:rsidRDefault="003B55D0" w:rsidP="003B55D0">
      <w:pPr>
        <w:spacing w:after="0" w:line="240" w:lineRule="auto"/>
        <w:jc w:val="both"/>
        <w:rPr>
          <w:rFonts w:asciiTheme="majorBidi" w:hAnsiTheme="majorBidi" w:cstheme="majorBidi"/>
          <w:b/>
          <w:i/>
          <w:iCs/>
          <w:sz w:val="24"/>
          <w:szCs w:val="24"/>
        </w:rPr>
      </w:pPr>
    </w:p>
    <w:p w:rsidR="003B55D0" w:rsidRDefault="003B55D0" w:rsidP="003B55D0">
      <w:pPr>
        <w:spacing w:after="0" w:line="240" w:lineRule="auto"/>
        <w:jc w:val="both"/>
        <w:rPr>
          <w:rFonts w:asciiTheme="majorBidi" w:hAnsiTheme="majorBidi" w:cstheme="majorBidi"/>
          <w:b/>
          <w:i/>
          <w:iCs/>
          <w:sz w:val="24"/>
          <w:szCs w:val="24"/>
        </w:rPr>
      </w:pPr>
      <w:r w:rsidRPr="003B55D0">
        <w:rPr>
          <w:rFonts w:ascii="Times New Roman" w:eastAsia="Times New Roman" w:hAnsi="Times New Roman" w:cs="Times New Roman"/>
          <w:b/>
          <w:sz w:val="28"/>
          <w:szCs w:val="28"/>
        </w:rPr>
        <w:t>Objectifs</w:t>
      </w:r>
      <w:r w:rsidRPr="003B55D0">
        <w:rPr>
          <w:rFonts w:ascii="Times New Roman" w:eastAsia="Times New Roman" w:hAnsi="Times New Roman" w:cs="Times New Roman"/>
          <w:b/>
          <w:i/>
          <w:iCs/>
          <w:sz w:val="24"/>
          <w:szCs w:val="24"/>
        </w:rPr>
        <w:t xml:space="preserve"> : </w:t>
      </w:r>
    </w:p>
    <w:p w:rsidR="003B55D0" w:rsidRDefault="003B55D0" w:rsidP="003B55D0">
      <w:pPr>
        <w:spacing w:after="0" w:line="240" w:lineRule="auto"/>
        <w:jc w:val="both"/>
        <w:rPr>
          <w:rFonts w:asciiTheme="majorBidi" w:hAnsiTheme="majorBidi" w:cstheme="majorBidi"/>
          <w:bCs/>
          <w:sz w:val="24"/>
          <w:szCs w:val="24"/>
          <w:u w:val="single"/>
        </w:rPr>
      </w:pPr>
      <w:r w:rsidRPr="003B55D0">
        <w:rPr>
          <w:rFonts w:ascii="Times New Roman" w:eastAsia="Times New Roman" w:hAnsi="Times New Roman" w:cs="Times New Roman"/>
          <w:bCs/>
          <w:sz w:val="24"/>
          <w:szCs w:val="24"/>
        </w:rPr>
        <w:t xml:space="preserve">Maîtriser et connaître différents dosages avec des applications concrètes sur les </w:t>
      </w:r>
      <w:r w:rsidRPr="00802A0E">
        <w:rPr>
          <w:rFonts w:ascii="Times New Roman" w:eastAsia="Times New Roman" w:hAnsi="Times New Roman" w:cs="Times New Roman"/>
          <w:b/>
          <w:sz w:val="24"/>
          <w:szCs w:val="24"/>
        </w:rPr>
        <w:t>dosages volumétriques</w:t>
      </w:r>
    </w:p>
    <w:p w:rsidR="003B55D0" w:rsidRPr="003B55D0" w:rsidRDefault="003B55D0" w:rsidP="003B55D0">
      <w:pPr>
        <w:spacing w:after="0" w:line="240" w:lineRule="auto"/>
        <w:jc w:val="both"/>
        <w:rPr>
          <w:rFonts w:ascii="Times New Roman" w:eastAsia="Times New Roman" w:hAnsi="Times New Roman" w:cs="Times New Roman"/>
          <w:bCs/>
          <w:sz w:val="24"/>
          <w:szCs w:val="24"/>
        </w:rPr>
      </w:pPr>
    </w:p>
    <w:p w:rsidR="003B55D0" w:rsidRDefault="003B55D0" w:rsidP="00B43443">
      <w:pPr>
        <w:numPr>
          <w:ilvl w:val="0"/>
          <w:numId w:val="98"/>
        </w:numPr>
        <w:spacing w:after="0" w:line="240" w:lineRule="auto"/>
        <w:ind w:left="284" w:hanging="284"/>
        <w:jc w:val="both"/>
        <w:rPr>
          <w:rFonts w:asciiTheme="majorBidi" w:hAnsiTheme="majorBidi" w:cstheme="majorBidi"/>
          <w:b/>
          <w:sz w:val="24"/>
          <w:szCs w:val="24"/>
        </w:rPr>
      </w:pPr>
      <w:r w:rsidRPr="003B55D0">
        <w:rPr>
          <w:rFonts w:ascii="Times New Roman" w:eastAsia="Times New Roman" w:hAnsi="Times New Roman" w:cs="Times New Roman"/>
          <w:b/>
          <w:sz w:val="24"/>
          <w:szCs w:val="24"/>
        </w:rPr>
        <w:t>Méthode de calcul</w:t>
      </w:r>
    </w:p>
    <w:p w:rsidR="00802A0E" w:rsidRPr="003B55D0" w:rsidRDefault="00802A0E" w:rsidP="00802A0E">
      <w:pPr>
        <w:spacing w:after="0" w:line="240" w:lineRule="auto"/>
        <w:ind w:left="284" w:hanging="284"/>
        <w:jc w:val="both"/>
        <w:rPr>
          <w:rFonts w:ascii="Times New Roman" w:eastAsia="Times New Roman" w:hAnsi="Times New Roman" w:cs="Times New Roman"/>
          <w:b/>
          <w:sz w:val="24"/>
          <w:szCs w:val="24"/>
        </w:rPr>
      </w:pPr>
    </w:p>
    <w:p w:rsidR="003B55D0" w:rsidRPr="003B55D0" w:rsidRDefault="003B55D0" w:rsidP="00B43443">
      <w:pPr>
        <w:numPr>
          <w:ilvl w:val="0"/>
          <w:numId w:val="98"/>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t>Préparation de solutions titrées</w:t>
      </w:r>
    </w:p>
    <w:p w:rsidR="003B55D0" w:rsidRPr="003B55D0" w:rsidRDefault="003B55D0" w:rsidP="00B43443">
      <w:pPr>
        <w:numPr>
          <w:ilvl w:val="0"/>
          <w:numId w:val="99"/>
        </w:numPr>
        <w:spacing w:after="0" w:line="240" w:lineRule="auto"/>
        <w:ind w:left="567" w:hanging="207"/>
        <w:jc w:val="both"/>
        <w:rPr>
          <w:rFonts w:ascii="Times New Roman" w:eastAsia="Times New Roman" w:hAnsi="Times New Roman" w:cs="Times New Roman"/>
          <w:bCs/>
          <w:sz w:val="24"/>
          <w:szCs w:val="24"/>
        </w:rPr>
      </w:pPr>
      <w:r w:rsidRPr="003B55D0">
        <w:rPr>
          <w:rFonts w:ascii="Times New Roman" w:eastAsia="Times New Roman" w:hAnsi="Times New Roman" w:cs="Times New Roman"/>
          <w:bCs/>
          <w:sz w:val="24"/>
          <w:szCs w:val="24"/>
        </w:rPr>
        <w:t>Acide/base, permanganate de potassium, iode, nitrate d’argent</w:t>
      </w:r>
    </w:p>
    <w:p w:rsidR="003B55D0" w:rsidRPr="003B55D0" w:rsidRDefault="003B55D0" w:rsidP="00B43443">
      <w:pPr>
        <w:numPr>
          <w:ilvl w:val="0"/>
          <w:numId w:val="98"/>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t>Acidimétrie</w:t>
      </w:r>
    </w:p>
    <w:p w:rsidR="003B55D0" w:rsidRDefault="003B55D0" w:rsidP="00B43443">
      <w:pPr>
        <w:numPr>
          <w:ilvl w:val="0"/>
          <w:numId w:val="99"/>
        </w:numPr>
        <w:spacing w:after="0" w:line="240" w:lineRule="auto"/>
        <w:ind w:left="567" w:hanging="207"/>
        <w:jc w:val="both"/>
        <w:rPr>
          <w:rFonts w:asciiTheme="majorBidi" w:hAnsiTheme="majorBidi" w:cstheme="majorBidi"/>
          <w:bCs/>
          <w:sz w:val="24"/>
          <w:szCs w:val="24"/>
        </w:rPr>
      </w:pPr>
      <w:r w:rsidRPr="003B55D0">
        <w:rPr>
          <w:rFonts w:ascii="Times New Roman" w:eastAsia="Times New Roman" w:hAnsi="Times New Roman" w:cs="Times New Roman"/>
          <w:bCs/>
          <w:sz w:val="24"/>
          <w:szCs w:val="24"/>
        </w:rPr>
        <w:t>Dosage des sulfites, de l’acidité du vin ou des jus, de l’acidité de la matière grasse</w:t>
      </w:r>
    </w:p>
    <w:p w:rsidR="00802A0E" w:rsidRPr="003B55D0" w:rsidRDefault="00802A0E" w:rsidP="00802A0E">
      <w:pPr>
        <w:spacing w:after="0" w:line="240" w:lineRule="auto"/>
        <w:ind w:left="567"/>
        <w:jc w:val="both"/>
        <w:rPr>
          <w:rFonts w:ascii="Times New Roman" w:eastAsia="Times New Roman" w:hAnsi="Times New Roman" w:cs="Times New Roman"/>
          <w:bCs/>
          <w:sz w:val="24"/>
          <w:szCs w:val="24"/>
        </w:rPr>
      </w:pPr>
    </w:p>
    <w:p w:rsidR="003B55D0" w:rsidRPr="003B55D0" w:rsidRDefault="003B55D0" w:rsidP="00B43443">
      <w:pPr>
        <w:numPr>
          <w:ilvl w:val="0"/>
          <w:numId w:val="98"/>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lastRenderedPageBreak/>
        <w:t>Manganimétrie</w:t>
      </w:r>
    </w:p>
    <w:p w:rsidR="003B55D0" w:rsidRPr="003B55D0" w:rsidRDefault="003B55D0" w:rsidP="00B43443">
      <w:pPr>
        <w:numPr>
          <w:ilvl w:val="0"/>
          <w:numId w:val="99"/>
        </w:numPr>
        <w:spacing w:after="0" w:line="240" w:lineRule="auto"/>
        <w:ind w:left="567" w:hanging="207"/>
        <w:jc w:val="both"/>
        <w:rPr>
          <w:rFonts w:ascii="Times New Roman" w:eastAsia="Times New Roman" w:hAnsi="Times New Roman" w:cs="Times New Roman"/>
          <w:bCs/>
          <w:sz w:val="24"/>
          <w:szCs w:val="24"/>
        </w:rPr>
      </w:pPr>
      <w:r w:rsidRPr="003B55D0">
        <w:rPr>
          <w:rFonts w:ascii="Times New Roman" w:eastAsia="Times New Roman" w:hAnsi="Times New Roman" w:cs="Times New Roman"/>
          <w:bCs/>
          <w:sz w:val="24"/>
          <w:szCs w:val="24"/>
        </w:rPr>
        <w:t>Dosage direct de l’acide oxalique et dosage indirect des sucres réducteurs</w:t>
      </w:r>
    </w:p>
    <w:p w:rsidR="00802A0E" w:rsidRDefault="00802A0E" w:rsidP="003B55D0">
      <w:pPr>
        <w:spacing w:after="0" w:line="240" w:lineRule="auto"/>
        <w:jc w:val="both"/>
        <w:rPr>
          <w:rFonts w:asciiTheme="majorBidi" w:hAnsiTheme="majorBidi" w:cstheme="majorBidi"/>
          <w:b/>
          <w:sz w:val="24"/>
          <w:szCs w:val="24"/>
        </w:rPr>
      </w:pPr>
    </w:p>
    <w:p w:rsidR="003B55D0" w:rsidRPr="003B55D0" w:rsidRDefault="003B55D0" w:rsidP="00B43443">
      <w:pPr>
        <w:numPr>
          <w:ilvl w:val="0"/>
          <w:numId w:val="98"/>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t>Iodométrie</w:t>
      </w:r>
    </w:p>
    <w:p w:rsidR="003B55D0" w:rsidRPr="003B55D0" w:rsidRDefault="003B55D0" w:rsidP="00B43443">
      <w:pPr>
        <w:numPr>
          <w:ilvl w:val="0"/>
          <w:numId w:val="99"/>
        </w:numPr>
        <w:spacing w:after="0" w:line="240" w:lineRule="auto"/>
        <w:ind w:left="567" w:hanging="207"/>
        <w:jc w:val="both"/>
        <w:rPr>
          <w:rFonts w:ascii="Times New Roman" w:eastAsia="Times New Roman" w:hAnsi="Times New Roman" w:cs="Times New Roman"/>
          <w:bCs/>
          <w:sz w:val="24"/>
          <w:szCs w:val="24"/>
        </w:rPr>
      </w:pPr>
      <w:r w:rsidRPr="003B55D0">
        <w:rPr>
          <w:rFonts w:ascii="Times New Roman" w:eastAsia="Times New Roman" w:hAnsi="Times New Roman" w:cs="Times New Roman"/>
          <w:bCs/>
          <w:sz w:val="24"/>
          <w:szCs w:val="24"/>
        </w:rPr>
        <w:t>Degré colorimétrique de l’eau de Javel et Indice d’Iode de la matière grasse</w:t>
      </w:r>
    </w:p>
    <w:p w:rsidR="00802A0E" w:rsidRDefault="00802A0E" w:rsidP="003B55D0">
      <w:pPr>
        <w:spacing w:after="0" w:line="240" w:lineRule="auto"/>
        <w:jc w:val="both"/>
        <w:rPr>
          <w:rFonts w:asciiTheme="majorBidi" w:hAnsiTheme="majorBidi" w:cstheme="majorBidi"/>
          <w:b/>
          <w:sz w:val="24"/>
          <w:szCs w:val="24"/>
        </w:rPr>
      </w:pPr>
    </w:p>
    <w:p w:rsidR="003B55D0" w:rsidRPr="003B55D0" w:rsidRDefault="003B55D0" w:rsidP="00B43443">
      <w:pPr>
        <w:numPr>
          <w:ilvl w:val="0"/>
          <w:numId w:val="98"/>
        </w:numPr>
        <w:spacing w:after="0" w:line="240" w:lineRule="auto"/>
        <w:ind w:left="284" w:hanging="284"/>
        <w:jc w:val="both"/>
        <w:rPr>
          <w:rFonts w:ascii="Times New Roman" w:eastAsia="Times New Roman" w:hAnsi="Times New Roman" w:cs="Times New Roman"/>
          <w:b/>
          <w:sz w:val="24"/>
          <w:szCs w:val="24"/>
        </w:rPr>
      </w:pPr>
      <w:r w:rsidRPr="003B55D0">
        <w:rPr>
          <w:rFonts w:ascii="Times New Roman" w:eastAsia="Times New Roman" w:hAnsi="Times New Roman" w:cs="Times New Roman"/>
          <w:b/>
          <w:sz w:val="24"/>
          <w:szCs w:val="24"/>
        </w:rPr>
        <w:t>Argentimétrie</w:t>
      </w:r>
    </w:p>
    <w:p w:rsidR="003B55D0" w:rsidRPr="003B55D0" w:rsidRDefault="003B55D0" w:rsidP="00B43443">
      <w:pPr>
        <w:numPr>
          <w:ilvl w:val="0"/>
          <w:numId w:val="99"/>
        </w:numPr>
        <w:spacing w:after="0" w:line="240" w:lineRule="auto"/>
        <w:ind w:left="567" w:hanging="207"/>
        <w:jc w:val="both"/>
        <w:rPr>
          <w:rFonts w:ascii="Times New Roman" w:eastAsia="Times New Roman" w:hAnsi="Times New Roman" w:cs="Times New Roman"/>
          <w:bCs/>
          <w:sz w:val="24"/>
          <w:szCs w:val="24"/>
        </w:rPr>
      </w:pPr>
      <w:r w:rsidRPr="003B55D0">
        <w:rPr>
          <w:rFonts w:ascii="Times New Roman" w:eastAsia="Times New Roman" w:hAnsi="Times New Roman" w:cs="Times New Roman"/>
          <w:bCs/>
          <w:sz w:val="24"/>
          <w:szCs w:val="24"/>
        </w:rPr>
        <w:t>Méthode de Mohr</w:t>
      </w:r>
    </w:p>
    <w:p w:rsidR="00F07366" w:rsidRPr="003B55D0" w:rsidRDefault="00F07366" w:rsidP="003B55D0">
      <w:pPr>
        <w:shd w:val="clear" w:color="auto" w:fill="FFFFFF" w:themeFill="background1"/>
        <w:spacing w:after="0" w:line="240" w:lineRule="auto"/>
        <w:jc w:val="both"/>
        <w:rPr>
          <w:rFonts w:asciiTheme="majorBidi" w:hAnsiTheme="majorBidi" w:cstheme="majorBidi"/>
          <w:b/>
          <w:bCs/>
          <w:color w:val="0000CC"/>
          <w:sz w:val="24"/>
          <w:szCs w:val="24"/>
        </w:rPr>
      </w:pPr>
    </w:p>
    <w:p w:rsidR="003B55D0" w:rsidRDefault="003B55D0"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3B55D0" w:rsidRDefault="003B55D0"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3B55D0" w:rsidRDefault="003B55D0"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747C57" w:rsidRDefault="00747C57" w:rsidP="00802A0E">
      <w:pPr>
        <w:spacing w:after="0" w:line="240" w:lineRule="auto"/>
        <w:jc w:val="center"/>
        <w:rPr>
          <w:rFonts w:ascii="Times New Roman" w:hAnsi="Times New Roman"/>
          <w:b/>
          <w:bCs/>
          <w:sz w:val="28"/>
          <w:szCs w:val="28"/>
        </w:rPr>
      </w:pPr>
    </w:p>
    <w:p w:rsidR="00747C57" w:rsidRDefault="00747C57" w:rsidP="00802A0E">
      <w:pPr>
        <w:spacing w:after="0" w:line="240" w:lineRule="auto"/>
        <w:jc w:val="center"/>
        <w:rPr>
          <w:rFonts w:ascii="Times New Roman" w:hAnsi="Times New Roman"/>
          <w:b/>
          <w:bCs/>
          <w:sz w:val="28"/>
          <w:szCs w:val="28"/>
        </w:rPr>
      </w:pPr>
    </w:p>
    <w:p w:rsidR="00747C57" w:rsidRDefault="00747C57" w:rsidP="00802A0E">
      <w:pPr>
        <w:spacing w:after="0" w:line="240" w:lineRule="auto"/>
        <w:jc w:val="center"/>
        <w:rPr>
          <w:rFonts w:ascii="Times New Roman" w:hAnsi="Times New Roman"/>
          <w:b/>
          <w:bCs/>
          <w:sz w:val="28"/>
          <w:szCs w:val="28"/>
        </w:rPr>
      </w:pPr>
    </w:p>
    <w:p w:rsidR="00802A0E" w:rsidRDefault="00802A0E" w:rsidP="00802A0E">
      <w:pPr>
        <w:spacing w:after="0" w:line="240" w:lineRule="auto"/>
        <w:jc w:val="center"/>
        <w:rPr>
          <w:rFonts w:ascii="Times New Roman" w:hAnsi="Times New Roman"/>
          <w:sz w:val="24"/>
          <w:szCs w:val="24"/>
        </w:rPr>
      </w:pPr>
      <w:r w:rsidRPr="00414339">
        <w:rPr>
          <w:rFonts w:ascii="Times New Roman" w:hAnsi="Times New Roman"/>
          <w:b/>
          <w:bCs/>
          <w:sz w:val="28"/>
          <w:szCs w:val="28"/>
        </w:rPr>
        <w:lastRenderedPageBreak/>
        <w:t>Unité d’enseignement</w:t>
      </w:r>
      <w:r>
        <w:rPr>
          <w:rFonts w:ascii="Times New Roman" w:hAnsi="Times New Roman"/>
          <w:b/>
          <w:bCs/>
          <w:sz w:val="28"/>
          <w:szCs w:val="28"/>
        </w:rPr>
        <w:t xml:space="preserve"> UE</w:t>
      </w:r>
      <w:r>
        <w:rPr>
          <w:rFonts w:ascii="Times New Roman" w:hAnsi="Times New Roman"/>
          <w:b/>
          <w:bCs/>
          <w:sz w:val="28"/>
          <w:szCs w:val="28"/>
          <w:vertAlign w:val="subscript"/>
        </w:rPr>
        <w:t>2</w:t>
      </w:r>
      <w:r>
        <w:rPr>
          <w:rFonts w:ascii="Times New Roman" w:hAnsi="Times New Roman"/>
          <w:b/>
          <w:bCs/>
          <w:sz w:val="28"/>
          <w:szCs w:val="28"/>
        </w:rPr>
        <w:t> : Chimie</w:t>
      </w:r>
    </w:p>
    <w:p w:rsidR="00802A0E" w:rsidRDefault="00802A0E" w:rsidP="00802A0E">
      <w:pPr>
        <w:spacing w:after="0" w:line="240" w:lineRule="auto"/>
        <w:jc w:val="center"/>
        <w:rPr>
          <w:rFonts w:ascii="Times New Roman" w:hAnsi="Times New Roman"/>
          <w:sz w:val="24"/>
          <w:szCs w:val="24"/>
        </w:rPr>
      </w:pPr>
      <w:r>
        <w:rPr>
          <w:rFonts w:ascii="Times New Roman" w:hAnsi="Times New Roman"/>
          <w:sz w:val="24"/>
          <w:szCs w:val="24"/>
        </w:rPr>
        <w:t>Deux Ecue</w:t>
      </w:r>
    </w:p>
    <w:p w:rsidR="00747C57" w:rsidRPr="00C03799" w:rsidRDefault="00747C57" w:rsidP="00802A0E">
      <w:pPr>
        <w:spacing w:after="0" w:line="240" w:lineRule="auto"/>
        <w:jc w:val="center"/>
        <w:rPr>
          <w:rFonts w:ascii="Times New Roman" w:hAnsi="Times New Roman"/>
          <w:sz w:val="24"/>
          <w:szCs w:val="24"/>
        </w:rPr>
      </w:pPr>
    </w:p>
    <w:p w:rsidR="00802A0E" w:rsidRPr="00747C57" w:rsidRDefault="00802A0E"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olor w:val="943634" w:themeColor="accent2" w:themeShade="BF"/>
          <w:sz w:val="40"/>
          <w:szCs w:val="40"/>
        </w:rPr>
      </w:pPr>
      <w:r w:rsidRPr="00747C57">
        <w:rPr>
          <w:rFonts w:ascii="Times New Roman" w:hAnsi="Times New Roman"/>
          <w:b/>
          <w:bCs/>
          <w:color w:val="943634" w:themeColor="accent2" w:themeShade="BF"/>
          <w:sz w:val="40"/>
          <w:szCs w:val="40"/>
        </w:rPr>
        <w:t>ECUE1 (L</w:t>
      </w:r>
      <w:r w:rsidRPr="00747C57">
        <w:rPr>
          <w:rFonts w:ascii="Times New Roman" w:hAnsi="Times New Roman"/>
          <w:b/>
          <w:bCs/>
          <w:color w:val="943634" w:themeColor="accent2" w:themeShade="BF"/>
          <w:sz w:val="40"/>
          <w:szCs w:val="40"/>
          <w:vertAlign w:val="subscript"/>
        </w:rPr>
        <w:t>1</w:t>
      </w:r>
      <w:r w:rsidRPr="00747C57">
        <w:rPr>
          <w:rFonts w:ascii="Times New Roman" w:hAnsi="Times New Roman"/>
          <w:b/>
          <w:bCs/>
          <w:color w:val="943634" w:themeColor="accent2" w:themeShade="BF"/>
          <w:sz w:val="40"/>
          <w:szCs w:val="40"/>
        </w:rPr>
        <w:t>-S</w:t>
      </w:r>
      <w:r w:rsidRPr="00747C57">
        <w:rPr>
          <w:rFonts w:ascii="Times New Roman" w:hAnsi="Times New Roman"/>
          <w:b/>
          <w:bCs/>
          <w:color w:val="943634" w:themeColor="accent2" w:themeShade="BF"/>
          <w:sz w:val="40"/>
          <w:szCs w:val="40"/>
          <w:vertAlign w:val="subscript"/>
        </w:rPr>
        <w:t>1</w:t>
      </w:r>
      <w:r w:rsidRPr="00747C57">
        <w:rPr>
          <w:rFonts w:ascii="Times New Roman" w:hAnsi="Times New Roman"/>
          <w:b/>
          <w:bCs/>
          <w:color w:val="943634" w:themeColor="accent2" w:themeShade="BF"/>
          <w:sz w:val="40"/>
          <w:szCs w:val="40"/>
        </w:rPr>
        <w:t>) :</w:t>
      </w:r>
      <w:r w:rsidRPr="00747C57">
        <w:rPr>
          <w:rFonts w:ascii="Times New Roman" w:hAnsi="Times New Roman"/>
          <w:color w:val="943634" w:themeColor="accent2" w:themeShade="BF"/>
          <w:sz w:val="40"/>
          <w:szCs w:val="40"/>
        </w:rPr>
        <w:t xml:space="preserve"> </w:t>
      </w:r>
      <w:r w:rsidRPr="00747C57">
        <w:rPr>
          <w:rFonts w:ascii="Times New Roman" w:hAnsi="Times New Roman"/>
          <w:b/>
          <w:bCs/>
          <w:color w:val="943634" w:themeColor="accent2" w:themeShade="BF"/>
          <w:sz w:val="40"/>
          <w:szCs w:val="40"/>
        </w:rPr>
        <w:t>C</w:t>
      </w:r>
      <w:r w:rsidR="00747C57">
        <w:rPr>
          <w:rFonts w:ascii="Times New Roman" w:hAnsi="Times New Roman"/>
          <w:b/>
          <w:bCs/>
          <w:color w:val="943634" w:themeColor="accent2" w:themeShade="BF"/>
          <w:sz w:val="40"/>
          <w:szCs w:val="40"/>
        </w:rPr>
        <w:t>himie Organique</w:t>
      </w:r>
    </w:p>
    <w:p w:rsidR="00802A0E" w:rsidRDefault="00802A0E" w:rsidP="00802A0E">
      <w:pPr>
        <w:spacing w:after="0" w:line="240" w:lineRule="auto"/>
        <w:jc w:val="both"/>
        <w:rPr>
          <w:rFonts w:ascii="Times New Roman" w:hAnsi="Times New Roman"/>
          <w:b/>
          <w:bCs/>
          <w:sz w:val="24"/>
          <w:szCs w:val="24"/>
          <w:bdr w:val="single" w:sz="4" w:space="0" w:color="auto"/>
        </w:rPr>
      </w:pPr>
    </w:p>
    <w:p w:rsidR="00802A0E" w:rsidRDefault="00802A0E" w:rsidP="00A6708A">
      <w:pPr>
        <w:spacing w:after="0" w:line="240" w:lineRule="auto"/>
        <w:jc w:val="center"/>
        <w:rPr>
          <w:rFonts w:ascii="Times New Roman" w:hAnsi="Times New Roman"/>
          <w:i/>
          <w:iCs/>
          <w:sz w:val="28"/>
          <w:szCs w:val="28"/>
        </w:rPr>
      </w:pPr>
      <w:r w:rsidRPr="00E270A6">
        <w:rPr>
          <w:rFonts w:ascii="Times New Roman" w:hAnsi="Times New Roman"/>
          <w:i/>
          <w:iCs/>
          <w:sz w:val="28"/>
          <w:szCs w:val="28"/>
        </w:rPr>
        <w:t xml:space="preserve">21h de cours et </w:t>
      </w:r>
      <w:r w:rsidR="00A6708A">
        <w:rPr>
          <w:rFonts w:ascii="Times New Roman" w:hAnsi="Times New Roman"/>
          <w:i/>
          <w:iCs/>
          <w:sz w:val="28"/>
          <w:szCs w:val="28"/>
        </w:rPr>
        <w:t>14</w:t>
      </w:r>
      <w:r w:rsidRPr="00E270A6">
        <w:rPr>
          <w:rFonts w:ascii="Times New Roman" w:hAnsi="Times New Roman"/>
          <w:i/>
          <w:iCs/>
          <w:sz w:val="28"/>
          <w:szCs w:val="28"/>
        </w:rPr>
        <w:t>h de Travaux</w:t>
      </w:r>
      <w:r>
        <w:rPr>
          <w:rFonts w:ascii="Times New Roman" w:hAnsi="Times New Roman"/>
          <w:i/>
          <w:iCs/>
          <w:sz w:val="28"/>
          <w:szCs w:val="28"/>
        </w:rPr>
        <w:t xml:space="preserve"> Dirigés et</w:t>
      </w:r>
      <w:r w:rsidRPr="00E270A6">
        <w:rPr>
          <w:rFonts w:ascii="Times New Roman" w:hAnsi="Times New Roman"/>
          <w:i/>
          <w:iCs/>
          <w:sz w:val="28"/>
          <w:szCs w:val="28"/>
        </w:rPr>
        <w:t xml:space="preserve"> </w:t>
      </w:r>
      <w:r w:rsidR="00A6708A">
        <w:rPr>
          <w:rFonts w:ascii="Times New Roman" w:hAnsi="Times New Roman"/>
          <w:i/>
          <w:iCs/>
          <w:sz w:val="28"/>
          <w:szCs w:val="28"/>
        </w:rPr>
        <w:t xml:space="preserve">7h de Travaux </w:t>
      </w:r>
      <w:r>
        <w:rPr>
          <w:rFonts w:ascii="Times New Roman" w:hAnsi="Times New Roman"/>
          <w:i/>
          <w:iCs/>
          <w:sz w:val="28"/>
          <w:szCs w:val="28"/>
        </w:rPr>
        <w:t>P</w:t>
      </w:r>
      <w:r w:rsidRPr="00E270A6">
        <w:rPr>
          <w:rFonts w:ascii="Times New Roman" w:hAnsi="Times New Roman"/>
          <w:i/>
          <w:iCs/>
          <w:sz w:val="28"/>
          <w:szCs w:val="28"/>
        </w:rPr>
        <w:t>ratiques</w:t>
      </w:r>
    </w:p>
    <w:p w:rsidR="00802A0E" w:rsidRPr="00E270A6" w:rsidRDefault="00802A0E" w:rsidP="00802A0E">
      <w:pPr>
        <w:spacing w:after="0" w:line="240" w:lineRule="auto"/>
        <w:jc w:val="center"/>
        <w:rPr>
          <w:rFonts w:ascii="Times New Roman" w:hAnsi="Times New Roman"/>
          <w:i/>
          <w:iCs/>
          <w:sz w:val="28"/>
          <w:szCs w:val="28"/>
        </w:rPr>
      </w:pPr>
      <w:r w:rsidRPr="0023279B">
        <w:rPr>
          <w:rFonts w:ascii="Times New Roman" w:hAnsi="Times New Roman"/>
          <w:i/>
          <w:iCs/>
          <w:sz w:val="24"/>
          <w:szCs w:val="24"/>
        </w:rPr>
        <w:t>Un examen écrit ; des comptes rendus et un examen TP</w:t>
      </w:r>
    </w:p>
    <w:p w:rsidR="00802A0E" w:rsidRPr="003B55D0" w:rsidRDefault="00802A0E" w:rsidP="00802A0E">
      <w:pPr>
        <w:shd w:val="clear" w:color="auto" w:fill="FFFFFF" w:themeFill="background1"/>
        <w:spacing w:after="0" w:line="240" w:lineRule="auto"/>
        <w:jc w:val="center"/>
        <w:rPr>
          <w:rFonts w:asciiTheme="majorBidi" w:hAnsiTheme="majorBidi" w:cstheme="majorBidi"/>
          <w:b/>
          <w:bCs/>
          <w:color w:val="0000CC"/>
          <w:sz w:val="24"/>
          <w:szCs w:val="24"/>
        </w:rPr>
      </w:pPr>
    </w:p>
    <w:p w:rsidR="00802A0E" w:rsidRPr="003B55D0" w:rsidRDefault="00802A0E" w:rsidP="00802A0E">
      <w:pPr>
        <w:shd w:val="clear" w:color="auto" w:fill="FFFFFF" w:themeFill="background1"/>
        <w:spacing w:after="0" w:line="240" w:lineRule="auto"/>
        <w:jc w:val="center"/>
        <w:rPr>
          <w:rFonts w:asciiTheme="majorBidi" w:hAnsiTheme="majorBidi" w:cstheme="majorBidi"/>
          <w:b/>
          <w:bCs/>
          <w:sz w:val="32"/>
          <w:szCs w:val="32"/>
        </w:rPr>
      </w:pPr>
      <w:r w:rsidRPr="003B55D0">
        <w:rPr>
          <w:rFonts w:asciiTheme="majorBidi" w:hAnsiTheme="majorBidi" w:cstheme="majorBidi"/>
          <w:b/>
          <w:bCs/>
          <w:sz w:val="32"/>
          <w:szCs w:val="32"/>
          <w:bdr w:val="single" w:sz="4" w:space="0" w:color="auto"/>
          <w:shd w:val="clear" w:color="auto" w:fill="FFFF99"/>
        </w:rPr>
        <w:t>Programme du cours</w:t>
      </w:r>
    </w:p>
    <w:p w:rsidR="00802A0E" w:rsidRDefault="00802A0E" w:rsidP="00F8227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P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Analyse élémentaire d’un composé organique</w:t>
      </w:r>
    </w:p>
    <w:p w:rsidR="00802A0E" w:rsidRP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1.1. </w:t>
      </w:r>
      <w:r w:rsidR="00802A0E" w:rsidRPr="00802A0E">
        <w:rPr>
          <w:rFonts w:asciiTheme="majorBidi" w:eastAsia="Times New Roman" w:hAnsiTheme="majorBidi" w:cstheme="majorBidi"/>
          <w:bCs/>
        </w:rPr>
        <w:t>Formule brute</w:t>
      </w:r>
    </w:p>
    <w:p w:rsid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1.2. </w:t>
      </w:r>
      <w:r w:rsidR="00802A0E" w:rsidRPr="00802A0E">
        <w:rPr>
          <w:rFonts w:asciiTheme="majorBidi" w:eastAsia="Times New Roman" w:hAnsiTheme="majorBidi" w:cstheme="majorBidi"/>
          <w:bCs/>
        </w:rPr>
        <w:t>Formule composée</w:t>
      </w:r>
    </w:p>
    <w:p w:rsidR="00802A0E" w:rsidRPr="00802A0E" w:rsidRDefault="00802A0E" w:rsidP="00802A0E">
      <w:pPr>
        <w:spacing w:after="0" w:line="240" w:lineRule="auto"/>
        <w:ind w:left="720"/>
        <w:rPr>
          <w:rFonts w:asciiTheme="majorBidi" w:eastAsia="Times New Roman" w:hAnsiTheme="majorBidi" w:cstheme="majorBidi"/>
          <w:bCs/>
        </w:rPr>
      </w:pPr>
    </w:p>
    <w:p w:rsidR="00802A0E" w:rsidRP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Représentation spatiale d’un carbone saturé</w:t>
      </w:r>
    </w:p>
    <w:p w:rsidR="00802A0E" w:rsidRP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2.1. </w:t>
      </w:r>
      <w:r w:rsidR="00802A0E" w:rsidRPr="00802A0E">
        <w:rPr>
          <w:rFonts w:asciiTheme="majorBidi" w:eastAsia="Times New Roman" w:hAnsiTheme="majorBidi" w:cstheme="majorBidi"/>
          <w:bCs/>
        </w:rPr>
        <w:t>Représentation de CRAM</w:t>
      </w:r>
    </w:p>
    <w:p w:rsid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2.2. </w:t>
      </w:r>
      <w:r w:rsidR="00802A0E" w:rsidRPr="00802A0E">
        <w:rPr>
          <w:rFonts w:asciiTheme="majorBidi" w:eastAsia="Times New Roman" w:hAnsiTheme="majorBidi" w:cstheme="majorBidi"/>
          <w:bCs/>
        </w:rPr>
        <w:t>Projection de FISHER et de NEWMAN</w:t>
      </w:r>
    </w:p>
    <w:p w:rsidR="00802A0E" w:rsidRPr="00802A0E" w:rsidRDefault="00802A0E" w:rsidP="00802A0E">
      <w:pPr>
        <w:spacing w:after="0" w:line="240" w:lineRule="auto"/>
        <w:ind w:left="720"/>
        <w:rPr>
          <w:rFonts w:asciiTheme="majorBidi" w:eastAsia="Times New Roman" w:hAnsiTheme="majorBidi" w:cstheme="majorBidi"/>
          <w:bCs/>
        </w:rPr>
      </w:pPr>
    </w:p>
    <w:p w:rsidR="00802A0E" w:rsidRP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Propriétés chimiques des Hydrocarbures</w:t>
      </w:r>
    </w:p>
    <w:p w:rsidR="00802A0E" w:rsidRP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3.1. </w:t>
      </w:r>
      <w:r w:rsidR="00802A0E" w:rsidRPr="00802A0E">
        <w:rPr>
          <w:rFonts w:asciiTheme="majorBidi" w:eastAsia="Times New Roman" w:hAnsiTheme="majorBidi" w:cstheme="majorBidi"/>
          <w:bCs/>
        </w:rPr>
        <w:t>Alcanes</w:t>
      </w:r>
    </w:p>
    <w:p w:rsidR="00802A0E" w:rsidRP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3.2. </w:t>
      </w:r>
      <w:r w:rsidR="00802A0E" w:rsidRPr="00802A0E">
        <w:rPr>
          <w:rFonts w:asciiTheme="majorBidi" w:eastAsia="Times New Roman" w:hAnsiTheme="majorBidi" w:cstheme="majorBidi"/>
          <w:bCs/>
        </w:rPr>
        <w:t>Alcènes</w:t>
      </w:r>
    </w:p>
    <w:p w:rsid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3.3. </w:t>
      </w:r>
      <w:r w:rsidR="00802A0E" w:rsidRPr="00802A0E">
        <w:rPr>
          <w:rFonts w:asciiTheme="majorBidi" w:eastAsia="Times New Roman" w:hAnsiTheme="majorBidi" w:cstheme="majorBidi"/>
          <w:bCs/>
        </w:rPr>
        <w:t>Alcynes</w:t>
      </w:r>
    </w:p>
    <w:p w:rsidR="00802A0E" w:rsidRPr="00802A0E" w:rsidRDefault="00802A0E" w:rsidP="00802A0E">
      <w:pPr>
        <w:spacing w:after="0" w:line="240" w:lineRule="auto"/>
        <w:ind w:left="720"/>
        <w:rPr>
          <w:rFonts w:asciiTheme="majorBidi" w:eastAsia="Times New Roman" w:hAnsiTheme="majorBidi" w:cstheme="majorBidi"/>
          <w:bCs/>
        </w:rPr>
      </w:pPr>
    </w:p>
    <w:p w:rsid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Propriétés des alcools</w:t>
      </w:r>
    </w:p>
    <w:p w:rsidR="00802A0E" w:rsidRPr="00802A0E" w:rsidRDefault="00802A0E" w:rsidP="00802A0E">
      <w:pPr>
        <w:spacing w:after="0" w:line="240" w:lineRule="auto"/>
        <w:ind w:left="284"/>
        <w:rPr>
          <w:rFonts w:asciiTheme="majorBidi" w:eastAsia="Times New Roman" w:hAnsiTheme="majorBidi" w:cstheme="majorBidi"/>
          <w:b/>
        </w:rPr>
      </w:pPr>
    </w:p>
    <w:p w:rsid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Les amines</w:t>
      </w:r>
    </w:p>
    <w:p w:rsidR="00802A0E" w:rsidRPr="00802A0E" w:rsidRDefault="00802A0E" w:rsidP="00802A0E">
      <w:pPr>
        <w:spacing w:after="0" w:line="240" w:lineRule="auto"/>
        <w:ind w:left="284"/>
        <w:rPr>
          <w:rFonts w:asciiTheme="majorBidi" w:eastAsia="Times New Roman" w:hAnsiTheme="majorBidi" w:cstheme="majorBidi"/>
          <w:b/>
        </w:rPr>
      </w:pPr>
    </w:p>
    <w:p w:rsidR="00802A0E" w:rsidRP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Les dérivés carbonylés</w:t>
      </w:r>
    </w:p>
    <w:p w:rsidR="0043553C"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6.1. </w:t>
      </w:r>
      <w:r w:rsidR="00802A0E" w:rsidRPr="00802A0E">
        <w:rPr>
          <w:rFonts w:asciiTheme="majorBidi" w:eastAsia="Times New Roman" w:hAnsiTheme="majorBidi" w:cstheme="majorBidi"/>
          <w:bCs/>
        </w:rPr>
        <w:t>Aldéhydes</w:t>
      </w:r>
    </w:p>
    <w:p w:rsidR="00802A0E" w:rsidRDefault="0043553C" w:rsidP="0043553C">
      <w:pPr>
        <w:spacing w:after="0" w:line="240" w:lineRule="auto"/>
        <w:ind w:left="360" w:hanging="76"/>
        <w:rPr>
          <w:rFonts w:asciiTheme="majorBidi" w:eastAsia="Times New Roman" w:hAnsiTheme="majorBidi" w:cstheme="majorBidi"/>
          <w:bCs/>
        </w:rPr>
      </w:pPr>
      <w:r>
        <w:rPr>
          <w:rFonts w:asciiTheme="majorBidi" w:eastAsia="Times New Roman" w:hAnsiTheme="majorBidi" w:cstheme="majorBidi"/>
          <w:bCs/>
        </w:rPr>
        <w:t xml:space="preserve">6.2. </w:t>
      </w:r>
      <w:r w:rsidR="00802A0E" w:rsidRPr="00802A0E">
        <w:rPr>
          <w:rFonts w:asciiTheme="majorBidi" w:eastAsia="Times New Roman" w:hAnsiTheme="majorBidi" w:cstheme="majorBidi"/>
          <w:bCs/>
        </w:rPr>
        <w:t>Cétones</w:t>
      </w:r>
    </w:p>
    <w:p w:rsidR="00802A0E" w:rsidRPr="00802A0E" w:rsidRDefault="00802A0E" w:rsidP="00802A0E">
      <w:pPr>
        <w:spacing w:after="0" w:line="240" w:lineRule="auto"/>
        <w:ind w:left="720"/>
        <w:rPr>
          <w:rFonts w:asciiTheme="majorBidi" w:eastAsia="Times New Roman" w:hAnsiTheme="majorBidi" w:cstheme="majorBidi"/>
          <w:bCs/>
        </w:rPr>
      </w:pPr>
    </w:p>
    <w:p w:rsidR="00802A0E" w:rsidRPr="00802A0E" w:rsidRDefault="00802A0E" w:rsidP="00B43443">
      <w:pPr>
        <w:numPr>
          <w:ilvl w:val="0"/>
          <w:numId w:val="100"/>
        </w:numPr>
        <w:spacing w:after="0" w:line="240" w:lineRule="auto"/>
        <w:ind w:left="284" w:hanging="284"/>
        <w:rPr>
          <w:rFonts w:asciiTheme="majorBidi" w:eastAsia="Times New Roman" w:hAnsiTheme="majorBidi" w:cstheme="majorBidi"/>
          <w:b/>
        </w:rPr>
      </w:pPr>
      <w:r w:rsidRPr="00802A0E">
        <w:rPr>
          <w:rFonts w:asciiTheme="majorBidi" w:eastAsia="Times New Roman" w:hAnsiTheme="majorBidi" w:cstheme="majorBidi"/>
          <w:b/>
        </w:rPr>
        <w:t>Les acides et leurs dérivés</w:t>
      </w:r>
    </w:p>
    <w:p w:rsidR="00802A0E" w:rsidRPr="00802A0E" w:rsidRDefault="00802A0E" w:rsidP="00802A0E">
      <w:pPr>
        <w:spacing w:after="0" w:line="240" w:lineRule="auto"/>
        <w:ind w:left="705"/>
        <w:rPr>
          <w:rFonts w:asciiTheme="majorBidi" w:eastAsia="Times New Roman" w:hAnsiTheme="majorBidi" w:cstheme="majorBidi"/>
          <w:bCs/>
        </w:rPr>
      </w:pPr>
    </w:p>
    <w:p w:rsidR="00802A0E" w:rsidRPr="00802A0E" w:rsidRDefault="00802A0E" w:rsidP="00802A0E">
      <w:pPr>
        <w:spacing w:after="0" w:line="240" w:lineRule="auto"/>
        <w:rPr>
          <w:rFonts w:asciiTheme="majorBidi" w:eastAsia="Times New Roman" w:hAnsiTheme="majorBidi" w:cstheme="majorBidi"/>
        </w:rPr>
      </w:pPr>
    </w:p>
    <w:p w:rsidR="00802A0E" w:rsidRPr="00802A0E" w:rsidRDefault="00802A0E" w:rsidP="00802A0E">
      <w:pPr>
        <w:spacing w:after="0" w:line="240" w:lineRule="auto"/>
        <w:jc w:val="center"/>
        <w:rPr>
          <w:rFonts w:asciiTheme="majorBidi" w:eastAsia="Times New Roman" w:hAnsiTheme="majorBidi" w:cstheme="majorBidi"/>
          <w:b/>
        </w:rPr>
      </w:pPr>
      <w:r>
        <w:rPr>
          <w:rFonts w:asciiTheme="majorBidi" w:hAnsiTheme="majorBidi" w:cstheme="majorBidi"/>
          <w:b/>
          <w:sz w:val="32"/>
          <w:szCs w:val="32"/>
          <w:bdr w:val="single" w:sz="4" w:space="0" w:color="auto"/>
          <w:shd w:val="clear" w:color="auto" w:fill="FFFF99"/>
        </w:rPr>
        <w:t xml:space="preserve">Programme des </w:t>
      </w:r>
      <w:r w:rsidRPr="003B55D0">
        <w:rPr>
          <w:rFonts w:asciiTheme="majorBidi" w:hAnsiTheme="majorBidi" w:cstheme="majorBidi"/>
          <w:b/>
          <w:sz w:val="32"/>
          <w:szCs w:val="32"/>
          <w:bdr w:val="single" w:sz="4" w:space="0" w:color="auto"/>
          <w:shd w:val="clear" w:color="auto" w:fill="FFFF99"/>
        </w:rPr>
        <w:t>Travaux Diriges &amp; Pratiques</w:t>
      </w:r>
    </w:p>
    <w:p w:rsidR="00802A0E" w:rsidRPr="00802A0E" w:rsidRDefault="00802A0E" w:rsidP="00802A0E">
      <w:pPr>
        <w:spacing w:after="0" w:line="240" w:lineRule="auto"/>
        <w:rPr>
          <w:rFonts w:asciiTheme="majorBidi" w:eastAsia="Times New Roman" w:hAnsiTheme="majorBidi" w:cstheme="majorBidi"/>
          <w:b/>
        </w:rPr>
      </w:pPr>
    </w:p>
    <w:p w:rsidR="00802A0E" w:rsidRPr="00802A0E" w:rsidRDefault="00802A0E" w:rsidP="00B43443">
      <w:pPr>
        <w:numPr>
          <w:ilvl w:val="0"/>
          <w:numId w:val="101"/>
        </w:numPr>
        <w:spacing w:after="0" w:line="240" w:lineRule="auto"/>
        <w:ind w:left="284" w:hanging="284"/>
        <w:rPr>
          <w:rFonts w:asciiTheme="majorBidi" w:eastAsia="Times New Roman" w:hAnsiTheme="majorBidi" w:cstheme="majorBidi"/>
          <w:b/>
          <w:bCs/>
        </w:rPr>
      </w:pPr>
      <w:r w:rsidRPr="00802A0E">
        <w:rPr>
          <w:rFonts w:asciiTheme="majorBidi" w:eastAsia="Times New Roman" w:hAnsiTheme="majorBidi" w:cstheme="majorBidi"/>
          <w:b/>
          <w:bCs/>
        </w:rPr>
        <w:t>Extraction de produits organiques : Liquide/Liquide</w:t>
      </w:r>
    </w:p>
    <w:p w:rsidR="00802A0E" w:rsidRPr="00802A0E" w:rsidRDefault="00802A0E" w:rsidP="00802A0E">
      <w:pPr>
        <w:spacing w:after="0" w:line="240" w:lineRule="auto"/>
        <w:ind w:left="284" w:hanging="284"/>
        <w:rPr>
          <w:rFonts w:asciiTheme="majorBidi" w:eastAsia="Times New Roman" w:hAnsiTheme="majorBidi" w:cstheme="majorBidi"/>
          <w:b/>
          <w:bCs/>
        </w:rPr>
      </w:pPr>
    </w:p>
    <w:p w:rsidR="00802A0E" w:rsidRPr="00802A0E" w:rsidRDefault="00802A0E" w:rsidP="00B43443">
      <w:pPr>
        <w:numPr>
          <w:ilvl w:val="0"/>
          <w:numId w:val="101"/>
        </w:numPr>
        <w:spacing w:after="0" w:line="240" w:lineRule="auto"/>
        <w:ind w:left="284" w:hanging="284"/>
        <w:rPr>
          <w:rFonts w:asciiTheme="majorBidi" w:eastAsia="Times New Roman" w:hAnsiTheme="majorBidi" w:cstheme="majorBidi"/>
          <w:b/>
          <w:bCs/>
        </w:rPr>
      </w:pPr>
      <w:r w:rsidRPr="00802A0E">
        <w:rPr>
          <w:rFonts w:asciiTheme="majorBidi" w:eastAsia="Times New Roman" w:hAnsiTheme="majorBidi" w:cstheme="majorBidi"/>
          <w:b/>
          <w:bCs/>
        </w:rPr>
        <w:t>Synthèse d’acide salicylique</w:t>
      </w:r>
    </w:p>
    <w:p w:rsidR="00802A0E" w:rsidRPr="00802A0E" w:rsidRDefault="00802A0E" w:rsidP="00802A0E">
      <w:pPr>
        <w:spacing w:after="0" w:line="240" w:lineRule="auto"/>
        <w:ind w:left="284" w:hanging="284"/>
        <w:rPr>
          <w:rFonts w:asciiTheme="majorBidi" w:eastAsia="Times New Roman" w:hAnsiTheme="majorBidi" w:cstheme="majorBidi"/>
          <w:b/>
          <w:bCs/>
        </w:rPr>
      </w:pPr>
    </w:p>
    <w:p w:rsidR="00802A0E" w:rsidRPr="00802A0E" w:rsidRDefault="00802A0E" w:rsidP="00B43443">
      <w:pPr>
        <w:numPr>
          <w:ilvl w:val="0"/>
          <w:numId w:val="101"/>
        </w:numPr>
        <w:spacing w:after="0" w:line="240" w:lineRule="auto"/>
        <w:ind w:left="284" w:hanging="284"/>
        <w:rPr>
          <w:rFonts w:asciiTheme="majorBidi" w:eastAsia="Times New Roman" w:hAnsiTheme="majorBidi" w:cstheme="majorBidi"/>
          <w:b/>
          <w:bCs/>
        </w:rPr>
      </w:pPr>
      <w:r w:rsidRPr="00802A0E">
        <w:rPr>
          <w:rFonts w:asciiTheme="majorBidi" w:eastAsia="Times New Roman" w:hAnsiTheme="majorBidi" w:cstheme="majorBidi"/>
          <w:b/>
          <w:bCs/>
        </w:rPr>
        <w:t>Identification par chromatographie en couche mince</w:t>
      </w:r>
    </w:p>
    <w:p w:rsidR="00802A0E" w:rsidRDefault="00802A0E" w:rsidP="00802A0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802A0E">
      <w:pPr>
        <w:shd w:val="clear" w:color="auto" w:fill="FFFFFF" w:themeFill="background1"/>
        <w:spacing w:after="0" w:line="240" w:lineRule="auto"/>
        <w:jc w:val="center"/>
        <w:rPr>
          <w:rFonts w:asciiTheme="majorBidi" w:hAnsiTheme="majorBidi" w:cstheme="majorBidi"/>
          <w:b/>
          <w:bCs/>
          <w:color w:val="0000CC"/>
          <w:sz w:val="36"/>
          <w:szCs w:val="36"/>
        </w:rPr>
      </w:pPr>
    </w:p>
    <w:p w:rsidR="00802A0E" w:rsidRDefault="00802A0E" w:rsidP="00802A0E">
      <w:pPr>
        <w:shd w:val="clear" w:color="auto" w:fill="FFFFFF" w:themeFill="background1"/>
        <w:spacing w:after="0" w:line="240" w:lineRule="auto"/>
        <w:jc w:val="center"/>
        <w:rPr>
          <w:rFonts w:asciiTheme="majorBidi" w:hAnsiTheme="majorBidi" w:cstheme="majorBidi"/>
          <w:b/>
          <w:bCs/>
          <w:color w:val="0000CC"/>
          <w:sz w:val="36"/>
          <w:szCs w:val="36"/>
        </w:rPr>
      </w:pPr>
    </w:p>
    <w:p w:rsidR="00E63B2A" w:rsidRPr="00802A0E" w:rsidRDefault="00E63B2A" w:rsidP="00802A0E">
      <w:pPr>
        <w:shd w:val="clear" w:color="auto" w:fill="FFFFFF" w:themeFill="background1"/>
        <w:spacing w:after="0" w:line="240" w:lineRule="auto"/>
        <w:jc w:val="center"/>
        <w:rPr>
          <w:rFonts w:asciiTheme="majorBidi" w:hAnsiTheme="majorBidi" w:cstheme="majorBidi"/>
          <w:b/>
          <w:bCs/>
          <w:color w:val="0000CC"/>
          <w:sz w:val="36"/>
          <w:szCs w:val="36"/>
        </w:rPr>
      </w:pPr>
    </w:p>
    <w:p w:rsidR="00747C57" w:rsidRDefault="00747C57" w:rsidP="00802A0E">
      <w:pPr>
        <w:spacing w:after="0" w:line="240" w:lineRule="auto"/>
        <w:jc w:val="center"/>
        <w:rPr>
          <w:rFonts w:asciiTheme="majorBidi" w:hAnsiTheme="majorBidi" w:cstheme="majorBidi"/>
          <w:b/>
          <w:bCs/>
          <w:sz w:val="28"/>
          <w:szCs w:val="28"/>
        </w:rPr>
      </w:pPr>
    </w:p>
    <w:p w:rsidR="00747C57" w:rsidRDefault="00747C57" w:rsidP="00802A0E">
      <w:pPr>
        <w:spacing w:after="0" w:line="240" w:lineRule="auto"/>
        <w:jc w:val="center"/>
        <w:rPr>
          <w:rFonts w:asciiTheme="majorBidi" w:hAnsiTheme="majorBidi" w:cstheme="majorBidi"/>
          <w:b/>
          <w:bCs/>
          <w:sz w:val="28"/>
          <w:szCs w:val="28"/>
        </w:rPr>
      </w:pPr>
    </w:p>
    <w:p w:rsidR="00747C57" w:rsidRDefault="00747C57" w:rsidP="00802A0E">
      <w:pPr>
        <w:spacing w:after="0" w:line="240" w:lineRule="auto"/>
        <w:jc w:val="center"/>
        <w:rPr>
          <w:rFonts w:asciiTheme="majorBidi" w:hAnsiTheme="majorBidi" w:cstheme="majorBidi"/>
          <w:b/>
          <w:bCs/>
          <w:sz w:val="28"/>
          <w:szCs w:val="28"/>
        </w:rPr>
      </w:pPr>
    </w:p>
    <w:p w:rsidR="00361A80" w:rsidRDefault="00361A80" w:rsidP="00802A0E">
      <w:pPr>
        <w:spacing w:after="0" w:line="240" w:lineRule="auto"/>
        <w:jc w:val="center"/>
        <w:rPr>
          <w:rFonts w:ascii="Times New Roman" w:hAnsi="Times New Roman"/>
          <w:sz w:val="24"/>
          <w:szCs w:val="24"/>
        </w:rPr>
      </w:pPr>
      <w:r w:rsidRPr="00802A0E">
        <w:rPr>
          <w:rFonts w:asciiTheme="majorBidi" w:hAnsiTheme="majorBidi" w:cstheme="majorBidi"/>
          <w:b/>
          <w:bCs/>
          <w:sz w:val="28"/>
          <w:szCs w:val="28"/>
        </w:rPr>
        <w:lastRenderedPageBreak/>
        <w:t>Unité d’enseignement UE</w:t>
      </w:r>
      <w:r w:rsidRPr="00802A0E">
        <w:rPr>
          <w:rFonts w:asciiTheme="majorBidi" w:hAnsiTheme="majorBidi" w:cstheme="majorBidi"/>
          <w:b/>
          <w:bCs/>
          <w:sz w:val="28"/>
          <w:szCs w:val="28"/>
          <w:vertAlign w:val="subscript"/>
        </w:rPr>
        <w:t>3</w:t>
      </w:r>
      <w:r w:rsidRPr="00802A0E">
        <w:rPr>
          <w:rFonts w:asciiTheme="majorBidi" w:hAnsiTheme="majorBidi" w:cstheme="majorBidi"/>
          <w:b/>
          <w:bCs/>
          <w:sz w:val="28"/>
          <w:szCs w:val="28"/>
        </w:rPr>
        <w:t> : Biologie</w:t>
      </w:r>
      <w:r>
        <w:rPr>
          <w:rFonts w:ascii="Times New Roman" w:hAnsi="Times New Roman"/>
          <w:b/>
          <w:bCs/>
          <w:sz w:val="28"/>
          <w:szCs w:val="28"/>
        </w:rPr>
        <w:t xml:space="preserve"> Cellulaire - Génétique</w:t>
      </w:r>
    </w:p>
    <w:p w:rsidR="00361A80" w:rsidRDefault="00361A80" w:rsidP="00361A80">
      <w:pPr>
        <w:spacing w:after="0" w:line="240" w:lineRule="auto"/>
        <w:jc w:val="center"/>
        <w:rPr>
          <w:rFonts w:ascii="Times New Roman" w:hAnsi="Times New Roman"/>
          <w:sz w:val="24"/>
          <w:szCs w:val="24"/>
        </w:rPr>
      </w:pPr>
      <w:r>
        <w:rPr>
          <w:rFonts w:ascii="Times New Roman" w:hAnsi="Times New Roman"/>
          <w:sz w:val="24"/>
          <w:szCs w:val="24"/>
        </w:rPr>
        <w:t>Deux Ecue</w:t>
      </w:r>
    </w:p>
    <w:p w:rsidR="00747C57" w:rsidRPr="00C03799" w:rsidRDefault="00747C57" w:rsidP="00361A80">
      <w:pPr>
        <w:spacing w:after="0" w:line="240" w:lineRule="auto"/>
        <w:jc w:val="center"/>
        <w:rPr>
          <w:rFonts w:ascii="Times New Roman" w:hAnsi="Times New Roman"/>
          <w:sz w:val="24"/>
          <w:szCs w:val="24"/>
        </w:rPr>
      </w:pPr>
    </w:p>
    <w:p w:rsidR="00361A80" w:rsidRPr="00747C57" w:rsidRDefault="00361A80"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olor w:val="943634" w:themeColor="accent2" w:themeShade="BF"/>
          <w:sz w:val="40"/>
          <w:szCs w:val="40"/>
        </w:rPr>
      </w:pPr>
      <w:r w:rsidRPr="00747C57">
        <w:rPr>
          <w:rFonts w:ascii="Times New Roman" w:hAnsi="Times New Roman"/>
          <w:b/>
          <w:bCs/>
          <w:color w:val="943634" w:themeColor="accent2" w:themeShade="BF"/>
          <w:sz w:val="40"/>
          <w:szCs w:val="40"/>
        </w:rPr>
        <w:t>ECUE1 (L</w:t>
      </w:r>
      <w:r w:rsidRPr="00747C57">
        <w:rPr>
          <w:rFonts w:ascii="Times New Roman" w:hAnsi="Times New Roman"/>
          <w:b/>
          <w:bCs/>
          <w:color w:val="943634" w:themeColor="accent2" w:themeShade="BF"/>
          <w:sz w:val="40"/>
          <w:szCs w:val="40"/>
          <w:vertAlign w:val="subscript"/>
        </w:rPr>
        <w:t>1</w:t>
      </w:r>
      <w:r w:rsidRPr="00747C57">
        <w:rPr>
          <w:rFonts w:ascii="Times New Roman" w:hAnsi="Times New Roman"/>
          <w:b/>
          <w:bCs/>
          <w:color w:val="943634" w:themeColor="accent2" w:themeShade="BF"/>
          <w:sz w:val="40"/>
          <w:szCs w:val="40"/>
        </w:rPr>
        <w:t>-S</w:t>
      </w:r>
      <w:r w:rsidRPr="00747C57">
        <w:rPr>
          <w:rFonts w:ascii="Times New Roman" w:hAnsi="Times New Roman"/>
          <w:b/>
          <w:bCs/>
          <w:color w:val="943634" w:themeColor="accent2" w:themeShade="BF"/>
          <w:sz w:val="40"/>
          <w:szCs w:val="40"/>
          <w:vertAlign w:val="subscript"/>
        </w:rPr>
        <w:t>1</w:t>
      </w:r>
      <w:r w:rsidRPr="00747C57">
        <w:rPr>
          <w:rFonts w:ascii="Times New Roman" w:hAnsi="Times New Roman"/>
          <w:b/>
          <w:bCs/>
          <w:color w:val="943634" w:themeColor="accent2" w:themeShade="BF"/>
          <w:sz w:val="40"/>
          <w:szCs w:val="40"/>
        </w:rPr>
        <w:t>) :</w:t>
      </w:r>
      <w:r w:rsidRPr="00747C57">
        <w:rPr>
          <w:rFonts w:ascii="Times New Roman" w:hAnsi="Times New Roman"/>
          <w:color w:val="943634" w:themeColor="accent2" w:themeShade="BF"/>
          <w:sz w:val="40"/>
          <w:szCs w:val="40"/>
        </w:rPr>
        <w:t xml:space="preserve"> </w:t>
      </w:r>
      <w:r w:rsidR="00747C57" w:rsidRPr="00747C57">
        <w:rPr>
          <w:rFonts w:ascii="Times New Roman" w:hAnsi="Times New Roman"/>
          <w:b/>
          <w:bCs/>
          <w:color w:val="943634" w:themeColor="accent2" w:themeShade="BF"/>
          <w:sz w:val="40"/>
          <w:szCs w:val="40"/>
        </w:rPr>
        <w:t>Biologie Cellulaire</w:t>
      </w:r>
    </w:p>
    <w:p w:rsidR="00361A80" w:rsidRDefault="00361A80" w:rsidP="00361A80">
      <w:pPr>
        <w:spacing w:after="0" w:line="240" w:lineRule="auto"/>
        <w:jc w:val="both"/>
        <w:rPr>
          <w:rFonts w:ascii="Times New Roman" w:hAnsi="Times New Roman"/>
          <w:b/>
          <w:bCs/>
          <w:sz w:val="24"/>
          <w:szCs w:val="24"/>
          <w:bdr w:val="single" w:sz="4" w:space="0" w:color="auto"/>
        </w:rPr>
      </w:pPr>
    </w:p>
    <w:p w:rsidR="00361A80" w:rsidRDefault="00361A80" w:rsidP="00361A80">
      <w:pPr>
        <w:spacing w:after="0" w:line="240" w:lineRule="auto"/>
        <w:jc w:val="center"/>
        <w:rPr>
          <w:rFonts w:ascii="Times New Roman" w:hAnsi="Times New Roman"/>
          <w:i/>
          <w:iCs/>
          <w:sz w:val="28"/>
          <w:szCs w:val="28"/>
        </w:rPr>
      </w:pPr>
      <w:r w:rsidRPr="00E270A6">
        <w:rPr>
          <w:rFonts w:ascii="Times New Roman" w:hAnsi="Times New Roman"/>
          <w:i/>
          <w:iCs/>
          <w:sz w:val="28"/>
          <w:szCs w:val="28"/>
        </w:rPr>
        <w:t>21h de cours et 21h de Travaux pratiques</w:t>
      </w:r>
    </w:p>
    <w:p w:rsidR="00361A80" w:rsidRPr="00E270A6" w:rsidRDefault="00361A80" w:rsidP="00361A80">
      <w:pPr>
        <w:spacing w:after="0" w:line="240" w:lineRule="auto"/>
        <w:jc w:val="center"/>
        <w:rPr>
          <w:rFonts w:ascii="Times New Roman" w:hAnsi="Times New Roman"/>
          <w:i/>
          <w:iCs/>
          <w:sz w:val="28"/>
          <w:szCs w:val="28"/>
        </w:rPr>
      </w:pPr>
      <w:r w:rsidRPr="0023279B">
        <w:rPr>
          <w:rFonts w:ascii="Times New Roman" w:hAnsi="Times New Roman"/>
          <w:i/>
          <w:iCs/>
          <w:sz w:val="24"/>
          <w:szCs w:val="24"/>
        </w:rPr>
        <w:t>Un examen écrit ; des comptes rendus et un examen TP</w:t>
      </w:r>
    </w:p>
    <w:p w:rsidR="00361A80" w:rsidRDefault="00361A80" w:rsidP="00361A80">
      <w:pPr>
        <w:spacing w:after="0" w:line="240" w:lineRule="auto"/>
        <w:jc w:val="both"/>
        <w:rPr>
          <w:b/>
          <w:bCs/>
        </w:rPr>
      </w:pPr>
    </w:p>
    <w:p w:rsidR="00361A80" w:rsidRPr="009B5596" w:rsidRDefault="00361A80" w:rsidP="00361A80">
      <w:pPr>
        <w:spacing w:after="0" w:line="240" w:lineRule="auto"/>
        <w:jc w:val="both"/>
        <w:rPr>
          <w:rFonts w:ascii="Times New Roman" w:hAnsi="Times New Roman"/>
          <w:b/>
          <w:bCs/>
          <w:sz w:val="32"/>
          <w:szCs w:val="32"/>
        </w:rPr>
      </w:pPr>
      <w:r>
        <w:rPr>
          <w:rFonts w:ascii="Times New Roman" w:hAnsi="Times New Roman"/>
          <w:b/>
          <w:bCs/>
          <w:sz w:val="32"/>
          <w:szCs w:val="32"/>
        </w:rPr>
        <w:t>Les objectifs</w:t>
      </w:r>
    </w:p>
    <w:p w:rsidR="00361A80" w:rsidRPr="009B5596" w:rsidRDefault="00361A80" w:rsidP="00361A80">
      <w:pPr>
        <w:pStyle w:val="Titre2"/>
        <w:tabs>
          <w:tab w:val="left" w:pos="4320"/>
        </w:tabs>
        <w:spacing w:line="240" w:lineRule="auto"/>
        <w:jc w:val="both"/>
        <w:rPr>
          <w:b w:val="0"/>
          <w:bCs w:val="0"/>
          <w:sz w:val="24"/>
          <w:szCs w:val="24"/>
        </w:rPr>
      </w:pPr>
    </w:p>
    <w:p w:rsidR="00361A80" w:rsidRDefault="00361A80" w:rsidP="00361A80">
      <w:pPr>
        <w:pStyle w:val="Retraitcorpsdetexte3"/>
        <w:rPr>
          <w:sz w:val="24"/>
          <w:szCs w:val="24"/>
        </w:rPr>
      </w:pPr>
      <w:r w:rsidRPr="009B5596">
        <w:rPr>
          <w:snapToGrid/>
          <w:sz w:val="24"/>
          <w:szCs w:val="24"/>
        </w:rPr>
        <w:t xml:space="preserve">La biologie cellulaire (ou cytologie) est une discipline de la biologie étudiant les cellules et leurs organites, les processus vitaux qui s'y déroulent ainsi que les mécanismes permettant leur survie, sans oublier les deux caractéristiques principales de la cellule vivante, à savoir: la prolifération et mort. </w:t>
      </w:r>
      <w:r w:rsidRPr="009B5596">
        <w:rPr>
          <w:sz w:val="24"/>
          <w:szCs w:val="24"/>
        </w:rPr>
        <w:t xml:space="preserve">Ce module permettra aux étudiants d'acquérir autant une vision globale des mécanismes fondamentaux des cellules du monde du vivant que de solides bases, à la fois théoriques et pratiques, en Biologie Cellulaire. </w:t>
      </w:r>
    </w:p>
    <w:p w:rsidR="00361A80" w:rsidRPr="009B5596" w:rsidRDefault="00361A80" w:rsidP="00361A80">
      <w:pPr>
        <w:pStyle w:val="Retraitcorpsdetexte3"/>
        <w:rPr>
          <w:snapToGrid/>
          <w:sz w:val="24"/>
          <w:szCs w:val="24"/>
        </w:rPr>
      </w:pPr>
    </w:p>
    <w:p w:rsidR="00361A80" w:rsidRPr="009B5596" w:rsidRDefault="00361A80" w:rsidP="00361A80">
      <w:pPr>
        <w:spacing w:after="0" w:line="240" w:lineRule="auto"/>
        <w:jc w:val="center"/>
        <w:rPr>
          <w:rFonts w:ascii="Times New Roman" w:hAnsi="Times New Roman"/>
          <w:b/>
          <w:bCs/>
          <w:color w:val="211808"/>
          <w:sz w:val="32"/>
          <w:szCs w:val="32"/>
        </w:rPr>
      </w:pPr>
      <w:r w:rsidRPr="009B5596">
        <w:rPr>
          <w:rFonts w:ascii="Times New Roman" w:hAnsi="Times New Roman"/>
          <w:b/>
          <w:bCs/>
          <w:color w:val="211808"/>
          <w:sz w:val="32"/>
          <w:szCs w:val="32"/>
          <w:bdr w:val="single" w:sz="4" w:space="0" w:color="auto"/>
          <w:shd w:val="clear" w:color="auto" w:fill="FFFF99"/>
        </w:rPr>
        <w:t>Programme du cours</w:t>
      </w:r>
    </w:p>
    <w:p w:rsidR="00361A80" w:rsidRDefault="00361A80" w:rsidP="00361A80">
      <w:pPr>
        <w:spacing w:after="0" w:line="240" w:lineRule="auto"/>
        <w:jc w:val="center"/>
        <w:rPr>
          <w:rFonts w:ascii="Times New Roman" w:hAnsi="Times New Roman"/>
          <w:color w:val="211808"/>
          <w:sz w:val="36"/>
          <w:szCs w:val="36"/>
        </w:rPr>
      </w:pPr>
    </w:p>
    <w:p w:rsidR="00361A80" w:rsidRDefault="006B3EAE" w:rsidP="00361A80">
      <w:pPr>
        <w:spacing w:after="0" w:line="240" w:lineRule="auto"/>
        <w:jc w:val="both"/>
        <w:rPr>
          <w:rFonts w:ascii="Times New Roman" w:hAnsi="Times New Roman"/>
          <w:b/>
          <w:sz w:val="28"/>
          <w:szCs w:val="28"/>
        </w:rPr>
      </w:pPr>
      <w:r>
        <w:rPr>
          <w:rFonts w:ascii="Times New Roman" w:hAnsi="Times New Roman"/>
          <w:b/>
          <w:sz w:val="28"/>
          <w:szCs w:val="28"/>
        </w:rPr>
        <w:t>Chapitre 1</w:t>
      </w:r>
      <w:r w:rsidR="00361A80" w:rsidRPr="009B5596">
        <w:rPr>
          <w:rFonts w:ascii="Times New Roman" w:hAnsi="Times New Roman"/>
          <w:b/>
          <w:sz w:val="28"/>
          <w:szCs w:val="28"/>
        </w:rPr>
        <w:t xml:space="preserve"> : </w:t>
      </w:r>
      <w:r w:rsidR="00361A80">
        <w:rPr>
          <w:rFonts w:ascii="Times New Roman" w:hAnsi="Times New Roman"/>
          <w:b/>
          <w:sz w:val="28"/>
          <w:szCs w:val="28"/>
        </w:rPr>
        <w:t>Organisation g</w:t>
      </w:r>
      <w:r w:rsidR="00361A80" w:rsidRPr="009B5596">
        <w:rPr>
          <w:rFonts w:ascii="Times New Roman" w:hAnsi="Times New Roman"/>
          <w:b/>
          <w:sz w:val="28"/>
          <w:szCs w:val="28"/>
        </w:rPr>
        <w:t xml:space="preserve">énérale de la cellule </w:t>
      </w:r>
    </w:p>
    <w:p w:rsidR="00361A80" w:rsidRDefault="00361A80" w:rsidP="00361A80">
      <w:pPr>
        <w:spacing w:after="0" w:line="240" w:lineRule="auto"/>
        <w:jc w:val="both"/>
        <w:rPr>
          <w:rFonts w:ascii="Times New Roman" w:hAnsi="Times New Roman"/>
          <w:b/>
          <w:sz w:val="28"/>
          <w:szCs w:val="28"/>
        </w:rPr>
      </w:pPr>
    </w:p>
    <w:p w:rsidR="00361A80" w:rsidRPr="009B5596" w:rsidRDefault="00361A80" w:rsidP="00DA141E">
      <w:pPr>
        <w:numPr>
          <w:ilvl w:val="0"/>
          <w:numId w:val="16"/>
        </w:numPr>
        <w:spacing w:after="0" w:line="240" w:lineRule="auto"/>
        <w:ind w:left="284" w:hanging="284"/>
        <w:jc w:val="both"/>
        <w:rPr>
          <w:rFonts w:ascii="Times New Roman" w:hAnsi="Times New Roman"/>
          <w:b/>
          <w:bCs/>
          <w:sz w:val="28"/>
          <w:szCs w:val="28"/>
        </w:rPr>
      </w:pPr>
      <w:r w:rsidRPr="009B5596">
        <w:rPr>
          <w:rFonts w:ascii="Times New Roman" w:hAnsi="Times New Roman"/>
          <w:b/>
          <w:bCs/>
          <w:sz w:val="24"/>
          <w:szCs w:val="24"/>
        </w:rPr>
        <w:t xml:space="preserve">Propriétés fondamentales communes aux différents types de cellules </w:t>
      </w:r>
    </w:p>
    <w:p w:rsidR="00361A80" w:rsidRPr="009B5596" w:rsidRDefault="00361A80" w:rsidP="00361A80">
      <w:pPr>
        <w:spacing w:after="0" w:line="240" w:lineRule="auto"/>
        <w:ind w:left="284"/>
        <w:jc w:val="both"/>
        <w:rPr>
          <w:rFonts w:ascii="Times New Roman" w:hAnsi="Times New Roman"/>
          <w:b/>
          <w:bCs/>
          <w:sz w:val="28"/>
          <w:szCs w:val="28"/>
        </w:rPr>
      </w:pPr>
    </w:p>
    <w:p w:rsidR="00361A80" w:rsidRPr="009B5596" w:rsidRDefault="00361A80" w:rsidP="00DA141E">
      <w:pPr>
        <w:numPr>
          <w:ilvl w:val="0"/>
          <w:numId w:val="16"/>
        </w:numPr>
        <w:spacing w:after="0" w:line="240" w:lineRule="auto"/>
        <w:ind w:left="284" w:hanging="284"/>
        <w:jc w:val="both"/>
        <w:rPr>
          <w:rFonts w:ascii="Times New Roman" w:hAnsi="Times New Roman"/>
          <w:b/>
          <w:bCs/>
          <w:sz w:val="28"/>
          <w:szCs w:val="28"/>
        </w:rPr>
      </w:pPr>
      <w:r w:rsidRPr="009B5596">
        <w:rPr>
          <w:rFonts w:ascii="Times New Roman" w:hAnsi="Times New Roman"/>
          <w:b/>
          <w:bCs/>
          <w:sz w:val="24"/>
          <w:szCs w:val="24"/>
        </w:rPr>
        <w:t>Classification des cellules</w:t>
      </w:r>
    </w:p>
    <w:p w:rsidR="00361A80" w:rsidRDefault="00361A80" w:rsidP="00361A80">
      <w:pPr>
        <w:pStyle w:val="Paragraphedeliste"/>
        <w:spacing w:after="0" w:line="240" w:lineRule="auto"/>
        <w:ind w:left="709" w:hanging="425"/>
        <w:jc w:val="both"/>
        <w:rPr>
          <w:rFonts w:ascii="Times New Roman" w:hAnsi="Times New Roman"/>
          <w:sz w:val="24"/>
          <w:szCs w:val="24"/>
        </w:rPr>
      </w:pPr>
      <w:r>
        <w:rPr>
          <w:rFonts w:ascii="Times New Roman" w:hAnsi="Times New Roman"/>
          <w:sz w:val="24"/>
          <w:szCs w:val="24"/>
        </w:rPr>
        <w:t xml:space="preserve">2.1. Cellules procaryotes: </w:t>
      </w:r>
      <w:r w:rsidRPr="00E11606">
        <w:rPr>
          <w:rFonts w:ascii="Times New Roman" w:hAnsi="Times New Roman"/>
          <w:sz w:val="24"/>
          <w:szCs w:val="24"/>
        </w:rPr>
        <w:t>Organ</w:t>
      </w:r>
      <w:r>
        <w:rPr>
          <w:rFonts w:ascii="Times New Roman" w:hAnsi="Times New Roman"/>
          <w:sz w:val="24"/>
          <w:szCs w:val="24"/>
        </w:rPr>
        <w:t>isation d’une Bactérie et d’un P</w:t>
      </w:r>
      <w:r w:rsidRPr="00E11606">
        <w:rPr>
          <w:rFonts w:ascii="Times New Roman" w:hAnsi="Times New Roman"/>
          <w:sz w:val="24"/>
          <w:szCs w:val="24"/>
        </w:rPr>
        <w:t>roca</w:t>
      </w:r>
      <w:r>
        <w:rPr>
          <w:rFonts w:ascii="Times New Roman" w:hAnsi="Times New Roman"/>
          <w:sz w:val="24"/>
          <w:szCs w:val="24"/>
        </w:rPr>
        <w:t>ryote autotrophe</w:t>
      </w:r>
      <w:r w:rsidRPr="00E11606">
        <w:rPr>
          <w:rFonts w:ascii="Times New Roman" w:hAnsi="Times New Roman"/>
          <w:sz w:val="24"/>
          <w:szCs w:val="24"/>
        </w:rPr>
        <w:t xml:space="preserve">. </w:t>
      </w:r>
    </w:p>
    <w:p w:rsidR="00361A80" w:rsidRDefault="00361A80" w:rsidP="00361A80">
      <w:pPr>
        <w:pStyle w:val="Paragraphedeliste"/>
        <w:spacing w:after="0" w:line="240" w:lineRule="auto"/>
        <w:ind w:left="709" w:hanging="425"/>
        <w:jc w:val="both"/>
        <w:rPr>
          <w:rFonts w:ascii="Times New Roman" w:hAnsi="Times New Roman"/>
          <w:sz w:val="24"/>
          <w:szCs w:val="24"/>
        </w:rPr>
      </w:pPr>
      <w:r>
        <w:rPr>
          <w:rFonts w:ascii="Times New Roman" w:hAnsi="Times New Roman"/>
          <w:sz w:val="24"/>
          <w:szCs w:val="24"/>
        </w:rPr>
        <w:t xml:space="preserve">2.2. </w:t>
      </w:r>
      <w:r w:rsidRPr="00E11606">
        <w:rPr>
          <w:rFonts w:ascii="Times New Roman" w:hAnsi="Times New Roman"/>
          <w:sz w:val="24"/>
          <w:szCs w:val="24"/>
        </w:rPr>
        <w:t>Cellules eucaryotes (organisation de la cellule a</w:t>
      </w:r>
      <w:r>
        <w:rPr>
          <w:rFonts w:ascii="Times New Roman" w:hAnsi="Times New Roman"/>
          <w:sz w:val="24"/>
          <w:szCs w:val="24"/>
        </w:rPr>
        <w:t>nimale, de la cellule végétale,</w:t>
      </w:r>
      <w:r w:rsidRPr="00E11606">
        <w:rPr>
          <w:rFonts w:ascii="Times New Roman" w:hAnsi="Times New Roman"/>
          <w:sz w:val="24"/>
          <w:szCs w:val="24"/>
        </w:rPr>
        <w:t xml:space="preserve"> exemple d’un </w:t>
      </w:r>
      <w:r>
        <w:rPr>
          <w:rFonts w:ascii="Times New Roman" w:hAnsi="Times New Roman"/>
          <w:sz w:val="24"/>
          <w:szCs w:val="24"/>
        </w:rPr>
        <w:t>E</w:t>
      </w:r>
      <w:r w:rsidRPr="00E11606">
        <w:rPr>
          <w:rFonts w:ascii="Times New Roman" w:hAnsi="Times New Roman"/>
          <w:sz w:val="24"/>
          <w:szCs w:val="24"/>
        </w:rPr>
        <w:t xml:space="preserve">ucaryote </w:t>
      </w:r>
      <w:r>
        <w:rPr>
          <w:rFonts w:ascii="Times New Roman" w:hAnsi="Times New Roman"/>
          <w:sz w:val="24"/>
          <w:szCs w:val="24"/>
        </w:rPr>
        <w:t>U</w:t>
      </w:r>
      <w:r w:rsidRPr="00E11606">
        <w:rPr>
          <w:rFonts w:ascii="Times New Roman" w:hAnsi="Times New Roman"/>
          <w:sz w:val="24"/>
          <w:szCs w:val="24"/>
        </w:rPr>
        <w:t>nicellulaire)</w:t>
      </w:r>
    </w:p>
    <w:p w:rsidR="00361A80" w:rsidRPr="00E11606" w:rsidRDefault="00361A80" w:rsidP="00361A80">
      <w:pPr>
        <w:pStyle w:val="Paragraphedeliste"/>
        <w:spacing w:after="0" w:line="240" w:lineRule="auto"/>
        <w:ind w:left="567"/>
        <w:jc w:val="both"/>
        <w:rPr>
          <w:rFonts w:ascii="Times New Roman" w:hAnsi="Times New Roman"/>
          <w:sz w:val="24"/>
          <w:szCs w:val="24"/>
        </w:rPr>
      </w:pPr>
    </w:p>
    <w:p w:rsidR="00361A80" w:rsidRDefault="00361A80" w:rsidP="00DA141E">
      <w:pPr>
        <w:pStyle w:val="Paragraphedeliste"/>
        <w:numPr>
          <w:ilvl w:val="0"/>
          <w:numId w:val="16"/>
        </w:numPr>
        <w:spacing w:after="0" w:line="240" w:lineRule="auto"/>
        <w:ind w:left="284" w:hanging="284"/>
        <w:jc w:val="both"/>
        <w:rPr>
          <w:rFonts w:ascii="Times New Roman" w:hAnsi="Times New Roman"/>
          <w:sz w:val="24"/>
          <w:szCs w:val="24"/>
        </w:rPr>
      </w:pPr>
      <w:r w:rsidRPr="003844F4">
        <w:rPr>
          <w:rFonts w:ascii="Times New Roman" w:hAnsi="Times New Roman"/>
          <w:b/>
          <w:bCs/>
          <w:sz w:val="24"/>
          <w:szCs w:val="24"/>
        </w:rPr>
        <w:t>Constituant de base de la cellule et compartiments cellulaires</w:t>
      </w:r>
      <w:r>
        <w:rPr>
          <w:rFonts w:ascii="Times New Roman" w:hAnsi="Times New Roman"/>
          <w:sz w:val="24"/>
          <w:szCs w:val="24"/>
        </w:rPr>
        <w:t xml:space="preserve"> : </w:t>
      </w:r>
    </w:p>
    <w:p w:rsidR="00361A80" w:rsidRPr="004C7C6B" w:rsidRDefault="00361A80" w:rsidP="00361A80">
      <w:pPr>
        <w:pStyle w:val="Paragraphedeliste"/>
        <w:spacing w:after="0" w:line="240" w:lineRule="auto"/>
        <w:ind w:left="567" w:hanging="283"/>
        <w:jc w:val="both"/>
        <w:rPr>
          <w:rFonts w:ascii="Times New Roman" w:hAnsi="Times New Roman"/>
          <w:sz w:val="24"/>
          <w:szCs w:val="24"/>
        </w:rPr>
      </w:pPr>
      <w:r>
        <w:rPr>
          <w:rFonts w:ascii="Times New Roman" w:hAnsi="Times New Roman"/>
          <w:sz w:val="24"/>
          <w:szCs w:val="24"/>
        </w:rPr>
        <w:t xml:space="preserve">3.1. </w:t>
      </w:r>
      <w:r w:rsidRPr="004C7C6B">
        <w:rPr>
          <w:rFonts w:ascii="Times New Roman" w:hAnsi="Times New Roman"/>
          <w:sz w:val="24"/>
          <w:szCs w:val="24"/>
        </w:rPr>
        <w:t xml:space="preserve">Eau </w:t>
      </w:r>
    </w:p>
    <w:p w:rsidR="00361A80" w:rsidRPr="004C7C6B" w:rsidRDefault="00361A80" w:rsidP="00361A80">
      <w:pPr>
        <w:pStyle w:val="Paragraphedeliste"/>
        <w:spacing w:after="0" w:line="240" w:lineRule="auto"/>
        <w:ind w:left="567" w:hanging="283"/>
        <w:jc w:val="both"/>
        <w:rPr>
          <w:rFonts w:ascii="Times New Roman" w:hAnsi="Times New Roman"/>
          <w:sz w:val="24"/>
          <w:szCs w:val="24"/>
        </w:rPr>
      </w:pPr>
      <w:r>
        <w:rPr>
          <w:rFonts w:ascii="Times New Roman" w:hAnsi="Times New Roman"/>
          <w:sz w:val="24"/>
          <w:szCs w:val="24"/>
        </w:rPr>
        <w:t xml:space="preserve">3.2. </w:t>
      </w:r>
      <w:r w:rsidRPr="004C7C6B">
        <w:rPr>
          <w:rFonts w:ascii="Times New Roman" w:hAnsi="Times New Roman"/>
          <w:sz w:val="24"/>
          <w:szCs w:val="24"/>
        </w:rPr>
        <w:t>Molécules organiques (protéines, glucides, lipides, acides nucléiques</w:t>
      </w:r>
      <w:r>
        <w:rPr>
          <w:rFonts w:ascii="Times New Roman" w:hAnsi="Times New Roman"/>
          <w:sz w:val="24"/>
          <w:szCs w:val="24"/>
        </w:rPr>
        <w:t>)</w:t>
      </w:r>
    </w:p>
    <w:p w:rsidR="00361A80" w:rsidRDefault="00361A80" w:rsidP="00361A80">
      <w:pPr>
        <w:pStyle w:val="Paragraphedeliste"/>
        <w:spacing w:after="0" w:line="240" w:lineRule="auto"/>
        <w:ind w:left="567" w:hanging="283"/>
        <w:jc w:val="both"/>
        <w:rPr>
          <w:rFonts w:ascii="Times New Roman" w:hAnsi="Times New Roman"/>
          <w:sz w:val="24"/>
          <w:szCs w:val="24"/>
        </w:rPr>
      </w:pPr>
      <w:r>
        <w:rPr>
          <w:rFonts w:ascii="Times New Roman" w:hAnsi="Times New Roman"/>
          <w:sz w:val="24"/>
          <w:szCs w:val="24"/>
        </w:rPr>
        <w:t xml:space="preserve">3.3. </w:t>
      </w:r>
      <w:r w:rsidRPr="004C7C6B">
        <w:rPr>
          <w:rFonts w:ascii="Times New Roman" w:hAnsi="Times New Roman"/>
          <w:sz w:val="24"/>
          <w:szCs w:val="24"/>
        </w:rPr>
        <w:t>Sels minéraux</w:t>
      </w:r>
    </w:p>
    <w:p w:rsidR="00361A80" w:rsidRDefault="00361A80" w:rsidP="00361A80">
      <w:pPr>
        <w:spacing w:after="0" w:line="240" w:lineRule="auto"/>
        <w:jc w:val="both"/>
        <w:rPr>
          <w:rFonts w:ascii="Times New Roman" w:hAnsi="Times New Roman"/>
          <w:b/>
          <w:sz w:val="24"/>
          <w:szCs w:val="24"/>
        </w:rPr>
      </w:pPr>
    </w:p>
    <w:p w:rsidR="00361A80" w:rsidRPr="003844F4" w:rsidRDefault="006B3EAE" w:rsidP="00361A80">
      <w:pPr>
        <w:spacing w:after="0" w:line="240" w:lineRule="auto"/>
        <w:jc w:val="both"/>
        <w:rPr>
          <w:rFonts w:ascii="Times New Roman" w:hAnsi="Times New Roman"/>
          <w:b/>
          <w:sz w:val="28"/>
          <w:szCs w:val="28"/>
        </w:rPr>
      </w:pPr>
      <w:r>
        <w:rPr>
          <w:rFonts w:ascii="Times New Roman" w:hAnsi="Times New Roman"/>
          <w:b/>
          <w:sz w:val="28"/>
          <w:szCs w:val="28"/>
        </w:rPr>
        <w:t>Chapitre 2</w:t>
      </w:r>
      <w:r w:rsidR="00361A80" w:rsidRPr="003844F4">
        <w:rPr>
          <w:rFonts w:ascii="Times New Roman" w:hAnsi="Times New Roman"/>
          <w:b/>
          <w:sz w:val="28"/>
          <w:szCs w:val="28"/>
        </w:rPr>
        <w:t xml:space="preserve"> : Membrane plasmique </w:t>
      </w:r>
    </w:p>
    <w:p w:rsidR="00361A80" w:rsidRDefault="00361A80" w:rsidP="00361A80">
      <w:pPr>
        <w:pStyle w:val="Paragraphedeliste"/>
        <w:spacing w:after="0" w:line="240" w:lineRule="auto"/>
        <w:ind w:hanging="720"/>
        <w:jc w:val="both"/>
        <w:rPr>
          <w:rFonts w:ascii="Times New Roman" w:hAnsi="Times New Roman"/>
          <w:sz w:val="24"/>
          <w:szCs w:val="24"/>
        </w:rPr>
      </w:pPr>
    </w:p>
    <w:p w:rsidR="00361A80" w:rsidRPr="003844F4" w:rsidRDefault="00361A80" w:rsidP="00DA141E">
      <w:pPr>
        <w:pStyle w:val="Paragraphedeliste"/>
        <w:numPr>
          <w:ilvl w:val="0"/>
          <w:numId w:val="17"/>
        </w:numPr>
        <w:spacing w:after="0" w:line="240" w:lineRule="auto"/>
        <w:ind w:left="284" w:hanging="284"/>
        <w:jc w:val="both"/>
        <w:rPr>
          <w:rFonts w:ascii="Times New Roman" w:hAnsi="Times New Roman"/>
          <w:b/>
          <w:bCs/>
          <w:sz w:val="24"/>
          <w:szCs w:val="24"/>
        </w:rPr>
      </w:pPr>
      <w:r w:rsidRPr="003844F4">
        <w:rPr>
          <w:rFonts w:ascii="Times New Roman" w:hAnsi="Times New Roman"/>
          <w:b/>
          <w:bCs/>
          <w:sz w:val="24"/>
          <w:szCs w:val="24"/>
        </w:rPr>
        <w:t xml:space="preserve">Propriétés de la membrane plasmique </w:t>
      </w:r>
    </w:p>
    <w:p w:rsidR="00361A80" w:rsidRDefault="00361A80" w:rsidP="00361A80">
      <w:pPr>
        <w:pStyle w:val="Paragraphedeliste"/>
        <w:spacing w:after="0" w:line="240" w:lineRule="auto"/>
        <w:ind w:hanging="436"/>
        <w:jc w:val="both"/>
        <w:rPr>
          <w:rFonts w:ascii="Times New Roman" w:hAnsi="Times New Roman"/>
          <w:sz w:val="24"/>
          <w:szCs w:val="24"/>
        </w:rPr>
      </w:pPr>
      <w:r>
        <w:rPr>
          <w:rFonts w:ascii="Times New Roman" w:hAnsi="Times New Roman"/>
          <w:sz w:val="24"/>
          <w:szCs w:val="24"/>
        </w:rPr>
        <w:t xml:space="preserve">1.1. </w:t>
      </w:r>
      <w:r w:rsidRPr="002456B2">
        <w:rPr>
          <w:rFonts w:ascii="Times New Roman" w:hAnsi="Times New Roman"/>
          <w:sz w:val="24"/>
          <w:szCs w:val="24"/>
        </w:rPr>
        <w:t xml:space="preserve">Structure et </w:t>
      </w:r>
      <w:r>
        <w:rPr>
          <w:rFonts w:ascii="Times New Roman" w:hAnsi="Times New Roman"/>
          <w:sz w:val="24"/>
          <w:szCs w:val="24"/>
        </w:rPr>
        <w:t>ultra</w:t>
      </w:r>
      <w:r w:rsidRPr="002456B2">
        <w:rPr>
          <w:rFonts w:ascii="Times New Roman" w:hAnsi="Times New Roman"/>
          <w:sz w:val="24"/>
          <w:szCs w:val="24"/>
        </w:rPr>
        <w:t>structure</w:t>
      </w:r>
    </w:p>
    <w:p w:rsidR="00361A80" w:rsidRPr="002456B2" w:rsidRDefault="00361A80" w:rsidP="00361A80">
      <w:pPr>
        <w:pStyle w:val="Paragraphedeliste"/>
        <w:spacing w:after="0" w:line="240" w:lineRule="auto"/>
        <w:ind w:hanging="436"/>
        <w:jc w:val="both"/>
        <w:rPr>
          <w:rFonts w:ascii="Times New Roman" w:hAnsi="Times New Roman"/>
          <w:sz w:val="24"/>
          <w:szCs w:val="24"/>
        </w:rPr>
      </w:pPr>
      <w:r>
        <w:rPr>
          <w:rFonts w:ascii="Times New Roman" w:hAnsi="Times New Roman"/>
          <w:sz w:val="24"/>
          <w:szCs w:val="24"/>
        </w:rPr>
        <w:t xml:space="preserve">1.2. </w:t>
      </w:r>
      <w:r w:rsidRPr="002456B2">
        <w:rPr>
          <w:rFonts w:ascii="Times New Roman" w:hAnsi="Times New Roman"/>
          <w:sz w:val="24"/>
          <w:szCs w:val="24"/>
        </w:rPr>
        <w:t>Le modèle de la mosaïque fluide</w:t>
      </w:r>
    </w:p>
    <w:p w:rsidR="00361A80" w:rsidRDefault="00361A80" w:rsidP="00361A80">
      <w:pPr>
        <w:pStyle w:val="Paragraphedeliste"/>
        <w:spacing w:after="0" w:line="240" w:lineRule="auto"/>
        <w:ind w:left="1440" w:hanging="731"/>
        <w:jc w:val="both"/>
        <w:rPr>
          <w:rFonts w:ascii="Times New Roman" w:hAnsi="Times New Roman"/>
          <w:sz w:val="24"/>
          <w:szCs w:val="24"/>
        </w:rPr>
      </w:pPr>
      <w:r>
        <w:rPr>
          <w:rFonts w:ascii="Times New Roman" w:hAnsi="Times New Roman"/>
          <w:sz w:val="24"/>
          <w:szCs w:val="24"/>
        </w:rPr>
        <w:t xml:space="preserve">1.2.1. </w:t>
      </w:r>
      <w:r w:rsidRPr="002456B2">
        <w:rPr>
          <w:rFonts w:ascii="Times New Roman" w:hAnsi="Times New Roman"/>
          <w:sz w:val="24"/>
          <w:szCs w:val="24"/>
        </w:rPr>
        <w:t>Organisation et rôle des lipides</w:t>
      </w:r>
    </w:p>
    <w:p w:rsidR="00361A80" w:rsidRPr="002456B2" w:rsidRDefault="00361A80" w:rsidP="00361A80">
      <w:pPr>
        <w:pStyle w:val="Paragraphedeliste"/>
        <w:spacing w:after="0" w:line="240" w:lineRule="auto"/>
        <w:ind w:left="1440" w:hanging="731"/>
        <w:jc w:val="both"/>
        <w:rPr>
          <w:rFonts w:ascii="Times New Roman" w:hAnsi="Times New Roman"/>
          <w:sz w:val="24"/>
          <w:szCs w:val="24"/>
        </w:rPr>
      </w:pPr>
      <w:r>
        <w:rPr>
          <w:rFonts w:ascii="Times New Roman" w:hAnsi="Times New Roman"/>
          <w:sz w:val="24"/>
          <w:szCs w:val="24"/>
        </w:rPr>
        <w:t xml:space="preserve">1.2.2. </w:t>
      </w:r>
      <w:r w:rsidRPr="002456B2">
        <w:rPr>
          <w:rFonts w:ascii="Times New Roman" w:hAnsi="Times New Roman"/>
          <w:sz w:val="24"/>
          <w:szCs w:val="24"/>
        </w:rPr>
        <w:t>Organisation des protéines</w:t>
      </w:r>
      <w:r>
        <w:rPr>
          <w:rFonts w:ascii="Times New Roman" w:hAnsi="Times New Roman"/>
          <w:sz w:val="24"/>
          <w:szCs w:val="24"/>
        </w:rPr>
        <w:t xml:space="preserve"> </w:t>
      </w:r>
    </w:p>
    <w:p w:rsidR="00361A80" w:rsidRDefault="00361A80" w:rsidP="00DA141E">
      <w:pPr>
        <w:pStyle w:val="Paragraphedeliste"/>
        <w:numPr>
          <w:ilvl w:val="0"/>
          <w:numId w:val="18"/>
        </w:numPr>
        <w:spacing w:after="0" w:line="240" w:lineRule="auto"/>
        <w:ind w:left="1560" w:hanging="142"/>
        <w:jc w:val="both"/>
        <w:rPr>
          <w:rFonts w:ascii="Times New Roman" w:hAnsi="Times New Roman"/>
          <w:sz w:val="24"/>
          <w:szCs w:val="24"/>
        </w:rPr>
      </w:pPr>
      <w:r w:rsidRPr="002456B2">
        <w:rPr>
          <w:rFonts w:ascii="Times New Roman" w:hAnsi="Times New Roman"/>
          <w:sz w:val="24"/>
          <w:szCs w:val="24"/>
        </w:rPr>
        <w:t xml:space="preserve">Protéines intégrées </w:t>
      </w:r>
      <w:r>
        <w:rPr>
          <w:rFonts w:ascii="Times New Roman" w:hAnsi="Times New Roman"/>
          <w:sz w:val="24"/>
          <w:szCs w:val="24"/>
        </w:rPr>
        <w:t>(transmembranaires)</w:t>
      </w:r>
    </w:p>
    <w:p w:rsidR="00361A80" w:rsidRDefault="00361A80" w:rsidP="00DA141E">
      <w:pPr>
        <w:pStyle w:val="Paragraphedeliste"/>
        <w:numPr>
          <w:ilvl w:val="0"/>
          <w:numId w:val="18"/>
        </w:numPr>
        <w:spacing w:after="0" w:line="240" w:lineRule="auto"/>
        <w:ind w:left="1560" w:hanging="142"/>
        <w:jc w:val="both"/>
        <w:rPr>
          <w:rFonts w:ascii="Times New Roman" w:hAnsi="Times New Roman"/>
          <w:sz w:val="24"/>
          <w:szCs w:val="24"/>
        </w:rPr>
      </w:pPr>
      <w:r w:rsidRPr="002456B2">
        <w:rPr>
          <w:rFonts w:ascii="Times New Roman" w:hAnsi="Times New Roman"/>
          <w:sz w:val="24"/>
          <w:szCs w:val="24"/>
        </w:rPr>
        <w:t xml:space="preserve">Protéines </w:t>
      </w:r>
      <w:r>
        <w:rPr>
          <w:rFonts w:ascii="Times New Roman" w:hAnsi="Times New Roman"/>
          <w:sz w:val="24"/>
          <w:szCs w:val="24"/>
        </w:rPr>
        <w:t>de surface (</w:t>
      </w:r>
      <w:r w:rsidRPr="002456B2">
        <w:rPr>
          <w:rFonts w:ascii="Times New Roman" w:hAnsi="Times New Roman"/>
          <w:sz w:val="24"/>
          <w:szCs w:val="24"/>
        </w:rPr>
        <w:t>périphériques</w:t>
      </w:r>
      <w:r>
        <w:rPr>
          <w:rFonts w:ascii="Times New Roman" w:hAnsi="Times New Roman"/>
          <w:sz w:val="24"/>
          <w:szCs w:val="24"/>
        </w:rPr>
        <w:t>)</w:t>
      </w:r>
      <w:r w:rsidRPr="002456B2">
        <w:rPr>
          <w:rFonts w:ascii="Times New Roman" w:hAnsi="Times New Roman"/>
          <w:sz w:val="24"/>
          <w:szCs w:val="24"/>
        </w:rPr>
        <w:t xml:space="preserve"> </w:t>
      </w:r>
    </w:p>
    <w:p w:rsidR="00361A80" w:rsidRDefault="00361A80" w:rsidP="00361A80">
      <w:pPr>
        <w:pStyle w:val="Paragraphedeliste"/>
        <w:spacing w:after="0" w:line="240" w:lineRule="auto"/>
        <w:ind w:left="1800"/>
        <w:jc w:val="both"/>
        <w:rPr>
          <w:rFonts w:ascii="Times New Roman" w:hAnsi="Times New Roman"/>
          <w:sz w:val="24"/>
          <w:szCs w:val="24"/>
        </w:rPr>
      </w:pPr>
    </w:p>
    <w:p w:rsidR="00361A80" w:rsidRPr="002456B2" w:rsidRDefault="00361A80" w:rsidP="00361A80">
      <w:pPr>
        <w:pStyle w:val="Paragraphedeliste"/>
        <w:spacing w:after="0" w:line="240" w:lineRule="auto"/>
        <w:ind w:left="1800"/>
        <w:jc w:val="both"/>
        <w:rPr>
          <w:rFonts w:ascii="Times New Roman" w:hAnsi="Times New Roman"/>
          <w:sz w:val="24"/>
          <w:szCs w:val="24"/>
        </w:rPr>
      </w:pPr>
    </w:p>
    <w:p w:rsidR="00361A80" w:rsidRPr="003844F4" w:rsidRDefault="00361A80" w:rsidP="00DA141E">
      <w:pPr>
        <w:pStyle w:val="Paragraphedeliste"/>
        <w:numPr>
          <w:ilvl w:val="0"/>
          <w:numId w:val="17"/>
        </w:numPr>
        <w:spacing w:after="0" w:line="240" w:lineRule="auto"/>
        <w:ind w:left="284" w:hanging="284"/>
        <w:jc w:val="both"/>
        <w:rPr>
          <w:rFonts w:ascii="Times New Roman" w:hAnsi="Times New Roman"/>
          <w:b/>
          <w:bCs/>
          <w:sz w:val="24"/>
          <w:szCs w:val="24"/>
        </w:rPr>
      </w:pPr>
      <w:r w:rsidRPr="003844F4">
        <w:rPr>
          <w:rFonts w:ascii="Times New Roman" w:hAnsi="Times New Roman"/>
          <w:b/>
          <w:bCs/>
          <w:sz w:val="24"/>
          <w:szCs w:val="24"/>
        </w:rPr>
        <w:t>Rôle de la membrane plasmique</w:t>
      </w:r>
    </w:p>
    <w:p w:rsidR="00361A80" w:rsidRPr="002456B2" w:rsidRDefault="00361A80" w:rsidP="00361A80">
      <w:pPr>
        <w:pStyle w:val="Paragraphedeliste"/>
        <w:spacing w:after="0" w:line="240" w:lineRule="auto"/>
        <w:ind w:hanging="436"/>
        <w:jc w:val="both"/>
        <w:rPr>
          <w:rFonts w:ascii="Times New Roman" w:hAnsi="Times New Roman"/>
          <w:sz w:val="24"/>
          <w:szCs w:val="24"/>
        </w:rPr>
      </w:pPr>
      <w:r>
        <w:rPr>
          <w:rFonts w:ascii="Times New Roman" w:hAnsi="Times New Roman"/>
          <w:sz w:val="24"/>
          <w:szCs w:val="24"/>
        </w:rPr>
        <w:t xml:space="preserve">2.1. </w:t>
      </w:r>
      <w:r w:rsidRPr="002456B2">
        <w:rPr>
          <w:rFonts w:ascii="Times New Roman" w:hAnsi="Times New Roman"/>
          <w:sz w:val="24"/>
          <w:szCs w:val="24"/>
        </w:rPr>
        <w:t xml:space="preserve">Transport à travers la membrane plasmique </w:t>
      </w:r>
    </w:p>
    <w:p w:rsidR="00361A80" w:rsidRDefault="00361A80" w:rsidP="00361A80">
      <w:pPr>
        <w:pStyle w:val="Paragraphedeliste"/>
        <w:autoSpaceDE w:val="0"/>
        <w:autoSpaceDN w:val="0"/>
        <w:adjustRightInd w:val="0"/>
        <w:spacing w:after="0" w:line="240" w:lineRule="auto"/>
        <w:ind w:left="1440" w:hanging="731"/>
        <w:jc w:val="both"/>
        <w:rPr>
          <w:rFonts w:ascii="Times New Roman" w:hAnsi="Times New Roman"/>
          <w:sz w:val="24"/>
          <w:szCs w:val="24"/>
        </w:rPr>
      </w:pPr>
      <w:r>
        <w:rPr>
          <w:rFonts w:ascii="Times New Roman" w:hAnsi="Times New Roman"/>
          <w:sz w:val="24"/>
          <w:szCs w:val="24"/>
        </w:rPr>
        <w:lastRenderedPageBreak/>
        <w:t xml:space="preserve">2.1.1. </w:t>
      </w:r>
      <w:r w:rsidRPr="002456B2">
        <w:rPr>
          <w:rFonts w:ascii="Times New Roman" w:hAnsi="Times New Roman"/>
          <w:sz w:val="24"/>
          <w:szCs w:val="24"/>
        </w:rPr>
        <w:t xml:space="preserve">Simple diffusion </w:t>
      </w:r>
    </w:p>
    <w:p w:rsidR="00361A80" w:rsidRDefault="00361A80" w:rsidP="00361A80">
      <w:pPr>
        <w:pStyle w:val="Paragraphedeliste"/>
        <w:autoSpaceDE w:val="0"/>
        <w:autoSpaceDN w:val="0"/>
        <w:adjustRightInd w:val="0"/>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2.1.2. </w:t>
      </w:r>
      <w:r w:rsidRPr="002456B2">
        <w:rPr>
          <w:rFonts w:ascii="Times New Roman" w:hAnsi="Times New Roman"/>
          <w:sz w:val="24"/>
          <w:szCs w:val="24"/>
        </w:rPr>
        <w:t>Diffusion facilitée ou transport passif (les perméases; les canaux ioniques, les ionophores)</w:t>
      </w:r>
    </w:p>
    <w:p w:rsidR="00361A80" w:rsidRPr="002456B2" w:rsidRDefault="00361A80" w:rsidP="00361A80">
      <w:pPr>
        <w:pStyle w:val="Paragraphedeliste"/>
        <w:autoSpaceDE w:val="0"/>
        <w:autoSpaceDN w:val="0"/>
        <w:adjustRightInd w:val="0"/>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2.1.3. </w:t>
      </w:r>
      <w:r w:rsidRPr="002456B2">
        <w:rPr>
          <w:rFonts w:ascii="Times New Roman" w:hAnsi="Times New Roman"/>
          <w:sz w:val="24"/>
          <w:szCs w:val="24"/>
        </w:rPr>
        <w:t>Transport actif (</w:t>
      </w:r>
      <w:r>
        <w:rPr>
          <w:rFonts w:ascii="Times New Roman" w:hAnsi="Times New Roman"/>
          <w:sz w:val="24"/>
          <w:szCs w:val="24"/>
        </w:rPr>
        <w:t xml:space="preserve">pompes </w:t>
      </w:r>
      <w:r w:rsidRPr="002456B2">
        <w:rPr>
          <w:rFonts w:ascii="Times New Roman" w:hAnsi="Times New Roman"/>
          <w:sz w:val="24"/>
          <w:szCs w:val="24"/>
        </w:rPr>
        <w:t>ATP à Na+ / K+ ; les pompes à Ca+</w:t>
      </w:r>
      <w:r>
        <w:rPr>
          <w:rFonts w:ascii="Times New Roman" w:hAnsi="Times New Roman"/>
          <w:sz w:val="24"/>
          <w:szCs w:val="24"/>
        </w:rPr>
        <w:t>+</w:t>
      </w:r>
      <w:r w:rsidRPr="002456B2">
        <w:rPr>
          <w:rFonts w:ascii="Times New Roman" w:hAnsi="Times New Roman"/>
          <w:sz w:val="24"/>
          <w:szCs w:val="24"/>
        </w:rPr>
        <w:t xml:space="preserve"> ; les pompes à protons H+ ; exemples de transports couplés) </w:t>
      </w:r>
    </w:p>
    <w:p w:rsidR="00361A80" w:rsidRPr="002456B2" w:rsidRDefault="00361A80" w:rsidP="00361A80">
      <w:pPr>
        <w:pStyle w:val="Paragraphedeliste"/>
        <w:spacing w:after="0" w:line="240" w:lineRule="auto"/>
        <w:ind w:hanging="436"/>
        <w:jc w:val="both"/>
        <w:rPr>
          <w:rFonts w:ascii="Times New Roman" w:hAnsi="Times New Roman"/>
          <w:sz w:val="24"/>
          <w:szCs w:val="24"/>
        </w:rPr>
      </w:pPr>
      <w:r>
        <w:rPr>
          <w:rFonts w:ascii="Times New Roman" w:hAnsi="Times New Roman"/>
          <w:sz w:val="24"/>
          <w:szCs w:val="24"/>
        </w:rPr>
        <w:t xml:space="preserve">2.2. </w:t>
      </w:r>
      <w:r w:rsidRPr="002456B2">
        <w:rPr>
          <w:rFonts w:ascii="Times New Roman" w:hAnsi="Times New Roman"/>
          <w:sz w:val="24"/>
          <w:szCs w:val="24"/>
        </w:rPr>
        <w:t xml:space="preserve">Pénétration cellulaire par endocytose </w:t>
      </w:r>
    </w:p>
    <w:p w:rsidR="00361A80" w:rsidRDefault="00361A80" w:rsidP="00361A80">
      <w:pPr>
        <w:pStyle w:val="Paragraphedeliste"/>
        <w:spacing w:after="0" w:line="240" w:lineRule="auto"/>
        <w:ind w:left="1440" w:hanging="731"/>
        <w:jc w:val="both"/>
        <w:rPr>
          <w:rFonts w:ascii="Times New Roman" w:hAnsi="Times New Roman"/>
          <w:sz w:val="24"/>
          <w:szCs w:val="24"/>
        </w:rPr>
      </w:pPr>
      <w:r>
        <w:rPr>
          <w:rFonts w:ascii="Times New Roman" w:hAnsi="Times New Roman"/>
          <w:sz w:val="24"/>
          <w:szCs w:val="24"/>
        </w:rPr>
        <w:t xml:space="preserve">2.2.1. </w:t>
      </w:r>
      <w:r w:rsidRPr="002456B2">
        <w:rPr>
          <w:rFonts w:ascii="Times New Roman" w:hAnsi="Times New Roman"/>
          <w:sz w:val="24"/>
          <w:szCs w:val="24"/>
        </w:rPr>
        <w:t xml:space="preserve">Pinocytose </w:t>
      </w:r>
    </w:p>
    <w:p w:rsidR="00361A80" w:rsidRPr="002456B2" w:rsidRDefault="00361A80" w:rsidP="00361A80">
      <w:pPr>
        <w:pStyle w:val="Paragraphedeliste"/>
        <w:spacing w:after="0" w:line="240" w:lineRule="auto"/>
        <w:ind w:left="1440" w:hanging="731"/>
        <w:jc w:val="both"/>
        <w:rPr>
          <w:rFonts w:ascii="Times New Roman" w:hAnsi="Times New Roman"/>
          <w:sz w:val="24"/>
          <w:szCs w:val="24"/>
        </w:rPr>
      </w:pPr>
      <w:r>
        <w:rPr>
          <w:rFonts w:ascii="Times New Roman" w:hAnsi="Times New Roman"/>
          <w:sz w:val="24"/>
          <w:szCs w:val="24"/>
        </w:rPr>
        <w:t xml:space="preserve">2.2.2. </w:t>
      </w:r>
      <w:r w:rsidRPr="002456B2">
        <w:rPr>
          <w:rFonts w:ascii="Times New Roman" w:hAnsi="Times New Roman"/>
          <w:sz w:val="24"/>
          <w:szCs w:val="24"/>
        </w:rPr>
        <w:t>Phagocytose</w:t>
      </w:r>
    </w:p>
    <w:p w:rsidR="00361A80" w:rsidRDefault="00361A80" w:rsidP="00361A80">
      <w:pPr>
        <w:pStyle w:val="Paragraphedeliste"/>
        <w:spacing w:after="0" w:line="240" w:lineRule="auto"/>
        <w:ind w:left="1080" w:hanging="796"/>
        <w:jc w:val="both"/>
        <w:rPr>
          <w:rFonts w:ascii="Times New Roman" w:hAnsi="Times New Roman"/>
          <w:sz w:val="24"/>
          <w:szCs w:val="24"/>
        </w:rPr>
      </w:pPr>
      <w:r>
        <w:rPr>
          <w:rFonts w:ascii="Times New Roman" w:hAnsi="Times New Roman"/>
          <w:sz w:val="24"/>
          <w:szCs w:val="24"/>
        </w:rPr>
        <w:t xml:space="preserve">2.3. </w:t>
      </w:r>
      <w:r w:rsidRPr="002456B2">
        <w:rPr>
          <w:rFonts w:ascii="Times New Roman" w:hAnsi="Times New Roman"/>
          <w:sz w:val="24"/>
          <w:szCs w:val="24"/>
        </w:rPr>
        <w:t>L’exocytose</w:t>
      </w:r>
    </w:p>
    <w:p w:rsidR="00361A80" w:rsidRDefault="00361A80" w:rsidP="00361A80">
      <w:pPr>
        <w:pStyle w:val="Paragraphedeliste"/>
        <w:spacing w:after="0" w:line="240" w:lineRule="auto"/>
        <w:ind w:left="1080" w:hanging="796"/>
        <w:jc w:val="both"/>
        <w:rPr>
          <w:rFonts w:ascii="Times New Roman" w:hAnsi="Times New Roman"/>
          <w:sz w:val="24"/>
          <w:szCs w:val="24"/>
        </w:rPr>
      </w:pPr>
      <w:r>
        <w:rPr>
          <w:rFonts w:ascii="Times New Roman" w:hAnsi="Times New Roman"/>
          <w:sz w:val="24"/>
          <w:szCs w:val="24"/>
        </w:rPr>
        <w:t xml:space="preserve">2.4. </w:t>
      </w:r>
      <w:r w:rsidRPr="002456B2">
        <w:rPr>
          <w:rFonts w:ascii="Times New Roman" w:hAnsi="Times New Roman"/>
          <w:sz w:val="24"/>
          <w:szCs w:val="24"/>
        </w:rPr>
        <w:t xml:space="preserve">Les </w:t>
      </w:r>
      <w:r>
        <w:rPr>
          <w:rFonts w:ascii="Times New Roman" w:hAnsi="Times New Roman"/>
          <w:sz w:val="24"/>
          <w:szCs w:val="24"/>
        </w:rPr>
        <w:t>jonctions</w:t>
      </w:r>
      <w:r w:rsidRPr="002456B2">
        <w:rPr>
          <w:rFonts w:ascii="Times New Roman" w:hAnsi="Times New Roman"/>
          <w:sz w:val="24"/>
          <w:szCs w:val="24"/>
        </w:rPr>
        <w:t xml:space="preserve"> cellulaires</w:t>
      </w:r>
    </w:p>
    <w:p w:rsidR="00361A80" w:rsidRDefault="00361A80" w:rsidP="00361A80">
      <w:pPr>
        <w:pStyle w:val="Paragraphedeliste"/>
        <w:spacing w:after="0" w:line="240" w:lineRule="auto"/>
        <w:ind w:left="1080"/>
        <w:jc w:val="both"/>
        <w:rPr>
          <w:rFonts w:ascii="Times New Roman" w:hAnsi="Times New Roman"/>
          <w:sz w:val="24"/>
          <w:szCs w:val="24"/>
        </w:rPr>
      </w:pPr>
    </w:p>
    <w:p w:rsidR="00361A80" w:rsidRPr="00154F62" w:rsidRDefault="00361A80" w:rsidP="00361A80">
      <w:pPr>
        <w:spacing w:after="0" w:line="240" w:lineRule="auto"/>
        <w:jc w:val="both"/>
        <w:rPr>
          <w:rFonts w:ascii="Times New Roman" w:hAnsi="Times New Roman"/>
          <w:b/>
          <w:sz w:val="28"/>
          <w:szCs w:val="28"/>
        </w:rPr>
      </w:pPr>
      <w:r w:rsidRPr="00154F62">
        <w:rPr>
          <w:rFonts w:ascii="Times New Roman" w:hAnsi="Times New Roman"/>
          <w:b/>
          <w:sz w:val="28"/>
          <w:szCs w:val="28"/>
        </w:rPr>
        <w:t xml:space="preserve">Chapitre </w:t>
      </w:r>
      <w:r w:rsidR="006B3EAE">
        <w:rPr>
          <w:rFonts w:ascii="Times New Roman" w:hAnsi="Times New Roman"/>
          <w:b/>
          <w:sz w:val="28"/>
          <w:szCs w:val="28"/>
        </w:rPr>
        <w:t>3</w:t>
      </w:r>
      <w:r w:rsidRPr="00154F62">
        <w:rPr>
          <w:rFonts w:ascii="Times New Roman" w:hAnsi="Times New Roman"/>
          <w:b/>
          <w:sz w:val="28"/>
          <w:szCs w:val="28"/>
        </w:rPr>
        <w:t xml:space="preserve"> : Le cytosquelette </w:t>
      </w:r>
    </w:p>
    <w:p w:rsidR="00361A80" w:rsidRDefault="00361A80" w:rsidP="00361A80">
      <w:pPr>
        <w:pStyle w:val="Paragraphedeliste"/>
        <w:spacing w:after="0" w:line="240" w:lineRule="auto"/>
        <w:ind w:left="1068"/>
        <w:jc w:val="both"/>
        <w:rPr>
          <w:rFonts w:ascii="Times New Roman" w:hAnsi="Times New Roman"/>
          <w:sz w:val="24"/>
          <w:szCs w:val="24"/>
        </w:rPr>
      </w:pPr>
    </w:p>
    <w:p w:rsidR="00361A80" w:rsidRPr="00154F62" w:rsidRDefault="00361A80" w:rsidP="00DA141E">
      <w:pPr>
        <w:pStyle w:val="Paragraphedeliste"/>
        <w:numPr>
          <w:ilvl w:val="0"/>
          <w:numId w:val="19"/>
        </w:numPr>
        <w:spacing w:after="0" w:line="240" w:lineRule="auto"/>
        <w:ind w:left="284" w:hanging="284"/>
        <w:jc w:val="both"/>
        <w:rPr>
          <w:rFonts w:ascii="Times New Roman" w:hAnsi="Times New Roman"/>
          <w:b/>
          <w:bCs/>
          <w:sz w:val="24"/>
          <w:szCs w:val="24"/>
        </w:rPr>
      </w:pPr>
      <w:r w:rsidRPr="00154F62">
        <w:rPr>
          <w:rFonts w:ascii="Times New Roman" w:hAnsi="Times New Roman"/>
          <w:b/>
          <w:bCs/>
          <w:sz w:val="24"/>
          <w:szCs w:val="24"/>
        </w:rPr>
        <w:t xml:space="preserve">Les microtubules </w:t>
      </w:r>
    </w:p>
    <w:p w:rsidR="00361A80" w:rsidRPr="002456B2" w:rsidRDefault="00361A80" w:rsidP="00361A80">
      <w:pPr>
        <w:pStyle w:val="Paragraphedeliste"/>
        <w:spacing w:after="0" w:line="240" w:lineRule="auto"/>
        <w:ind w:left="1560" w:hanging="1276"/>
        <w:jc w:val="both"/>
        <w:rPr>
          <w:rFonts w:ascii="Times New Roman" w:hAnsi="Times New Roman"/>
          <w:sz w:val="24"/>
          <w:szCs w:val="24"/>
        </w:rPr>
      </w:pPr>
      <w:r>
        <w:rPr>
          <w:rFonts w:ascii="Times New Roman" w:hAnsi="Times New Roman"/>
          <w:sz w:val="24"/>
          <w:szCs w:val="24"/>
        </w:rPr>
        <w:t xml:space="preserve">1.1. </w:t>
      </w:r>
      <w:r w:rsidRPr="002456B2">
        <w:rPr>
          <w:rFonts w:ascii="Times New Roman" w:hAnsi="Times New Roman"/>
          <w:sz w:val="24"/>
          <w:szCs w:val="24"/>
        </w:rPr>
        <w:t>Structure moléculaire</w:t>
      </w:r>
    </w:p>
    <w:p w:rsidR="00361A80" w:rsidRPr="00CF1406" w:rsidRDefault="00361A80" w:rsidP="00361A80">
      <w:pPr>
        <w:pStyle w:val="Paragraphedeliste"/>
        <w:spacing w:after="0" w:line="240" w:lineRule="auto"/>
        <w:ind w:left="1560" w:hanging="1276"/>
        <w:jc w:val="both"/>
        <w:rPr>
          <w:rFonts w:ascii="Times New Roman" w:hAnsi="Times New Roman"/>
          <w:sz w:val="24"/>
          <w:szCs w:val="24"/>
        </w:rPr>
      </w:pPr>
      <w:r>
        <w:rPr>
          <w:rFonts w:ascii="Times New Roman" w:hAnsi="Times New Roman"/>
          <w:sz w:val="24"/>
          <w:szCs w:val="24"/>
        </w:rPr>
        <w:t xml:space="preserve">1.2. </w:t>
      </w:r>
      <w:r w:rsidRPr="00CF1406">
        <w:rPr>
          <w:rFonts w:ascii="Times New Roman" w:hAnsi="Times New Roman"/>
          <w:sz w:val="24"/>
          <w:szCs w:val="24"/>
        </w:rPr>
        <w:t>Organisation (Centrosome, Centriole, Corpuscules basaux</w:t>
      </w:r>
      <w:r>
        <w:rPr>
          <w:rFonts w:ascii="Times New Roman" w:hAnsi="Times New Roman"/>
          <w:sz w:val="24"/>
          <w:szCs w:val="24"/>
        </w:rPr>
        <w:t>,</w:t>
      </w:r>
      <w:r w:rsidRPr="00F32C13">
        <w:rPr>
          <w:rFonts w:ascii="Times New Roman" w:hAnsi="Times New Roman"/>
          <w:sz w:val="24"/>
          <w:szCs w:val="24"/>
        </w:rPr>
        <w:t xml:space="preserve"> </w:t>
      </w:r>
      <w:r w:rsidRPr="002456B2">
        <w:rPr>
          <w:rFonts w:ascii="Times New Roman" w:hAnsi="Times New Roman"/>
          <w:sz w:val="24"/>
          <w:szCs w:val="24"/>
        </w:rPr>
        <w:t>cils et  flagelles</w:t>
      </w:r>
      <w:r w:rsidRPr="00CF1406">
        <w:rPr>
          <w:rFonts w:ascii="Times New Roman" w:hAnsi="Times New Roman"/>
          <w:sz w:val="24"/>
          <w:szCs w:val="24"/>
        </w:rPr>
        <w:t>)</w:t>
      </w:r>
    </w:p>
    <w:p w:rsidR="00361A80" w:rsidRDefault="00361A80" w:rsidP="00361A80">
      <w:pPr>
        <w:pStyle w:val="Paragraphedeliste"/>
        <w:spacing w:after="0" w:line="240" w:lineRule="auto"/>
        <w:ind w:left="1560" w:hanging="1276"/>
        <w:jc w:val="both"/>
        <w:rPr>
          <w:rFonts w:ascii="Times New Roman" w:hAnsi="Times New Roman"/>
          <w:sz w:val="24"/>
          <w:szCs w:val="24"/>
        </w:rPr>
      </w:pPr>
      <w:r>
        <w:rPr>
          <w:rFonts w:ascii="Times New Roman" w:hAnsi="Times New Roman"/>
          <w:sz w:val="24"/>
          <w:szCs w:val="24"/>
        </w:rPr>
        <w:t xml:space="preserve">1.3. </w:t>
      </w:r>
      <w:r w:rsidRPr="002456B2">
        <w:rPr>
          <w:rFonts w:ascii="Times New Roman" w:hAnsi="Times New Roman"/>
          <w:sz w:val="24"/>
          <w:szCs w:val="24"/>
        </w:rPr>
        <w:t>Interaction des microtubules avec les organites cellulaires</w:t>
      </w:r>
    </w:p>
    <w:p w:rsidR="00361A80" w:rsidRPr="002456B2" w:rsidRDefault="00361A80" w:rsidP="00361A80">
      <w:pPr>
        <w:pStyle w:val="Paragraphedeliste"/>
        <w:spacing w:after="0" w:line="240" w:lineRule="auto"/>
        <w:ind w:left="1560" w:hanging="1276"/>
        <w:jc w:val="both"/>
        <w:rPr>
          <w:rFonts w:ascii="Times New Roman" w:hAnsi="Times New Roman"/>
          <w:sz w:val="24"/>
          <w:szCs w:val="24"/>
        </w:rPr>
      </w:pPr>
    </w:p>
    <w:p w:rsidR="00361A80" w:rsidRPr="00154F62" w:rsidRDefault="00361A80" w:rsidP="00DA141E">
      <w:pPr>
        <w:pStyle w:val="Paragraphedeliste"/>
        <w:numPr>
          <w:ilvl w:val="0"/>
          <w:numId w:val="19"/>
        </w:numPr>
        <w:spacing w:after="0" w:line="240" w:lineRule="auto"/>
        <w:ind w:left="284" w:hanging="284"/>
        <w:jc w:val="both"/>
        <w:rPr>
          <w:rFonts w:ascii="Times New Roman" w:hAnsi="Times New Roman"/>
          <w:b/>
          <w:bCs/>
          <w:sz w:val="24"/>
          <w:szCs w:val="24"/>
        </w:rPr>
      </w:pPr>
      <w:r w:rsidRPr="00154F62">
        <w:rPr>
          <w:rFonts w:ascii="Times New Roman" w:hAnsi="Times New Roman"/>
          <w:b/>
          <w:bCs/>
          <w:sz w:val="24"/>
          <w:szCs w:val="24"/>
        </w:rPr>
        <w:t xml:space="preserve">Les microfilaments  </w:t>
      </w:r>
    </w:p>
    <w:p w:rsidR="00361A80" w:rsidRPr="002456B2"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2.1. </w:t>
      </w:r>
      <w:r w:rsidRPr="002456B2">
        <w:rPr>
          <w:rFonts w:ascii="Times New Roman" w:hAnsi="Times New Roman"/>
          <w:sz w:val="24"/>
          <w:szCs w:val="24"/>
        </w:rPr>
        <w:t xml:space="preserve">Structure, composition et localisation </w:t>
      </w:r>
    </w:p>
    <w:p w:rsidR="00361A80" w:rsidRPr="002456B2"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2.2. </w:t>
      </w:r>
      <w:r w:rsidRPr="002456B2">
        <w:rPr>
          <w:rFonts w:ascii="Times New Roman" w:hAnsi="Times New Roman"/>
          <w:sz w:val="24"/>
          <w:szCs w:val="24"/>
        </w:rPr>
        <w:t>Assemblage et dissociation des filaments d’actine</w:t>
      </w:r>
    </w:p>
    <w:p w:rsidR="00361A80" w:rsidRPr="002456B2"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2.3. </w:t>
      </w:r>
      <w:r w:rsidRPr="002456B2">
        <w:rPr>
          <w:rFonts w:ascii="Times New Roman" w:hAnsi="Times New Roman"/>
          <w:sz w:val="24"/>
          <w:szCs w:val="24"/>
        </w:rPr>
        <w:t>Protéines qui se lient à l’actine</w:t>
      </w:r>
    </w:p>
    <w:p w:rsidR="00361A80" w:rsidRPr="002456B2"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2.4. </w:t>
      </w:r>
      <w:r w:rsidRPr="002456B2">
        <w:rPr>
          <w:rFonts w:ascii="Times New Roman" w:hAnsi="Times New Roman"/>
          <w:sz w:val="24"/>
          <w:szCs w:val="24"/>
        </w:rPr>
        <w:t>Interaction des microfilaments avec le</w:t>
      </w:r>
      <w:r>
        <w:rPr>
          <w:rFonts w:ascii="Times New Roman" w:hAnsi="Times New Roman"/>
          <w:sz w:val="24"/>
          <w:szCs w:val="24"/>
        </w:rPr>
        <w:t>s autres composants cellulaires :</w:t>
      </w:r>
    </w:p>
    <w:p w:rsidR="00361A80" w:rsidRPr="002456B2" w:rsidRDefault="00361A80" w:rsidP="00361A80">
      <w:pPr>
        <w:tabs>
          <w:tab w:val="left" w:pos="709"/>
        </w:tab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2.4.1. </w:t>
      </w:r>
      <w:r w:rsidRPr="002456B2">
        <w:rPr>
          <w:rFonts w:ascii="Times New Roman" w:hAnsi="Times New Roman"/>
          <w:sz w:val="24"/>
          <w:szCs w:val="24"/>
        </w:rPr>
        <w:t>Association de la myosine aux microfilaments (mécanisme de la contraction musculaire)</w:t>
      </w:r>
    </w:p>
    <w:p w:rsidR="00361A80" w:rsidRDefault="00361A80" w:rsidP="00361A80">
      <w:pPr>
        <w:tabs>
          <w:tab w:val="left" w:pos="709"/>
        </w:tabs>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2.4.2. </w:t>
      </w:r>
      <w:r w:rsidRPr="002456B2">
        <w:rPr>
          <w:rFonts w:ascii="Times New Roman" w:hAnsi="Times New Roman"/>
          <w:sz w:val="24"/>
          <w:szCs w:val="24"/>
        </w:rPr>
        <w:t>Interaction entre les microfilaments et la membrane plasmique</w:t>
      </w:r>
    </w:p>
    <w:p w:rsidR="00361A80" w:rsidRDefault="00361A80" w:rsidP="00361A80">
      <w:pPr>
        <w:tabs>
          <w:tab w:val="left" w:pos="709"/>
        </w:tabs>
        <w:spacing w:after="0" w:line="240" w:lineRule="auto"/>
        <w:ind w:left="1276" w:hanging="567"/>
        <w:jc w:val="both"/>
        <w:rPr>
          <w:rFonts w:ascii="Times New Roman" w:hAnsi="Times New Roman"/>
          <w:sz w:val="24"/>
          <w:szCs w:val="24"/>
        </w:rPr>
      </w:pPr>
    </w:p>
    <w:p w:rsidR="00361A80" w:rsidRPr="00154F62" w:rsidRDefault="00361A80" w:rsidP="00DA141E">
      <w:pPr>
        <w:numPr>
          <w:ilvl w:val="0"/>
          <w:numId w:val="19"/>
        </w:numPr>
        <w:tabs>
          <w:tab w:val="left" w:pos="284"/>
        </w:tabs>
        <w:spacing w:after="0" w:line="240" w:lineRule="auto"/>
        <w:ind w:left="284" w:hanging="284"/>
        <w:jc w:val="both"/>
        <w:rPr>
          <w:rFonts w:ascii="Times New Roman" w:hAnsi="Times New Roman"/>
          <w:b/>
          <w:bCs/>
          <w:sz w:val="24"/>
          <w:szCs w:val="24"/>
        </w:rPr>
      </w:pPr>
      <w:r w:rsidRPr="00154F62">
        <w:rPr>
          <w:rFonts w:ascii="Times New Roman" w:hAnsi="Times New Roman"/>
          <w:b/>
          <w:bCs/>
          <w:sz w:val="24"/>
          <w:szCs w:val="24"/>
        </w:rPr>
        <w:t xml:space="preserve">Filaments intermédiaires </w:t>
      </w:r>
    </w:p>
    <w:p w:rsidR="00361A80" w:rsidRDefault="00361A80" w:rsidP="00361A80">
      <w:pPr>
        <w:pStyle w:val="Paragraphedeliste"/>
        <w:spacing w:after="0" w:line="240" w:lineRule="auto"/>
        <w:ind w:left="1080" w:hanging="796"/>
        <w:jc w:val="both"/>
        <w:rPr>
          <w:rFonts w:ascii="Times New Roman" w:hAnsi="Times New Roman"/>
          <w:sz w:val="24"/>
          <w:szCs w:val="24"/>
        </w:rPr>
      </w:pPr>
      <w:r>
        <w:rPr>
          <w:rFonts w:ascii="Times New Roman" w:hAnsi="Times New Roman"/>
          <w:sz w:val="24"/>
          <w:szCs w:val="24"/>
        </w:rPr>
        <w:t xml:space="preserve">3.1. </w:t>
      </w:r>
      <w:r w:rsidRPr="002456B2">
        <w:rPr>
          <w:rFonts w:ascii="Times New Roman" w:hAnsi="Times New Roman"/>
          <w:sz w:val="24"/>
          <w:szCs w:val="24"/>
        </w:rPr>
        <w:t>Morphologie et localisation</w:t>
      </w:r>
    </w:p>
    <w:p w:rsidR="00361A80" w:rsidRDefault="00361A80" w:rsidP="00361A80">
      <w:pPr>
        <w:pStyle w:val="Paragraphedeliste"/>
        <w:spacing w:after="0" w:line="240" w:lineRule="auto"/>
        <w:ind w:left="1080" w:hanging="796"/>
        <w:jc w:val="both"/>
        <w:rPr>
          <w:rFonts w:ascii="Times New Roman" w:hAnsi="Times New Roman"/>
          <w:sz w:val="24"/>
          <w:szCs w:val="24"/>
        </w:rPr>
      </w:pPr>
      <w:r>
        <w:rPr>
          <w:rFonts w:ascii="Times New Roman" w:hAnsi="Times New Roman"/>
          <w:sz w:val="24"/>
          <w:szCs w:val="24"/>
        </w:rPr>
        <w:t xml:space="preserve">3.2. </w:t>
      </w:r>
      <w:r w:rsidRPr="002456B2">
        <w:rPr>
          <w:rFonts w:ascii="Times New Roman" w:hAnsi="Times New Roman"/>
          <w:sz w:val="24"/>
          <w:szCs w:val="24"/>
        </w:rPr>
        <w:t>Les différents types de filaments intermédiaires</w:t>
      </w:r>
    </w:p>
    <w:p w:rsidR="00361A80" w:rsidRDefault="00361A80" w:rsidP="00361A80">
      <w:pPr>
        <w:pStyle w:val="Paragraphedeliste"/>
        <w:spacing w:after="0" w:line="240" w:lineRule="auto"/>
        <w:ind w:left="1080" w:hanging="796"/>
        <w:jc w:val="both"/>
        <w:rPr>
          <w:rFonts w:ascii="Times New Roman" w:hAnsi="Times New Roman"/>
          <w:sz w:val="24"/>
          <w:szCs w:val="24"/>
        </w:rPr>
      </w:pPr>
      <w:r>
        <w:rPr>
          <w:rFonts w:ascii="Times New Roman" w:hAnsi="Times New Roman"/>
          <w:sz w:val="24"/>
          <w:szCs w:val="24"/>
        </w:rPr>
        <w:t xml:space="preserve">3.3. </w:t>
      </w:r>
      <w:r w:rsidRPr="002456B2">
        <w:rPr>
          <w:rFonts w:ascii="Times New Roman" w:hAnsi="Times New Roman"/>
          <w:sz w:val="24"/>
          <w:szCs w:val="24"/>
        </w:rPr>
        <w:t>Construction des filaments intermédiaires</w:t>
      </w:r>
    </w:p>
    <w:p w:rsidR="00361A80" w:rsidRPr="002456B2" w:rsidRDefault="00361A80" w:rsidP="00361A80">
      <w:pPr>
        <w:pStyle w:val="Paragraphedeliste"/>
        <w:spacing w:after="0" w:line="240" w:lineRule="auto"/>
        <w:ind w:left="1080" w:hanging="796"/>
        <w:jc w:val="both"/>
        <w:rPr>
          <w:rFonts w:ascii="Times New Roman" w:hAnsi="Times New Roman"/>
          <w:sz w:val="24"/>
          <w:szCs w:val="24"/>
        </w:rPr>
      </w:pPr>
      <w:r>
        <w:rPr>
          <w:rFonts w:ascii="Times New Roman" w:hAnsi="Times New Roman"/>
          <w:sz w:val="24"/>
          <w:szCs w:val="24"/>
        </w:rPr>
        <w:t xml:space="preserve">3.4. </w:t>
      </w:r>
      <w:r w:rsidRPr="002456B2">
        <w:rPr>
          <w:rFonts w:ascii="Times New Roman" w:hAnsi="Times New Roman"/>
          <w:sz w:val="24"/>
          <w:szCs w:val="24"/>
        </w:rPr>
        <w:t>Fonction</w:t>
      </w:r>
    </w:p>
    <w:p w:rsidR="00361A80" w:rsidRPr="002456B2" w:rsidRDefault="00361A80" w:rsidP="00361A80">
      <w:pPr>
        <w:pStyle w:val="Paragraphedeliste"/>
        <w:spacing w:after="0" w:line="240" w:lineRule="auto"/>
        <w:ind w:left="2280"/>
        <w:jc w:val="both"/>
        <w:rPr>
          <w:rFonts w:ascii="Times New Roman" w:hAnsi="Times New Roman"/>
          <w:sz w:val="24"/>
          <w:szCs w:val="24"/>
        </w:rPr>
      </w:pPr>
    </w:p>
    <w:p w:rsidR="00361A80" w:rsidRPr="00154F62" w:rsidRDefault="00361A80" w:rsidP="00361A80">
      <w:pPr>
        <w:pStyle w:val="Paragraphedeliste"/>
        <w:spacing w:after="0" w:line="240" w:lineRule="auto"/>
        <w:ind w:left="0"/>
        <w:jc w:val="both"/>
        <w:rPr>
          <w:rFonts w:ascii="Times New Roman" w:hAnsi="Times New Roman"/>
          <w:b/>
          <w:sz w:val="28"/>
          <w:szCs w:val="28"/>
        </w:rPr>
      </w:pPr>
      <w:r w:rsidRPr="00154F62">
        <w:rPr>
          <w:rFonts w:ascii="Times New Roman" w:hAnsi="Times New Roman"/>
          <w:b/>
          <w:sz w:val="28"/>
          <w:szCs w:val="28"/>
        </w:rPr>
        <w:t xml:space="preserve">Chapitre </w:t>
      </w:r>
      <w:r w:rsidR="006B3EAE">
        <w:rPr>
          <w:rFonts w:ascii="Times New Roman" w:hAnsi="Times New Roman"/>
          <w:b/>
          <w:sz w:val="28"/>
          <w:szCs w:val="28"/>
        </w:rPr>
        <w:t>4</w:t>
      </w:r>
      <w:r w:rsidRPr="00154F62">
        <w:rPr>
          <w:rFonts w:ascii="Times New Roman" w:hAnsi="Times New Roman"/>
          <w:b/>
          <w:sz w:val="28"/>
          <w:szCs w:val="28"/>
        </w:rPr>
        <w:t xml:space="preserve"> : Organites cellulaires et compartimentation fonctionnelle</w:t>
      </w:r>
    </w:p>
    <w:p w:rsidR="00361A80" w:rsidRDefault="00361A80" w:rsidP="00361A80">
      <w:pPr>
        <w:pStyle w:val="Paragraphedeliste"/>
        <w:spacing w:after="0" w:line="240" w:lineRule="auto"/>
        <w:ind w:left="0"/>
        <w:jc w:val="both"/>
        <w:rPr>
          <w:rFonts w:ascii="Times New Roman" w:hAnsi="Times New Roman"/>
          <w:b/>
          <w:sz w:val="24"/>
          <w:szCs w:val="24"/>
        </w:rPr>
      </w:pPr>
    </w:p>
    <w:p w:rsidR="00361A80" w:rsidRDefault="00361A80" w:rsidP="00DA141E">
      <w:pPr>
        <w:pStyle w:val="Paragraphedeliste"/>
        <w:numPr>
          <w:ilvl w:val="0"/>
          <w:numId w:val="20"/>
        </w:numPr>
        <w:spacing w:after="0" w:line="240" w:lineRule="auto"/>
        <w:ind w:left="284" w:hanging="284"/>
        <w:jc w:val="both"/>
        <w:rPr>
          <w:rFonts w:ascii="Times New Roman" w:hAnsi="Times New Roman"/>
          <w:b/>
          <w:sz w:val="24"/>
          <w:szCs w:val="24"/>
        </w:rPr>
      </w:pPr>
      <w:r>
        <w:rPr>
          <w:rFonts w:ascii="Times New Roman" w:hAnsi="Times New Roman"/>
          <w:b/>
          <w:sz w:val="24"/>
          <w:szCs w:val="24"/>
        </w:rPr>
        <w:t>O</w:t>
      </w:r>
      <w:r w:rsidRPr="00287A44">
        <w:rPr>
          <w:rFonts w:ascii="Times New Roman" w:hAnsi="Times New Roman"/>
          <w:b/>
          <w:sz w:val="24"/>
          <w:szCs w:val="24"/>
        </w:rPr>
        <w:t>rganites à double membrane assurant la conversion d’énergie</w:t>
      </w:r>
      <w:r>
        <w:rPr>
          <w:rFonts w:ascii="Times New Roman" w:hAnsi="Times New Roman"/>
          <w:b/>
          <w:sz w:val="24"/>
          <w:szCs w:val="24"/>
        </w:rPr>
        <w:t>: les mitochondries et les chloroplastes</w:t>
      </w:r>
    </w:p>
    <w:p w:rsidR="00361A80" w:rsidRDefault="00361A80" w:rsidP="00361A80">
      <w:pPr>
        <w:pStyle w:val="Paragraphedeliste"/>
        <w:tabs>
          <w:tab w:val="left" w:pos="284"/>
        </w:tabs>
        <w:spacing w:after="0" w:line="240" w:lineRule="auto"/>
        <w:ind w:left="284"/>
        <w:jc w:val="both"/>
        <w:rPr>
          <w:rFonts w:ascii="Times New Roman" w:hAnsi="Times New Roman"/>
          <w:b/>
          <w:sz w:val="24"/>
          <w:szCs w:val="24"/>
        </w:rPr>
      </w:pPr>
      <w:r>
        <w:rPr>
          <w:rFonts w:ascii="Times New Roman" w:hAnsi="Times New Roman"/>
          <w:sz w:val="24"/>
          <w:szCs w:val="24"/>
        </w:rPr>
        <w:t xml:space="preserve">1.1. </w:t>
      </w:r>
      <w:r w:rsidRPr="00154F62">
        <w:rPr>
          <w:rFonts w:ascii="Times New Roman" w:hAnsi="Times New Roman"/>
          <w:sz w:val="24"/>
          <w:szCs w:val="24"/>
        </w:rPr>
        <w:t xml:space="preserve">Structure,  ultrastructure et principales fonctions des mitochondries </w:t>
      </w:r>
    </w:p>
    <w:p w:rsidR="00361A80" w:rsidRPr="00154F62" w:rsidRDefault="00361A80" w:rsidP="00361A80">
      <w:pPr>
        <w:pStyle w:val="Paragraphedeliste"/>
        <w:tabs>
          <w:tab w:val="left" w:pos="284"/>
        </w:tabs>
        <w:spacing w:after="0" w:line="240" w:lineRule="auto"/>
        <w:ind w:left="284"/>
        <w:jc w:val="both"/>
        <w:rPr>
          <w:rFonts w:ascii="Times New Roman" w:hAnsi="Times New Roman"/>
          <w:b/>
          <w:sz w:val="24"/>
          <w:szCs w:val="24"/>
        </w:rPr>
      </w:pPr>
      <w:r w:rsidRPr="00154F62">
        <w:rPr>
          <w:rFonts w:ascii="Times New Roman" w:hAnsi="Times New Roman"/>
          <w:bCs/>
          <w:sz w:val="24"/>
          <w:szCs w:val="24"/>
        </w:rPr>
        <w:t>1.2.</w:t>
      </w:r>
      <w:r>
        <w:rPr>
          <w:rFonts w:ascii="Times New Roman" w:hAnsi="Times New Roman"/>
          <w:b/>
          <w:sz w:val="24"/>
          <w:szCs w:val="24"/>
        </w:rPr>
        <w:t xml:space="preserve"> </w:t>
      </w:r>
      <w:r>
        <w:rPr>
          <w:rFonts w:ascii="Times New Roman" w:hAnsi="Times New Roman"/>
          <w:sz w:val="24"/>
          <w:szCs w:val="24"/>
        </w:rPr>
        <w:t>Structure,</w:t>
      </w:r>
      <w:r w:rsidRPr="002456B2">
        <w:rPr>
          <w:rFonts w:ascii="Times New Roman" w:hAnsi="Times New Roman"/>
          <w:sz w:val="24"/>
          <w:szCs w:val="24"/>
        </w:rPr>
        <w:t xml:space="preserve"> ultrastructure </w:t>
      </w:r>
      <w:r>
        <w:rPr>
          <w:rFonts w:ascii="Times New Roman" w:hAnsi="Times New Roman"/>
          <w:sz w:val="24"/>
          <w:szCs w:val="24"/>
        </w:rPr>
        <w:t xml:space="preserve">et principales fonctions </w:t>
      </w:r>
      <w:r w:rsidRPr="002456B2">
        <w:rPr>
          <w:rFonts w:ascii="Times New Roman" w:hAnsi="Times New Roman"/>
          <w:sz w:val="24"/>
          <w:szCs w:val="24"/>
        </w:rPr>
        <w:t>d</w:t>
      </w:r>
      <w:r>
        <w:rPr>
          <w:rFonts w:ascii="Times New Roman" w:hAnsi="Times New Roman"/>
          <w:sz w:val="24"/>
          <w:szCs w:val="24"/>
        </w:rPr>
        <w:t>es</w:t>
      </w:r>
      <w:r w:rsidRPr="002456B2">
        <w:rPr>
          <w:rFonts w:ascii="Times New Roman" w:hAnsi="Times New Roman"/>
          <w:sz w:val="24"/>
          <w:szCs w:val="24"/>
        </w:rPr>
        <w:t xml:space="preserve"> chloroplaste</w:t>
      </w:r>
      <w:r>
        <w:rPr>
          <w:rFonts w:ascii="Times New Roman" w:hAnsi="Times New Roman"/>
          <w:sz w:val="24"/>
          <w:szCs w:val="24"/>
        </w:rPr>
        <w:t>s</w:t>
      </w:r>
      <w:r w:rsidRPr="002456B2">
        <w:rPr>
          <w:rFonts w:ascii="Times New Roman" w:hAnsi="Times New Roman"/>
          <w:sz w:val="24"/>
          <w:szCs w:val="24"/>
        </w:rPr>
        <w:t xml:space="preserve"> </w:t>
      </w:r>
    </w:p>
    <w:p w:rsidR="00361A80" w:rsidRDefault="00361A80" w:rsidP="00361A80">
      <w:pPr>
        <w:spacing w:after="0" w:line="240" w:lineRule="auto"/>
        <w:jc w:val="both"/>
        <w:rPr>
          <w:rFonts w:ascii="Times New Roman" w:hAnsi="Times New Roman"/>
          <w:b/>
          <w:sz w:val="24"/>
          <w:szCs w:val="24"/>
        </w:rPr>
      </w:pPr>
    </w:p>
    <w:p w:rsidR="00361A80" w:rsidRPr="004C7C6B" w:rsidRDefault="00361A80" w:rsidP="00DA141E">
      <w:pPr>
        <w:numPr>
          <w:ilvl w:val="0"/>
          <w:numId w:val="20"/>
        </w:numPr>
        <w:spacing w:after="0" w:line="240" w:lineRule="auto"/>
        <w:ind w:left="284" w:hanging="284"/>
        <w:jc w:val="both"/>
        <w:rPr>
          <w:rFonts w:ascii="Times New Roman" w:hAnsi="Times New Roman"/>
          <w:b/>
          <w:sz w:val="24"/>
          <w:szCs w:val="24"/>
        </w:rPr>
      </w:pPr>
      <w:r w:rsidRPr="004C7C6B">
        <w:rPr>
          <w:rFonts w:ascii="Times New Roman" w:hAnsi="Times New Roman"/>
          <w:b/>
          <w:sz w:val="24"/>
          <w:szCs w:val="24"/>
        </w:rPr>
        <w:t>Le noyau</w:t>
      </w:r>
    </w:p>
    <w:p w:rsidR="00361A80" w:rsidRPr="004C7C6B" w:rsidRDefault="00361A80" w:rsidP="00361A80">
      <w:pPr>
        <w:pStyle w:val="Paragraphedeliste"/>
        <w:spacing w:after="0" w:line="240" w:lineRule="auto"/>
        <w:ind w:left="708" w:hanging="424"/>
        <w:jc w:val="both"/>
        <w:rPr>
          <w:rFonts w:ascii="Times New Roman" w:hAnsi="Times New Roman"/>
          <w:sz w:val="24"/>
          <w:szCs w:val="24"/>
        </w:rPr>
      </w:pPr>
      <w:r>
        <w:rPr>
          <w:rFonts w:ascii="Times New Roman" w:hAnsi="Times New Roman"/>
          <w:sz w:val="24"/>
          <w:szCs w:val="24"/>
        </w:rPr>
        <w:t xml:space="preserve">2.1. </w:t>
      </w:r>
      <w:r w:rsidRPr="004C7C6B">
        <w:rPr>
          <w:rFonts w:ascii="Times New Roman" w:hAnsi="Times New Roman"/>
          <w:sz w:val="24"/>
          <w:szCs w:val="24"/>
        </w:rPr>
        <w:t>Structure et organisation du noyau interphasique</w:t>
      </w:r>
    </w:p>
    <w:p w:rsidR="00361A80" w:rsidRDefault="00361A80" w:rsidP="00361A80">
      <w:pPr>
        <w:pStyle w:val="Paragraphedeliste"/>
        <w:spacing w:after="0" w:line="240" w:lineRule="auto"/>
        <w:ind w:left="1440" w:hanging="873"/>
        <w:jc w:val="both"/>
        <w:rPr>
          <w:rFonts w:ascii="Times New Roman" w:hAnsi="Times New Roman"/>
          <w:sz w:val="24"/>
          <w:szCs w:val="24"/>
        </w:rPr>
      </w:pPr>
      <w:r>
        <w:rPr>
          <w:rFonts w:ascii="Times New Roman" w:hAnsi="Times New Roman"/>
          <w:sz w:val="24"/>
          <w:szCs w:val="24"/>
        </w:rPr>
        <w:t xml:space="preserve">2.1.1. </w:t>
      </w:r>
      <w:r w:rsidRPr="002456B2">
        <w:rPr>
          <w:rFonts w:ascii="Times New Roman" w:hAnsi="Times New Roman"/>
          <w:sz w:val="24"/>
          <w:szCs w:val="24"/>
        </w:rPr>
        <w:t xml:space="preserve">Nombre, taille et forme du noyau </w:t>
      </w:r>
    </w:p>
    <w:p w:rsidR="00361A80" w:rsidRDefault="00361A80" w:rsidP="00361A80">
      <w:pPr>
        <w:pStyle w:val="Paragraphedeliste"/>
        <w:spacing w:after="0" w:line="240" w:lineRule="auto"/>
        <w:ind w:left="1440" w:hanging="873"/>
        <w:jc w:val="both"/>
        <w:rPr>
          <w:rFonts w:ascii="Times New Roman" w:hAnsi="Times New Roman"/>
          <w:sz w:val="24"/>
          <w:szCs w:val="24"/>
        </w:rPr>
      </w:pPr>
      <w:r>
        <w:rPr>
          <w:rFonts w:ascii="Times New Roman" w:hAnsi="Times New Roman"/>
          <w:sz w:val="24"/>
          <w:szCs w:val="24"/>
        </w:rPr>
        <w:t xml:space="preserve">2.1.2. </w:t>
      </w:r>
      <w:r w:rsidRPr="002456B2">
        <w:rPr>
          <w:rFonts w:ascii="Times New Roman" w:hAnsi="Times New Roman"/>
          <w:sz w:val="24"/>
          <w:szCs w:val="24"/>
        </w:rPr>
        <w:t xml:space="preserve">Les chromosomes en interphase </w:t>
      </w:r>
    </w:p>
    <w:p w:rsidR="00361A80" w:rsidRDefault="00361A80" w:rsidP="00361A80">
      <w:pPr>
        <w:pStyle w:val="Paragraphedeliste"/>
        <w:spacing w:after="0" w:line="240" w:lineRule="auto"/>
        <w:ind w:left="1440" w:hanging="873"/>
        <w:jc w:val="both"/>
        <w:rPr>
          <w:rFonts w:ascii="Times New Roman" w:hAnsi="Times New Roman"/>
          <w:sz w:val="24"/>
          <w:szCs w:val="24"/>
        </w:rPr>
      </w:pPr>
      <w:r>
        <w:rPr>
          <w:rFonts w:ascii="Times New Roman" w:hAnsi="Times New Roman"/>
          <w:sz w:val="24"/>
          <w:szCs w:val="24"/>
        </w:rPr>
        <w:t xml:space="preserve">2.1.3. </w:t>
      </w:r>
      <w:r w:rsidRPr="00A1317C">
        <w:rPr>
          <w:rFonts w:ascii="Times New Roman" w:hAnsi="Times New Roman"/>
          <w:sz w:val="24"/>
          <w:szCs w:val="24"/>
        </w:rPr>
        <w:t xml:space="preserve">Organisation de la chromatine </w:t>
      </w:r>
    </w:p>
    <w:p w:rsidR="00361A80" w:rsidRPr="00A1317C" w:rsidRDefault="00361A80" w:rsidP="00361A80">
      <w:pPr>
        <w:pStyle w:val="Paragraphedeliste"/>
        <w:spacing w:after="0" w:line="240" w:lineRule="auto"/>
        <w:ind w:left="1440" w:hanging="873"/>
        <w:jc w:val="both"/>
        <w:rPr>
          <w:rFonts w:ascii="Times New Roman" w:hAnsi="Times New Roman"/>
          <w:sz w:val="24"/>
          <w:szCs w:val="24"/>
        </w:rPr>
      </w:pPr>
      <w:r>
        <w:rPr>
          <w:rFonts w:ascii="Times New Roman" w:hAnsi="Times New Roman"/>
          <w:sz w:val="24"/>
          <w:szCs w:val="24"/>
        </w:rPr>
        <w:t xml:space="preserve">2.1.4. </w:t>
      </w:r>
      <w:r w:rsidRPr="00A1317C">
        <w:rPr>
          <w:rFonts w:ascii="Times New Roman" w:hAnsi="Times New Roman"/>
          <w:sz w:val="24"/>
          <w:szCs w:val="24"/>
        </w:rPr>
        <w:t>Le nucléole</w:t>
      </w:r>
    </w:p>
    <w:p w:rsidR="00361A80" w:rsidRDefault="00361A80" w:rsidP="00DA141E">
      <w:pPr>
        <w:pStyle w:val="Paragraphedeliste"/>
        <w:numPr>
          <w:ilvl w:val="0"/>
          <w:numId w:val="21"/>
        </w:numPr>
        <w:tabs>
          <w:tab w:val="left" w:pos="1134"/>
        </w:tabs>
        <w:spacing w:after="0" w:line="240" w:lineRule="auto"/>
        <w:ind w:left="1276" w:hanging="142"/>
        <w:jc w:val="both"/>
        <w:rPr>
          <w:rFonts w:ascii="Times New Roman" w:hAnsi="Times New Roman"/>
          <w:sz w:val="24"/>
          <w:szCs w:val="24"/>
        </w:rPr>
      </w:pPr>
      <w:r w:rsidRPr="002456B2">
        <w:rPr>
          <w:rFonts w:ascii="Times New Roman" w:hAnsi="Times New Roman"/>
          <w:sz w:val="24"/>
          <w:szCs w:val="24"/>
        </w:rPr>
        <w:t>Structure et composition du nucléole</w:t>
      </w:r>
    </w:p>
    <w:p w:rsidR="00361A80" w:rsidRDefault="00361A80" w:rsidP="00DA141E">
      <w:pPr>
        <w:pStyle w:val="Paragraphedeliste"/>
        <w:numPr>
          <w:ilvl w:val="0"/>
          <w:numId w:val="21"/>
        </w:numPr>
        <w:tabs>
          <w:tab w:val="left" w:pos="1134"/>
        </w:tabs>
        <w:spacing w:after="0" w:line="240" w:lineRule="auto"/>
        <w:ind w:left="1276" w:hanging="142"/>
        <w:jc w:val="both"/>
        <w:rPr>
          <w:rFonts w:ascii="Times New Roman" w:hAnsi="Times New Roman"/>
          <w:sz w:val="24"/>
          <w:szCs w:val="24"/>
        </w:rPr>
      </w:pPr>
      <w:r w:rsidRPr="00D41624">
        <w:rPr>
          <w:rFonts w:ascii="Times New Roman" w:hAnsi="Times New Roman"/>
          <w:sz w:val="24"/>
          <w:szCs w:val="24"/>
        </w:rPr>
        <w:t>Multiplicité des gènes codant pour les ARNr (les organisateurs nucléolaires, NOR)</w:t>
      </w:r>
    </w:p>
    <w:p w:rsidR="00361A80" w:rsidRPr="00D41624" w:rsidRDefault="00361A80" w:rsidP="00DA141E">
      <w:pPr>
        <w:pStyle w:val="Paragraphedeliste"/>
        <w:numPr>
          <w:ilvl w:val="0"/>
          <w:numId w:val="21"/>
        </w:numPr>
        <w:tabs>
          <w:tab w:val="left" w:pos="1134"/>
        </w:tabs>
        <w:spacing w:after="0" w:line="240" w:lineRule="auto"/>
        <w:ind w:left="1276" w:hanging="142"/>
        <w:jc w:val="both"/>
        <w:rPr>
          <w:rFonts w:ascii="Times New Roman" w:hAnsi="Times New Roman"/>
          <w:sz w:val="24"/>
          <w:szCs w:val="24"/>
        </w:rPr>
      </w:pPr>
      <w:r w:rsidRPr="00D41624">
        <w:rPr>
          <w:rFonts w:ascii="Times New Roman" w:hAnsi="Times New Roman"/>
          <w:sz w:val="24"/>
          <w:szCs w:val="24"/>
        </w:rPr>
        <w:lastRenderedPageBreak/>
        <w:t xml:space="preserve">Synthèse  des précurseurs des ARNr chez les eucaryoytes et auto-assemblage des ribosomes à partir de leurs constituants macromoléculaires </w:t>
      </w:r>
    </w:p>
    <w:p w:rsidR="00361A80" w:rsidRPr="002456B2" w:rsidRDefault="00361A80" w:rsidP="00361A80">
      <w:pPr>
        <w:pStyle w:val="Paragraphedeliste"/>
        <w:tabs>
          <w:tab w:val="left" w:pos="567"/>
        </w:tabs>
        <w:spacing w:after="0" w:line="240" w:lineRule="auto"/>
        <w:ind w:left="1440" w:hanging="873"/>
        <w:jc w:val="both"/>
        <w:rPr>
          <w:rFonts w:ascii="Times New Roman" w:hAnsi="Times New Roman"/>
          <w:sz w:val="24"/>
          <w:szCs w:val="24"/>
        </w:rPr>
      </w:pPr>
      <w:r>
        <w:rPr>
          <w:rFonts w:ascii="Times New Roman" w:hAnsi="Times New Roman"/>
          <w:sz w:val="24"/>
          <w:szCs w:val="24"/>
        </w:rPr>
        <w:t xml:space="preserve">2.1.5. </w:t>
      </w:r>
      <w:r w:rsidRPr="002456B2">
        <w:rPr>
          <w:rFonts w:ascii="Times New Roman" w:hAnsi="Times New Roman"/>
          <w:sz w:val="24"/>
          <w:szCs w:val="24"/>
        </w:rPr>
        <w:t>L’enveloppe nucléaire</w:t>
      </w:r>
    </w:p>
    <w:p w:rsidR="00361A80" w:rsidRPr="002456B2" w:rsidRDefault="00361A80" w:rsidP="00361A80">
      <w:pPr>
        <w:pStyle w:val="Paragraphedeliste"/>
        <w:tabs>
          <w:tab w:val="left" w:pos="1418"/>
        </w:tabs>
        <w:spacing w:after="0" w:line="240" w:lineRule="auto"/>
        <w:ind w:left="633" w:hanging="349"/>
        <w:jc w:val="both"/>
        <w:rPr>
          <w:rFonts w:ascii="Times New Roman" w:hAnsi="Times New Roman"/>
          <w:sz w:val="24"/>
          <w:szCs w:val="24"/>
        </w:rPr>
      </w:pPr>
      <w:r>
        <w:rPr>
          <w:rFonts w:ascii="Times New Roman" w:hAnsi="Times New Roman"/>
          <w:sz w:val="24"/>
          <w:szCs w:val="24"/>
        </w:rPr>
        <w:t xml:space="preserve">2.2. </w:t>
      </w:r>
      <w:r w:rsidRPr="002456B2">
        <w:rPr>
          <w:rFonts w:ascii="Times New Roman" w:hAnsi="Times New Roman"/>
          <w:sz w:val="24"/>
          <w:szCs w:val="24"/>
        </w:rPr>
        <w:t xml:space="preserve">La reproduction cellulaire chez les eucaryotes </w:t>
      </w:r>
    </w:p>
    <w:p w:rsidR="00361A80" w:rsidRPr="002456B2" w:rsidRDefault="00361A80" w:rsidP="00361A80">
      <w:pPr>
        <w:pStyle w:val="Paragraphedeliste"/>
        <w:spacing w:after="0" w:line="240" w:lineRule="auto"/>
        <w:ind w:left="1080" w:hanging="371"/>
        <w:jc w:val="both"/>
        <w:rPr>
          <w:rFonts w:ascii="Times New Roman" w:hAnsi="Times New Roman"/>
          <w:sz w:val="24"/>
          <w:szCs w:val="24"/>
        </w:rPr>
      </w:pPr>
      <w:r>
        <w:rPr>
          <w:rFonts w:ascii="Times New Roman" w:hAnsi="Times New Roman"/>
          <w:sz w:val="24"/>
          <w:szCs w:val="24"/>
        </w:rPr>
        <w:t>2.2.1. R</w:t>
      </w:r>
      <w:r w:rsidRPr="002456B2">
        <w:rPr>
          <w:rFonts w:ascii="Times New Roman" w:hAnsi="Times New Roman"/>
          <w:sz w:val="24"/>
          <w:szCs w:val="24"/>
        </w:rPr>
        <w:t xml:space="preserve">eproduction </w:t>
      </w:r>
      <w:r>
        <w:rPr>
          <w:rFonts w:ascii="Times New Roman" w:hAnsi="Times New Roman"/>
          <w:sz w:val="24"/>
          <w:szCs w:val="24"/>
        </w:rPr>
        <w:t>et</w:t>
      </w:r>
      <w:r w:rsidRPr="002456B2">
        <w:rPr>
          <w:rFonts w:ascii="Times New Roman" w:hAnsi="Times New Roman"/>
          <w:sz w:val="24"/>
          <w:szCs w:val="24"/>
        </w:rPr>
        <w:t xml:space="preserve"> cycle cellulaire</w:t>
      </w:r>
    </w:p>
    <w:p w:rsidR="00361A80" w:rsidRPr="002456B2" w:rsidRDefault="00361A80" w:rsidP="00361A80">
      <w:pPr>
        <w:pStyle w:val="Paragraphedeliste"/>
        <w:spacing w:after="0" w:line="240" w:lineRule="auto"/>
        <w:ind w:left="1080" w:hanging="371"/>
        <w:jc w:val="both"/>
        <w:rPr>
          <w:rFonts w:ascii="Times New Roman" w:hAnsi="Times New Roman"/>
          <w:sz w:val="24"/>
          <w:szCs w:val="24"/>
        </w:rPr>
      </w:pPr>
      <w:r>
        <w:rPr>
          <w:rFonts w:ascii="Times New Roman" w:hAnsi="Times New Roman"/>
          <w:sz w:val="24"/>
          <w:szCs w:val="24"/>
        </w:rPr>
        <w:t>2.2.2. D</w:t>
      </w:r>
      <w:r w:rsidRPr="002456B2">
        <w:rPr>
          <w:rFonts w:ascii="Times New Roman" w:hAnsi="Times New Roman"/>
          <w:sz w:val="24"/>
          <w:szCs w:val="24"/>
        </w:rPr>
        <w:t xml:space="preserve">éroulement du cycle cellulaire </w:t>
      </w:r>
    </w:p>
    <w:p w:rsidR="00361A80" w:rsidRPr="002456B2" w:rsidRDefault="00361A80" w:rsidP="00DA141E">
      <w:pPr>
        <w:pStyle w:val="Paragraphedeliste"/>
        <w:numPr>
          <w:ilvl w:val="0"/>
          <w:numId w:val="15"/>
        </w:numPr>
        <w:spacing w:after="0" w:line="240" w:lineRule="auto"/>
        <w:ind w:left="1276" w:hanging="142"/>
        <w:jc w:val="both"/>
        <w:rPr>
          <w:rFonts w:ascii="Times New Roman" w:hAnsi="Times New Roman"/>
          <w:sz w:val="24"/>
          <w:szCs w:val="24"/>
          <w:lang w:val="en-US"/>
        </w:rPr>
      </w:pPr>
      <w:r w:rsidRPr="002456B2">
        <w:rPr>
          <w:rFonts w:ascii="Times New Roman" w:hAnsi="Times New Roman"/>
          <w:sz w:val="24"/>
          <w:szCs w:val="24"/>
          <w:lang w:val="en-US"/>
        </w:rPr>
        <w:t>Phase G1, S, G2 et M</w:t>
      </w:r>
    </w:p>
    <w:p w:rsidR="00361A80" w:rsidRPr="00A1317C" w:rsidRDefault="00361A80" w:rsidP="00DA141E">
      <w:pPr>
        <w:pStyle w:val="Paragraphedeliste"/>
        <w:numPr>
          <w:ilvl w:val="0"/>
          <w:numId w:val="15"/>
        </w:numPr>
        <w:spacing w:after="0" w:line="240" w:lineRule="auto"/>
        <w:ind w:left="1276" w:hanging="142"/>
        <w:jc w:val="both"/>
        <w:rPr>
          <w:rFonts w:ascii="Times New Roman" w:hAnsi="Times New Roman"/>
          <w:sz w:val="24"/>
          <w:szCs w:val="24"/>
        </w:rPr>
      </w:pPr>
      <w:r w:rsidRPr="00A1317C">
        <w:rPr>
          <w:rFonts w:ascii="Times New Roman" w:hAnsi="Times New Roman"/>
          <w:sz w:val="24"/>
          <w:szCs w:val="24"/>
        </w:rPr>
        <w:t>Les é</w:t>
      </w:r>
      <w:r>
        <w:rPr>
          <w:rFonts w:ascii="Times New Roman" w:hAnsi="Times New Roman"/>
          <w:sz w:val="24"/>
          <w:szCs w:val="24"/>
        </w:rPr>
        <w:t>tapes</w:t>
      </w:r>
      <w:r w:rsidRPr="00A1317C">
        <w:rPr>
          <w:rFonts w:ascii="Times New Roman" w:hAnsi="Times New Roman"/>
          <w:sz w:val="24"/>
          <w:szCs w:val="24"/>
        </w:rPr>
        <w:t xml:space="preserve"> de la mitose, le caryotype</w:t>
      </w:r>
    </w:p>
    <w:p w:rsidR="00361A80" w:rsidRDefault="00361A80" w:rsidP="00DA141E">
      <w:pPr>
        <w:pStyle w:val="Paragraphedeliste"/>
        <w:numPr>
          <w:ilvl w:val="0"/>
          <w:numId w:val="15"/>
        </w:numPr>
        <w:spacing w:after="0" w:line="240" w:lineRule="auto"/>
        <w:ind w:left="1276" w:hanging="142"/>
        <w:jc w:val="both"/>
        <w:rPr>
          <w:rFonts w:ascii="Times New Roman" w:hAnsi="Times New Roman"/>
          <w:sz w:val="24"/>
          <w:szCs w:val="24"/>
        </w:rPr>
      </w:pPr>
      <w:r w:rsidRPr="002456B2">
        <w:rPr>
          <w:rFonts w:ascii="Times New Roman" w:hAnsi="Times New Roman"/>
          <w:sz w:val="24"/>
          <w:szCs w:val="24"/>
        </w:rPr>
        <w:t>Les é</w:t>
      </w:r>
      <w:r>
        <w:rPr>
          <w:rFonts w:ascii="Times New Roman" w:hAnsi="Times New Roman"/>
          <w:sz w:val="24"/>
          <w:szCs w:val="24"/>
        </w:rPr>
        <w:t>tapes</w:t>
      </w:r>
      <w:r w:rsidRPr="002456B2">
        <w:rPr>
          <w:rFonts w:ascii="Times New Roman" w:hAnsi="Times New Roman"/>
          <w:sz w:val="24"/>
          <w:szCs w:val="24"/>
        </w:rPr>
        <w:t xml:space="preserve"> de la méiose</w:t>
      </w:r>
      <w:r>
        <w:rPr>
          <w:rFonts w:ascii="Times New Roman" w:hAnsi="Times New Roman"/>
          <w:sz w:val="24"/>
          <w:szCs w:val="24"/>
        </w:rPr>
        <w:t xml:space="preserve"> (division réductionnelle et division équationnelle)</w:t>
      </w:r>
    </w:p>
    <w:p w:rsidR="00361A80" w:rsidRPr="002456B2" w:rsidRDefault="00361A80" w:rsidP="00361A80">
      <w:pPr>
        <w:pStyle w:val="Paragraphedeliste"/>
        <w:spacing w:after="0" w:line="240" w:lineRule="auto"/>
        <w:ind w:left="1276"/>
        <w:jc w:val="both"/>
        <w:rPr>
          <w:rFonts w:ascii="Times New Roman" w:hAnsi="Times New Roman"/>
          <w:sz w:val="24"/>
          <w:szCs w:val="24"/>
        </w:rPr>
      </w:pPr>
    </w:p>
    <w:p w:rsidR="00361A80" w:rsidRPr="004C7C6B" w:rsidRDefault="00361A80" w:rsidP="00DA141E">
      <w:pPr>
        <w:numPr>
          <w:ilvl w:val="0"/>
          <w:numId w:val="20"/>
        </w:numPr>
        <w:spacing w:after="0" w:line="240" w:lineRule="auto"/>
        <w:ind w:left="284" w:hanging="284"/>
        <w:jc w:val="both"/>
        <w:rPr>
          <w:rFonts w:ascii="Times New Roman" w:hAnsi="Times New Roman"/>
          <w:b/>
          <w:sz w:val="24"/>
          <w:szCs w:val="24"/>
        </w:rPr>
      </w:pPr>
      <w:r w:rsidRPr="004C7C6B">
        <w:rPr>
          <w:rFonts w:ascii="Times New Roman" w:hAnsi="Times New Roman"/>
          <w:b/>
          <w:sz w:val="24"/>
          <w:szCs w:val="24"/>
        </w:rPr>
        <w:t>Le système endomembranaire</w:t>
      </w:r>
    </w:p>
    <w:p w:rsidR="00361A80"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3.1. </w:t>
      </w:r>
      <w:r w:rsidRPr="00BD3D0A">
        <w:rPr>
          <w:rFonts w:ascii="Times New Roman" w:hAnsi="Times New Roman"/>
          <w:sz w:val="24"/>
          <w:szCs w:val="24"/>
        </w:rPr>
        <w:t>Réticulum endoplasmique : Structure, Rôle physiologique, Biogenèse</w:t>
      </w:r>
    </w:p>
    <w:p w:rsidR="00361A80" w:rsidRPr="00BD3D0A"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3.2. </w:t>
      </w:r>
      <w:r w:rsidRPr="00BD3D0A">
        <w:rPr>
          <w:rFonts w:ascii="Times New Roman" w:hAnsi="Times New Roman"/>
          <w:sz w:val="24"/>
          <w:szCs w:val="24"/>
        </w:rPr>
        <w:t xml:space="preserve">Appareil de Golgi : Structure et Rôle physiologique </w:t>
      </w:r>
    </w:p>
    <w:p w:rsidR="00361A80" w:rsidRPr="00BD3D0A"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3.3. </w:t>
      </w:r>
      <w:r w:rsidRPr="002456B2">
        <w:rPr>
          <w:rFonts w:ascii="Times New Roman" w:hAnsi="Times New Roman"/>
          <w:sz w:val="24"/>
          <w:szCs w:val="24"/>
        </w:rPr>
        <w:t>Les lysosomes</w:t>
      </w:r>
      <w:r>
        <w:rPr>
          <w:rFonts w:ascii="Times New Roman" w:hAnsi="Times New Roman"/>
          <w:sz w:val="24"/>
          <w:szCs w:val="24"/>
        </w:rPr>
        <w:t xml:space="preserve"> : </w:t>
      </w:r>
      <w:r w:rsidRPr="00BD3D0A">
        <w:rPr>
          <w:rFonts w:ascii="Times New Roman" w:hAnsi="Times New Roman"/>
          <w:sz w:val="24"/>
          <w:szCs w:val="24"/>
        </w:rPr>
        <w:t xml:space="preserve">Structure </w:t>
      </w:r>
      <w:r>
        <w:rPr>
          <w:rFonts w:ascii="Times New Roman" w:hAnsi="Times New Roman"/>
          <w:sz w:val="24"/>
          <w:szCs w:val="24"/>
        </w:rPr>
        <w:t xml:space="preserve">et </w:t>
      </w:r>
      <w:r w:rsidRPr="00BD3D0A">
        <w:rPr>
          <w:rFonts w:ascii="Times New Roman" w:hAnsi="Times New Roman"/>
          <w:sz w:val="24"/>
          <w:szCs w:val="24"/>
        </w:rPr>
        <w:t>différentes voies d’évolution des lysosomes </w:t>
      </w:r>
    </w:p>
    <w:p w:rsidR="00361A80" w:rsidRDefault="00361A80" w:rsidP="00361A80">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3.4. </w:t>
      </w:r>
      <w:r w:rsidRPr="002456B2">
        <w:rPr>
          <w:rFonts w:ascii="Times New Roman" w:hAnsi="Times New Roman"/>
          <w:sz w:val="24"/>
          <w:szCs w:val="24"/>
        </w:rPr>
        <w:t>Les Peroxysomes</w:t>
      </w:r>
      <w:r>
        <w:rPr>
          <w:rFonts w:ascii="Times New Roman" w:hAnsi="Times New Roman"/>
          <w:sz w:val="24"/>
          <w:szCs w:val="24"/>
        </w:rPr>
        <w:t xml:space="preserve"> : </w:t>
      </w:r>
      <w:r w:rsidRPr="00BD3D0A">
        <w:rPr>
          <w:rFonts w:ascii="Times New Roman" w:hAnsi="Times New Roman"/>
          <w:sz w:val="24"/>
          <w:szCs w:val="24"/>
        </w:rPr>
        <w:t>Structure et Rôle physiologique</w:t>
      </w:r>
    </w:p>
    <w:p w:rsidR="00361A80" w:rsidRDefault="00361A80" w:rsidP="00361A80">
      <w:pPr>
        <w:pStyle w:val="Paragraphedeliste"/>
        <w:spacing w:after="0" w:line="240" w:lineRule="auto"/>
        <w:ind w:left="0"/>
        <w:jc w:val="both"/>
        <w:rPr>
          <w:rFonts w:ascii="Times New Roman" w:hAnsi="Times New Roman"/>
          <w:sz w:val="24"/>
          <w:szCs w:val="24"/>
        </w:rPr>
      </w:pPr>
    </w:p>
    <w:p w:rsidR="00361A80" w:rsidRDefault="00361A80" w:rsidP="00361A80">
      <w:pPr>
        <w:pStyle w:val="Paragraphedeliste"/>
        <w:spacing w:after="0" w:line="240" w:lineRule="auto"/>
        <w:ind w:left="0"/>
        <w:jc w:val="both"/>
        <w:rPr>
          <w:rFonts w:ascii="Times New Roman" w:hAnsi="Times New Roman"/>
          <w:sz w:val="24"/>
          <w:szCs w:val="24"/>
        </w:rPr>
      </w:pPr>
    </w:p>
    <w:p w:rsidR="00361A80" w:rsidRPr="00D41624" w:rsidRDefault="00361A80" w:rsidP="00361A80">
      <w:pPr>
        <w:pStyle w:val="Paragraphedeliste"/>
        <w:spacing w:after="0" w:line="240" w:lineRule="auto"/>
        <w:ind w:left="0"/>
        <w:jc w:val="center"/>
        <w:rPr>
          <w:rFonts w:ascii="Times New Roman" w:hAnsi="Times New Roman"/>
          <w:sz w:val="36"/>
          <w:szCs w:val="36"/>
        </w:rPr>
      </w:pPr>
      <w:r w:rsidRPr="00D41624">
        <w:rPr>
          <w:rFonts w:ascii="Times New Roman" w:hAnsi="Times New Roman"/>
          <w:b/>
          <w:bCs/>
          <w:sz w:val="36"/>
          <w:szCs w:val="36"/>
          <w:bdr w:val="single" w:sz="4" w:space="0" w:color="auto"/>
          <w:shd w:val="clear" w:color="auto" w:fill="FFFF99"/>
        </w:rPr>
        <w:t xml:space="preserve">Le programme des TP/TD </w:t>
      </w:r>
      <w:r w:rsidRPr="00D41624">
        <w:rPr>
          <w:rFonts w:ascii="Times New Roman" w:hAnsi="Times New Roman"/>
          <w:sz w:val="36"/>
          <w:szCs w:val="36"/>
          <w:bdr w:val="single" w:sz="4" w:space="0" w:color="auto"/>
          <w:shd w:val="clear" w:color="auto" w:fill="FFFF99"/>
        </w:rPr>
        <w:t>(21h)</w:t>
      </w:r>
    </w:p>
    <w:p w:rsidR="00361A80" w:rsidRDefault="00361A80" w:rsidP="00361A80">
      <w:pPr>
        <w:pStyle w:val="Paragraphedeliste"/>
        <w:spacing w:after="0" w:line="240" w:lineRule="auto"/>
        <w:jc w:val="both"/>
        <w:rPr>
          <w:rFonts w:ascii="Times New Roman" w:hAnsi="Times New Roman"/>
          <w:sz w:val="24"/>
          <w:szCs w:val="24"/>
        </w:rPr>
      </w:pPr>
    </w:p>
    <w:p w:rsidR="00361A80" w:rsidRPr="009B5596" w:rsidRDefault="00361A80" w:rsidP="00361A80">
      <w:pPr>
        <w:pStyle w:val="Paragraphedeliste"/>
        <w:spacing w:after="0" w:line="240" w:lineRule="auto"/>
        <w:ind w:left="0"/>
        <w:rPr>
          <w:rFonts w:ascii="Times New Roman" w:hAnsi="Times New Roman"/>
          <w:sz w:val="24"/>
          <w:szCs w:val="24"/>
        </w:rPr>
      </w:pPr>
    </w:p>
    <w:p w:rsidR="00361A80" w:rsidRPr="00716150" w:rsidRDefault="00361A80" w:rsidP="00361A80">
      <w:pPr>
        <w:pStyle w:val="Paragraphedeliste"/>
        <w:spacing w:after="0" w:line="240" w:lineRule="auto"/>
        <w:ind w:left="0"/>
        <w:jc w:val="center"/>
        <w:rPr>
          <w:rFonts w:ascii="Times New Roman" w:hAnsi="Times New Roman"/>
          <w:b/>
          <w:sz w:val="28"/>
          <w:szCs w:val="28"/>
        </w:rPr>
      </w:pPr>
      <w:r w:rsidRPr="00716150">
        <w:rPr>
          <w:rFonts w:ascii="Times New Roman" w:hAnsi="Times New Roman"/>
          <w:b/>
          <w:sz w:val="28"/>
          <w:szCs w:val="28"/>
          <w:bdr w:val="single" w:sz="4" w:space="0" w:color="auto"/>
          <w:shd w:val="clear" w:color="auto" w:fill="FFFFCC"/>
        </w:rPr>
        <w:t>Travaux pratiques</w:t>
      </w:r>
    </w:p>
    <w:p w:rsidR="00361A80" w:rsidRPr="00D41624" w:rsidRDefault="00361A80" w:rsidP="00361A80">
      <w:pPr>
        <w:pStyle w:val="Paragraphedeliste"/>
        <w:spacing w:after="0" w:line="240" w:lineRule="auto"/>
        <w:ind w:left="0"/>
        <w:jc w:val="both"/>
        <w:rPr>
          <w:rFonts w:ascii="Times New Roman" w:hAnsi="Times New Roman"/>
          <w:b/>
          <w:sz w:val="24"/>
          <w:szCs w:val="24"/>
          <w:u w:val="single"/>
        </w:rPr>
      </w:pPr>
    </w:p>
    <w:p w:rsidR="00361A80" w:rsidRDefault="00361A80" w:rsidP="00361A80">
      <w:pPr>
        <w:spacing w:after="0" w:line="240" w:lineRule="auto"/>
        <w:jc w:val="both"/>
        <w:rPr>
          <w:rFonts w:ascii="Times New Roman" w:hAnsi="Times New Roman"/>
          <w:sz w:val="24"/>
          <w:szCs w:val="24"/>
        </w:rPr>
      </w:pPr>
      <w:r w:rsidRPr="00E66B89">
        <w:rPr>
          <w:rFonts w:ascii="Times New Roman" w:hAnsi="Times New Roman"/>
          <w:b/>
          <w:sz w:val="24"/>
          <w:szCs w:val="24"/>
        </w:rPr>
        <w:t>TP1</w:t>
      </w:r>
      <w:r w:rsidRPr="00E66B89">
        <w:rPr>
          <w:rFonts w:ascii="Times New Roman" w:hAnsi="Times New Roman"/>
          <w:sz w:val="24"/>
          <w:szCs w:val="24"/>
        </w:rPr>
        <w:t xml:space="preserve">. Initiation à l’usage du microscope photonique : </w:t>
      </w:r>
      <w:r>
        <w:rPr>
          <w:rFonts w:ascii="Times New Roman" w:hAnsi="Times New Roman"/>
          <w:sz w:val="24"/>
          <w:szCs w:val="24"/>
        </w:rPr>
        <w:t xml:space="preserve">préparation, coloration et  observation de </w:t>
      </w:r>
      <w:r w:rsidRPr="00E66B89">
        <w:rPr>
          <w:rFonts w:ascii="Times New Roman" w:hAnsi="Times New Roman"/>
          <w:sz w:val="24"/>
          <w:szCs w:val="24"/>
        </w:rPr>
        <w:t xml:space="preserve"> </w:t>
      </w:r>
      <w:r>
        <w:rPr>
          <w:rFonts w:ascii="Times New Roman" w:hAnsi="Times New Roman"/>
          <w:sz w:val="24"/>
          <w:szCs w:val="24"/>
        </w:rPr>
        <w:t xml:space="preserve"> cellules </w:t>
      </w:r>
      <w:r w:rsidRPr="00E66B89">
        <w:rPr>
          <w:rFonts w:ascii="Times New Roman" w:hAnsi="Times New Roman"/>
          <w:sz w:val="24"/>
          <w:szCs w:val="24"/>
        </w:rPr>
        <w:t>eucaryotes animales et eucaryotes végétales</w:t>
      </w:r>
      <w:r>
        <w:rPr>
          <w:rFonts w:ascii="Times New Roman" w:hAnsi="Times New Roman"/>
          <w:sz w:val="24"/>
          <w:szCs w:val="24"/>
        </w:rPr>
        <w:t xml:space="preserve"> (épithélium buccal, frottis sanguin, amibe, cellule d’oignon…)</w:t>
      </w:r>
    </w:p>
    <w:p w:rsidR="00361A80" w:rsidRPr="00E66B89" w:rsidRDefault="00361A80" w:rsidP="00361A80">
      <w:pPr>
        <w:spacing w:after="0" w:line="240" w:lineRule="auto"/>
        <w:jc w:val="both"/>
        <w:rPr>
          <w:rFonts w:ascii="Times New Roman" w:hAnsi="Times New Roman"/>
          <w:sz w:val="24"/>
          <w:szCs w:val="24"/>
        </w:rPr>
      </w:pPr>
      <w:r w:rsidRPr="00E66B89">
        <w:rPr>
          <w:rFonts w:ascii="Times New Roman" w:hAnsi="Times New Roman"/>
          <w:b/>
          <w:sz w:val="24"/>
          <w:szCs w:val="24"/>
        </w:rPr>
        <w:t>TP2</w:t>
      </w:r>
      <w:r w:rsidRPr="00E66B89">
        <w:rPr>
          <w:rFonts w:ascii="Times New Roman" w:hAnsi="Times New Roman"/>
          <w:sz w:val="24"/>
          <w:szCs w:val="24"/>
        </w:rPr>
        <w:t>. Etude de l’ultrastructure des orga</w:t>
      </w:r>
      <w:r>
        <w:rPr>
          <w:rFonts w:ascii="Times New Roman" w:hAnsi="Times New Roman"/>
          <w:sz w:val="24"/>
          <w:szCs w:val="24"/>
        </w:rPr>
        <w:t>nites cellulaires (Mitochondrie</w:t>
      </w:r>
      <w:r w:rsidRPr="00E66B89">
        <w:rPr>
          <w:rFonts w:ascii="Times New Roman" w:hAnsi="Times New Roman"/>
          <w:sz w:val="24"/>
          <w:szCs w:val="24"/>
        </w:rPr>
        <w:t xml:space="preserve">, Chloroplaste, Réticulum endoplasmique, Appareil de golgi). </w:t>
      </w:r>
    </w:p>
    <w:p w:rsidR="00361A80" w:rsidRPr="00E66B89" w:rsidRDefault="00361A80" w:rsidP="00361A80">
      <w:pPr>
        <w:spacing w:after="0" w:line="240" w:lineRule="auto"/>
        <w:jc w:val="both"/>
        <w:rPr>
          <w:rFonts w:ascii="Times New Roman" w:hAnsi="Times New Roman"/>
          <w:sz w:val="24"/>
          <w:szCs w:val="24"/>
        </w:rPr>
      </w:pPr>
      <w:r w:rsidRPr="00E66B89">
        <w:rPr>
          <w:rFonts w:ascii="Times New Roman" w:hAnsi="Times New Roman"/>
          <w:b/>
          <w:sz w:val="24"/>
          <w:szCs w:val="24"/>
        </w:rPr>
        <w:t>TP3</w:t>
      </w:r>
      <w:r w:rsidRPr="00E66B89">
        <w:rPr>
          <w:rFonts w:ascii="Times New Roman" w:hAnsi="Times New Roman"/>
          <w:sz w:val="24"/>
          <w:szCs w:val="24"/>
        </w:rPr>
        <w:t xml:space="preserve">. La perméabilité membranaire (phénomènes osmotiques et non osmotiques). </w:t>
      </w:r>
    </w:p>
    <w:p w:rsidR="00361A80" w:rsidRDefault="00361A80" w:rsidP="00361A80">
      <w:pPr>
        <w:spacing w:after="0" w:line="240" w:lineRule="auto"/>
        <w:jc w:val="both"/>
        <w:rPr>
          <w:rFonts w:ascii="Times New Roman" w:hAnsi="Times New Roman"/>
          <w:sz w:val="24"/>
          <w:szCs w:val="24"/>
        </w:rPr>
      </w:pPr>
      <w:r w:rsidRPr="00E66B89">
        <w:rPr>
          <w:rFonts w:ascii="Times New Roman" w:hAnsi="Times New Roman"/>
          <w:b/>
          <w:sz w:val="24"/>
          <w:szCs w:val="24"/>
        </w:rPr>
        <w:t>TP4</w:t>
      </w:r>
      <w:r w:rsidRPr="00E66B89">
        <w:rPr>
          <w:rFonts w:ascii="Times New Roman" w:hAnsi="Times New Roman"/>
          <w:sz w:val="24"/>
          <w:szCs w:val="24"/>
        </w:rPr>
        <w:t>. Le noyau interphasique et la division cellulaire (Mitose).</w:t>
      </w:r>
    </w:p>
    <w:p w:rsidR="00361A80" w:rsidRPr="002456B2" w:rsidRDefault="00361A80" w:rsidP="00361A80">
      <w:pPr>
        <w:spacing w:after="0" w:line="240" w:lineRule="auto"/>
        <w:jc w:val="both"/>
        <w:rPr>
          <w:rFonts w:ascii="Times New Roman" w:hAnsi="Times New Roman"/>
          <w:sz w:val="24"/>
          <w:szCs w:val="24"/>
        </w:rPr>
      </w:pPr>
      <w:r w:rsidRPr="00287A44">
        <w:rPr>
          <w:rFonts w:ascii="Times New Roman" w:hAnsi="Times New Roman"/>
          <w:b/>
          <w:bCs/>
          <w:sz w:val="24"/>
          <w:szCs w:val="24"/>
        </w:rPr>
        <w:t>TP5</w:t>
      </w:r>
      <w:r>
        <w:rPr>
          <w:rFonts w:ascii="Times New Roman" w:hAnsi="Times New Roman"/>
          <w:sz w:val="24"/>
          <w:szCs w:val="24"/>
        </w:rPr>
        <w:t xml:space="preserve">. La méiose : Etapes de la prophase 1 </w:t>
      </w:r>
      <w:r w:rsidRPr="00E66B89">
        <w:rPr>
          <w:rFonts w:ascii="Times New Roman" w:hAnsi="Times New Roman"/>
          <w:sz w:val="24"/>
          <w:szCs w:val="24"/>
        </w:rPr>
        <w:t xml:space="preserve"> </w:t>
      </w:r>
      <w:r w:rsidRPr="00E66B89">
        <w:rPr>
          <w:rFonts w:ascii="Times New Roman" w:hAnsi="Times New Roman"/>
          <w:sz w:val="24"/>
          <w:szCs w:val="24"/>
        </w:rPr>
        <w:cr/>
      </w:r>
    </w:p>
    <w:p w:rsidR="00361A80" w:rsidRPr="00716150" w:rsidRDefault="00361A80" w:rsidP="00716150">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ascii="Times New Roman" w:hAnsi="Times New Roman"/>
          <w:b/>
          <w:sz w:val="28"/>
          <w:szCs w:val="28"/>
        </w:rPr>
      </w:pPr>
      <w:r w:rsidRPr="00716150">
        <w:rPr>
          <w:rFonts w:ascii="Times New Roman" w:hAnsi="Times New Roman"/>
          <w:b/>
          <w:sz w:val="28"/>
          <w:szCs w:val="28"/>
        </w:rPr>
        <w:t>Travaux dirigés</w:t>
      </w:r>
    </w:p>
    <w:p w:rsidR="00361A80" w:rsidRPr="00716150" w:rsidRDefault="00361A80" w:rsidP="00716150">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ascii="Times New Roman" w:hAnsi="Times New Roman"/>
          <w:b/>
          <w:bCs/>
          <w:sz w:val="24"/>
          <w:szCs w:val="24"/>
        </w:rPr>
      </w:pPr>
      <w:r w:rsidRPr="00716150">
        <w:rPr>
          <w:rFonts w:ascii="Times New Roman" w:hAnsi="Times New Roman"/>
          <w:b/>
          <w:sz w:val="28"/>
          <w:szCs w:val="28"/>
        </w:rPr>
        <w:t>Compléments de cours sur les méthodes d’étude des cellules</w:t>
      </w:r>
    </w:p>
    <w:p w:rsidR="00361A80" w:rsidRDefault="00361A80" w:rsidP="00361A80">
      <w:pPr>
        <w:spacing w:after="0" w:line="240" w:lineRule="auto"/>
        <w:jc w:val="both"/>
        <w:rPr>
          <w:rFonts w:ascii="Times New Roman" w:hAnsi="Times New Roman"/>
          <w:b/>
          <w:bCs/>
          <w:sz w:val="24"/>
          <w:szCs w:val="24"/>
        </w:rPr>
      </w:pPr>
    </w:p>
    <w:p w:rsidR="00361A80" w:rsidRPr="002456B2" w:rsidRDefault="00361A80" w:rsidP="00361A80">
      <w:pPr>
        <w:spacing w:after="0" w:line="240" w:lineRule="auto"/>
        <w:jc w:val="both"/>
        <w:rPr>
          <w:rFonts w:ascii="Times New Roman" w:hAnsi="Times New Roman"/>
          <w:sz w:val="24"/>
          <w:szCs w:val="24"/>
        </w:rPr>
      </w:pPr>
      <w:r w:rsidRPr="002C733D">
        <w:rPr>
          <w:rFonts w:ascii="Times New Roman" w:hAnsi="Times New Roman"/>
          <w:b/>
          <w:bCs/>
          <w:sz w:val="24"/>
          <w:szCs w:val="24"/>
        </w:rPr>
        <w:t>TD 1</w:t>
      </w:r>
      <w:r w:rsidRPr="002456B2">
        <w:rPr>
          <w:rFonts w:ascii="Times New Roman" w:hAnsi="Times New Roman"/>
          <w:sz w:val="24"/>
          <w:szCs w:val="24"/>
        </w:rPr>
        <w:t xml:space="preserve">- </w:t>
      </w:r>
      <w:r>
        <w:rPr>
          <w:rFonts w:ascii="Times New Roman" w:hAnsi="Times New Roman"/>
          <w:sz w:val="24"/>
          <w:szCs w:val="24"/>
        </w:rPr>
        <w:t xml:space="preserve">Microscopie </w:t>
      </w:r>
    </w:p>
    <w:p w:rsidR="00361A80" w:rsidRPr="002456B2" w:rsidRDefault="00361A80" w:rsidP="00DA141E">
      <w:pPr>
        <w:numPr>
          <w:ilvl w:val="0"/>
          <w:numId w:val="22"/>
        </w:numPr>
        <w:spacing w:after="0" w:line="240" w:lineRule="auto"/>
        <w:jc w:val="both"/>
        <w:rPr>
          <w:rFonts w:ascii="Times New Roman" w:hAnsi="Times New Roman"/>
          <w:sz w:val="24"/>
          <w:szCs w:val="24"/>
        </w:rPr>
      </w:pPr>
      <w:r w:rsidRPr="002456B2">
        <w:rPr>
          <w:rFonts w:ascii="Times New Roman" w:hAnsi="Times New Roman"/>
          <w:sz w:val="24"/>
          <w:szCs w:val="24"/>
        </w:rPr>
        <w:t xml:space="preserve">Microscope photonique – microscopes électroniques à transmission et à balayage. </w:t>
      </w:r>
    </w:p>
    <w:p w:rsidR="00361A80" w:rsidRDefault="00361A80" w:rsidP="00361A80">
      <w:pPr>
        <w:spacing w:after="0" w:line="240" w:lineRule="auto"/>
        <w:jc w:val="both"/>
        <w:rPr>
          <w:rFonts w:ascii="Times New Roman" w:hAnsi="Times New Roman"/>
          <w:b/>
          <w:bCs/>
          <w:sz w:val="24"/>
          <w:szCs w:val="24"/>
        </w:rPr>
      </w:pPr>
    </w:p>
    <w:p w:rsidR="00361A80" w:rsidRPr="002456B2" w:rsidRDefault="00361A80" w:rsidP="00361A80">
      <w:pPr>
        <w:spacing w:after="0" w:line="240" w:lineRule="auto"/>
        <w:jc w:val="both"/>
        <w:rPr>
          <w:rFonts w:ascii="Times New Roman" w:hAnsi="Times New Roman"/>
          <w:sz w:val="24"/>
          <w:szCs w:val="24"/>
        </w:rPr>
      </w:pPr>
      <w:r w:rsidRPr="002C733D">
        <w:rPr>
          <w:rFonts w:ascii="Times New Roman" w:hAnsi="Times New Roman"/>
          <w:b/>
          <w:bCs/>
          <w:sz w:val="24"/>
          <w:szCs w:val="24"/>
        </w:rPr>
        <w:t>TD2</w:t>
      </w:r>
      <w:r>
        <w:rPr>
          <w:rFonts w:ascii="Times New Roman" w:hAnsi="Times New Roman"/>
          <w:b/>
          <w:bCs/>
          <w:sz w:val="24"/>
          <w:szCs w:val="24"/>
        </w:rPr>
        <w:t xml:space="preserve">- </w:t>
      </w:r>
      <w:r>
        <w:rPr>
          <w:rFonts w:ascii="Times New Roman" w:hAnsi="Times New Roman"/>
          <w:sz w:val="24"/>
          <w:szCs w:val="24"/>
        </w:rPr>
        <w:t>Fractionnement cellulaire</w:t>
      </w:r>
      <w:r w:rsidRPr="002456B2">
        <w:rPr>
          <w:rFonts w:ascii="Times New Roman" w:hAnsi="Times New Roman"/>
          <w:sz w:val="24"/>
          <w:szCs w:val="24"/>
        </w:rPr>
        <w:t xml:space="preserve"> </w:t>
      </w:r>
    </w:p>
    <w:p w:rsidR="00361A80" w:rsidRPr="002456B2" w:rsidRDefault="00361A80" w:rsidP="00DA141E">
      <w:pPr>
        <w:numPr>
          <w:ilvl w:val="0"/>
          <w:numId w:val="22"/>
        </w:numPr>
        <w:spacing w:after="0" w:line="240" w:lineRule="auto"/>
        <w:jc w:val="both"/>
        <w:rPr>
          <w:rFonts w:ascii="Times New Roman" w:hAnsi="Times New Roman"/>
          <w:sz w:val="24"/>
          <w:szCs w:val="24"/>
        </w:rPr>
      </w:pPr>
      <w:r w:rsidRPr="002456B2">
        <w:rPr>
          <w:rFonts w:ascii="Times New Roman" w:hAnsi="Times New Roman"/>
          <w:sz w:val="24"/>
          <w:szCs w:val="24"/>
        </w:rPr>
        <w:t xml:space="preserve">Fractionnement cellulaire (centrifugations). </w:t>
      </w:r>
    </w:p>
    <w:p w:rsidR="00361A80" w:rsidRDefault="00361A80" w:rsidP="00361A80">
      <w:pPr>
        <w:spacing w:after="0" w:line="240" w:lineRule="auto"/>
        <w:jc w:val="both"/>
        <w:rPr>
          <w:rFonts w:ascii="Times New Roman" w:hAnsi="Times New Roman"/>
          <w:b/>
          <w:bCs/>
          <w:sz w:val="24"/>
          <w:szCs w:val="24"/>
        </w:rPr>
      </w:pPr>
    </w:p>
    <w:p w:rsidR="00361A80" w:rsidRPr="002456B2" w:rsidRDefault="00361A80" w:rsidP="00361A80">
      <w:pPr>
        <w:spacing w:after="0" w:line="240" w:lineRule="auto"/>
        <w:jc w:val="both"/>
        <w:rPr>
          <w:rFonts w:ascii="Times New Roman" w:hAnsi="Times New Roman"/>
          <w:sz w:val="24"/>
          <w:szCs w:val="24"/>
        </w:rPr>
      </w:pPr>
      <w:r w:rsidRPr="002C733D">
        <w:rPr>
          <w:rFonts w:ascii="Times New Roman" w:hAnsi="Times New Roman"/>
          <w:b/>
          <w:bCs/>
          <w:sz w:val="24"/>
          <w:szCs w:val="24"/>
        </w:rPr>
        <w:t>TD3</w:t>
      </w:r>
      <w:r>
        <w:rPr>
          <w:rFonts w:ascii="Times New Roman" w:hAnsi="Times New Roman"/>
          <w:b/>
          <w:bCs/>
          <w:sz w:val="24"/>
          <w:szCs w:val="24"/>
        </w:rPr>
        <w:t>-</w:t>
      </w:r>
      <w:r w:rsidRPr="002456B2">
        <w:rPr>
          <w:rFonts w:ascii="Times New Roman" w:hAnsi="Times New Roman"/>
          <w:sz w:val="24"/>
          <w:szCs w:val="24"/>
        </w:rPr>
        <w:t xml:space="preserve"> </w:t>
      </w:r>
      <w:r>
        <w:rPr>
          <w:rFonts w:ascii="Times New Roman" w:hAnsi="Times New Roman"/>
          <w:sz w:val="24"/>
          <w:szCs w:val="24"/>
        </w:rPr>
        <w:t>Technique de marquage</w:t>
      </w:r>
      <w:r w:rsidRPr="002456B2">
        <w:rPr>
          <w:rFonts w:ascii="Times New Roman" w:hAnsi="Times New Roman"/>
          <w:sz w:val="24"/>
          <w:szCs w:val="24"/>
        </w:rPr>
        <w:t xml:space="preserve"> </w:t>
      </w:r>
    </w:p>
    <w:p w:rsidR="00361A80" w:rsidRDefault="00361A80" w:rsidP="00DA141E">
      <w:pPr>
        <w:numPr>
          <w:ilvl w:val="0"/>
          <w:numId w:val="22"/>
        </w:numPr>
        <w:spacing w:after="0" w:line="240" w:lineRule="auto"/>
        <w:jc w:val="both"/>
        <w:rPr>
          <w:rFonts w:ascii="Times New Roman" w:hAnsi="Times New Roman"/>
          <w:sz w:val="24"/>
          <w:szCs w:val="24"/>
        </w:rPr>
      </w:pPr>
      <w:r w:rsidRPr="002456B2">
        <w:rPr>
          <w:rFonts w:ascii="Times New Roman" w:hAnsi="Times New Roman"/>
          <w:sz w:val="24"/>
          <w:szCs w:val="24"/>
        </w:rPr>
        <w:t xml:space="preserve">Techniques de marquage radioactif. </w:t>
      </w:r>
      <w:r>
        <w:rPr>
          <w:rFonts w:ascii="Times New Roman" w:hAnsi="Times New Roman"/>
          <w:sz w:val="24"/>
          <w:szCs w:val="24"/>
        </w:rPr>
        <w:t xml:space="preserve"> </w:t>
      </w:r>
    </w:p>
    <w:p w:rsidR="00361A80" w:rsidRDefault="00361A80" w:rsidP="00DA141E">
      <w:pPr>
        <w:numPr>
          <w:ilvl w:val="0"/>
          <w:numId w:val="22"/>
        </w:numPr>
        <w:spacing w:after="0" w:line="240" w:lineRule="auto"/>
        <w:jc w:val="both"/>
        <w:rPr>
          <w:rFonts w:ascii="Times New Roman" w:hAnsi="Times New Roman"/>
          <w:sz w:val="24"/>
          <w:szCs w:val="24"/>
        </w:rPr>
      </w:pPr>
      <w:r w:rsidRPr="00287A44">
        <w:rPr>
          <w:rFonts w:ascii="Times New Roman" w:hAnsi="Times New Roman"/>
          <w:sz w:val="24"/>
          <w:szCs w:val="24"/>
        </w:rPr>
        <w:t>Utilisation des isotopes radioactifs en biologie cellulaire</w:t>
      </w:r>
    </w:p>
    <w:p w:rsidR="00361A80" w:rsidRPr="002456B2" w:rsidRDefault="00361A80" w:rsidP="00DA141E">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Hybridation </w:t>
      </w:r>
      <w:r w:rsidRPr="002C733D">
        <w:rPr>
          <w:rFonts w:ascii="Times New Roman" w:hAnsi="Times New Roman"/>
          <w:i/>
          <w:iCs/>
          <w:sz w:val="24"/>
          <w:szCs w:val="24"/>
        </w:rPr>
        <w:t>in situ</w:t>
      </w:r>
    </w:p>
    <w:p w:rsidR="00361A80" w:rsidRDefault="00361A80" w:rsidP="00361A80">
      <w:pPr>
        <w:spacing w:after="0" w:line="240" w:lineRule="auto"/>
        <w:jc w:val="both"/>
        <w:rPr>
          <w:rFonts w:ascii="Times New Roman" w:hAnsi="Times New Roman"/>
          <w:sz w:val="24"/>
          <w:szCs w:val="24"/>
        </w:rPr>
      </w:pPr>
    </w:p>
    <w:p w:rsidR="00751F0D" w:rsidRDefault="00751F0D" w:rsidP="00361A80">
      <w:pPr>
        <w:spacing w:after="0" w:line="240" w:lineRule="auto"/>
        <w:jc w:val="both"/>
        <w:rPr>
          <w:rFonts w:ascii="Times New Roman" w:hAnsi="Times New Roman"/>
          <w:sz w:val="24"/>
          <w:szCs w:val="24"/>
        </w:rPr>
      </w:pPr>
    </w:p>
    <w:p w:rsidR="00747C57" w:rsidRDefault="00747C57" w:rsidP="00751F0D">
      <w:pPr>
        <w:spacing w:after="0" w:line="240" w:lineRule="auto"/>
        <w:jc w:val="center"/>
        <w:rPr>
          <w:rFonts w:asciiTheme="majorBidi" w:hAnsiTheme="majorBidi" w:cstheme="majorBidi"/>
          <w:b/>
          <w:bCs/>
          <w:sz w:val="28"/>
          <w:szCs w:val="28"/>
        </w:rPr>
      </w:pPr>
    </w:p>
    <w:p w:rsidR="00747C57" w:rsidRDefault="00747C57" w:rsidP="00751F0D">
      <w:pPr>
        <w:spacing w:after="0" w:line="240" w:lineRule="auto"/>
        <w:jc w:val="center"/>
        <w:rPr>
          <w:rFonts w:asciiTheme="majorBidi" w:hAnsiTheme="majorBidi" w:cstheme="majorBidi"/>
          <w:b/>
          <w:bCs/>
          <w:sz w:val="28"/>
          <w:szCs w:val="28"/>
        </w:rPr>
      </w:pPr>
    </w:p>
    <w:p w:rsidR="00751F0D" w:rsidRPr="00751F0D" w:rsidRDefault="00751F0D" w:rsidP="00751F0D">
      <w:pPr>
        <w:spacing w:after="0" w:line="240" w:lineRule="auto"/>
        <w:jc w:val="center"/>
        <w:rPr>
          <w:rFonts w:asciiTheme="majorBidi" w:hAnsiTheme="majorBidi" w:cstheme="majorBidi"/>
        </w:rPr>
      </w:pPr>
      <w:r w:rsidRPr="00751F0D">
        <w:rPr>
          <w:rFonts w:asciiTheme="majorBidi" w:hAnsiTheme="majorBidi" w:cstheme="majorBidi"/>
          <w:b/>
          <w:bCs/>
          <w:sz w:val="28"/>
          <w:szCs w:val="28"/>
        </w:rPr>
        <w:lastRenderedPageBreak/>
        <w:t>Unité d’enseignement UE</w:t>
      </w:r>
      <w:r w:rsidRPr="00751F0D">
        <w:rPr>
          <w:rFonts w:asciiTheme="majorBidi" w:hAnsiTheme="majorBidi" w:cstheme="majorBidi"/>
          <w:b/>
          <w:bCs/>
          <w:sz w:val="28"/>
          <w:szCs w:val="28"/>
          <w:vertAlign w:val="subscript"/>
        </w:rPr>
        <w:t>3</w:t>
      </w:r>
      <w:r w:rsidRPr="00751F0D">
        <w:rPr>
          <w:rFonts w:asciiTheme="majorBidi" w:hAnsiTheme="majorBidi" w:cstheme="majorBidi"/>
          <w:b/>
          <w:bCs/>
          <w:sz w:val="28"/>
          <w:szCs w:val="28"/>
        </w:rPr>
        <w:t> : Biologie Cellulaire - Génétique</w:t>
      </w:r>
    </w:p>
    <w:p w:rsidR="00751F0D" w:rsidRDefault="00751F0D" w:rsidP="00751F0D">
      <w:pPr>
        <w:spacing w:after="0" w:line="240" w:lineRule="auto"/>
        <w:jc w:val="center"/>
        <w:rPr>
          <w:rFonts w:asciiTheme="majorBidi" w:hAnsiTheme="majorBidi" w:cstheme="majorBidi"/>
        </w:rPr>
      </w:pPr>
      <w:r w:rsidRPr="00751F0D">
        <w:rPr>
          <w:rFonts w:asciiTheme="majorBidi" w:hAnsiTheme="majorBidi" w:cstheme="majorBidi"/>
        </w:rPr>
        <w:t>Deux Ecue</w:t>
      </w:r>
    </w:p>
    <w:p w:rsidR="00747C57" w:rsidRPr="00751F0D" w:rsidRDefault="00747C57" w:rsidP="00751F0D">
      <w:pPr>
        <w:spacing w:after="0" w:line="240" w:lineRule="auto"/>
        <w:jc w:val="center"/>
        <w:rPr>
          <w:rFonts w:asciiTheme="majorBidi" w:hAnsiTheme="majorBidi" w:cstheme="majorBidi"/>
        </w:rPr>
      </w:pPr>
    </w:p>
    <w:p w:rsidR="00751F0D" w:rsidRDefault="00751F0D"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40"/>
          <w:szCs w:val="40"/>
        </w:rPr>
      </w:pPr>
      <w:r w:rsidRPr="00747C57">
        <w:rPr>
          <w:rFonts w:asciiTheme="majorBidi" w:hAnsiTheme="majorBidi" w:cstheme="majorBidi"/>
          <w:b/>
          <w:bCs/>
          <w:color w:val="943634" w:themeColor="accent2" w:themeShade="BF"/>
          <w:sz w:val="40"/>
          <w:szCs w:val="40"/>
        </w:rPr>
        <w:t>ECUE</w:t>
      </w:r>
      <w:r w:rsidRPr="00747C57">
        <w:rPr>
          <w:rFonts w:asciiTheme="majorBidi" w:hAnsiTheme="majorBidi" w:cstheme="majorBidi"/>
          <w:b/>
          <w:bCs/>
          <w:color w:val="943634" w:themeColor="accent2" w:themeShade="BF"/>
          <w:sz w:val="40"/>
          <w:szCs w:val="40"/>
          <w:vertAlign w:val="subscript"/>
        </w:rPr>
        <w:t>2</w:t>
      </w:r>
      <w:r w:rsidRPr="00747C57">
        <w:rPr>
          <w:rFonts w:asciiTheme="majorBidi" w:hAnsiTheme="majorBidi" w:cstheme="majorBidi"/>
          <w:b/>
          <w:bCs/>
          <w:color w:val="943634" w:themeColor="accent2" w:themeShade="BF"/>
          <w:sz w:val="40"/>
          <w:szCs w:val="40"/>
        </w:rPr>
        <w:t xml:space="preserve"> (L</w:t>
      </w:r>
      <w:r w:rsidRPr="00747C57">
        <w:rPr>
          <w:rFonts w:asciiTheme="majorBidi" w:hAnsiTheme="majorBidi" w:cstheme="majorBidi"/>
          <w:b/>
          <w:bCs/>
          <w:color w:val="943634" w:themeColor="accent2" w:themeShade="BF"/>
          <w:sz w:val="40"/>
          <w:szCs w:val="40"/>
          <w:vertAlign w:val="subscript"/>
        </w:rPr>
        <w:t>1</w:t>
      </w:r>
      <w:r w:rsidRPr="00747C57">
        <w:rPr>
          <w:rFonts w:asciiTheme="majorBidi" w:hAnsiTheme="majorBidi" w:cstheme="majorBidi"/>
          <w:b/>
          <w:bCs/>
          <w:color w:val="943634" w:themeColor="accent2" w:themeShade="BF"/>
          <w:sz w:val="40"/>
          <w:szCs w:val="40"/>
        </w:rPr>
        <w:t>-S</w:t>
      </w:r>
      <w:r w:rsidRPr="00747C57">
        <w:rPr>
          <w:rFonts w:asciiTheme="majorBidi" w:hAnsiTheme="majorBidi" w:cstheme="majorBidi"/>
          <w:b/>
          <w:bCs/>
          <w:color w:val="943634" w:themeColor="accent2" w:themeShade="BF"/>
          <w:sz w:val="40"/>
          <w:szCs w:val="40"/>
          <w:vertAlign w:val="subscript"/>
        </w:rPr>
        <w:t>1</w:t>
      </w:r>
      <w:r w:rsidRPr="00747C57">
        <w:rPr>
          <w:rFonts w:asciiTheme="majorBidi" w:hAnsiTheme="majorBidi" w:cstheme="majorBidi"/>
          <w:b/>
          <w:bCs/>
          <w:color w:val="943634" w:themeColor="accent2" w:themeShade="BF"/>
          <w:sz w:val="40"/>
          <w:szCs w:val="40"/>
        </w:rPr>
        <w:t>) :</w:t>
      </w:r>
      <w:r w:rsidRPr="00747C57">
        <w:rPr>
          <w:rFonts w:asciiTheme="majorBidi" w:hAnsiTheme="majorBidi" w:cstheme="majorBidi"/>
          <w:color w:val="943634" w:themeColor="accent2" w:themeShade="BF"/>
          <w:sz w:val="40"/>
          <w:szCs w:val="40"/>
        </w:rPr>
        <w:t xml:space="preserve"> </w:t>
      </w:r>
      <w:r w:rsidRPr="00747C57">
        <w:rPr>
          <w:rFonts w:asciiTheme="majorBidi" w:hAnsiTheme="majorBidi" w:cstheme="majorBidi"/>
          <w:b/>
          <w:bCs/>
          <w:color w:val="943634" w:themeColor="accent2" w:themeShade="BF"/>
          <w:sz w:val="40"/>
          <w:szCs w:val="40"/>
        </w:rPr>
        <w:t>Génétique</w:t>
      </w:r>
    </w:p>
    <w:p w:rsidR="00747C57" w:rsidRPr="00747C57" w:rsidRDefault="00747C57" w:rsidP="00747C5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color w:val="943634" w:themeColor="accent2" w:themeShade="BF"/>
          <w:sz w:val="40"/>
          <w:szCs w:val="40"/>
        </w:rPr>
      </w:pPr>
      <w:r>
        <w:rPr>
          <w:rFonts w:asciiTheme="majorBidi" w:hAnsiTheme="majorBidi" w:cstheme="majorBidi"/>
          <w:b/>
          <w:bCs/>
          <w:color w:val="943634" w:themeColor="accent2" w:themeShade="BF"/>
          <w:sz w:val="40"/>
          <w:szCs w:val="40"/>
        </w:rPr>
        <w:t>Stabilité Variabilité Génétique</w:t>
      </w:r>
    </w:p>
    <w:p w:rsidR="00751F0D" w:rsidRPr="00751F0D" w:rsidRDefault="00751F0D" w:rsidP="00751F0D">
      <w:pPr>
        <w:spacing w:after="0" w:line="240" w:lineRule="auto"/>
        <w:jc w:val="center"/>
        <w:rPr>
          <w:rFonts w:asciiTheme="majorBidi" w:hAnsiTheme="majorBidi" w:cstheme="majorBidi"/>
          <w:b/>
          <w:bCs/>
          <w:bdr w:val="single" w:sz="4" w:space="0" w:color="auto"/>
        </w:rPr>
      </w:pPr>
    </w:p>
    <w:p w:rsidR="00751F0D" w:rsidRPr="00751F0D" w:rsidRDefault="00751F0D" w:rsidP="00751F0D">
      <w:pPr>
        <w:spacing w:after="0" w:line="240" w:lineRule="auto"/>
        <w:jc w:val="center"/>
        <w:rPr>
          <w:rFonts w:asciiTheme="majorBidi" w:hAnsiTheme="majorBidi" w:cstheme="majorBidi"/>
          <w:i/>
          <w:iCs/>
          <w:sz w:val="28"/>
          <w:szCs w:val="28"/>
        </w:rPr>
      </w:pPr>
      <w:r w:rsidRPr="00751F0D">
        <w:rPr>
          <w:rFonts w:asciiTheme="majorBidi" w:hAnsiTheme="majorBidi" w:cstheme="majorBidi"/>
          <w:i/>
          <w:iCs/>
          <w:sz w:val="28"/>
          <w:szCs w:val="28"/>
        </w:rPr>
        <w:t>21h de cours, 14h de travaux dirigés et 7h de Travaux pratiques</w:t>
      </w:r>
    </w:p>
    <w:p w:rsidR="00751F0D" w:rsidRPr="00751F0D" w:rsidRDefault="00751F0D" w:rsidP="00751F0D">
      <w:pPr>
        <w:spacing w:after="0" w:line="240" w:lineRule="auto"/>
        <w:jc w:val="both"/>
        <w:rPr>
          <w:rFonts w:asciiTheme="majorBidi" w:hAnsiTheme="majorBidi" w:cstheme="majorBidi"/>
          <w:sz w:val="18"/>
          <w:szCs w:val="18"/>
        </w:rPr>
      </w:pPr>
    </w:p>
    <w:p w:rsidR="00751F0D" w:rsidRPr="00751F0D" w:rsidRDefault="00751F0D" w:rsidP="00751F0D">
      <w:pPr>
        <w:spacing w:after="0" w:line="240" w:lineRule="auto"/>
        <w:jc w:val="both"/>
        <w:rPr>
          <w:rFonts w:asciiTheme="majorBidi" w:hAnsiTheme="majorBidi" w:cstheme="majorBidi"/>
          <w:b/>
          <w:bCs/>
          <w:sz w:val="32"/>
          <w:szCs w:val="32"/>
        </w:rPr>
      </w:pPr>
      <w:r w:rsidRPr="00751F0D">
        <w:rPr>
          <w:rFonts w:asciiTheme="majorBidi" w:hAnsiTheme="majorBidi" w:cstheme="majorBidi"/>
          <w:b/>
          <w:bCs/>
          <w:sz w:val="32"/>
          <w:szCs w:val="32"/>
        </w:rPr>
        <w:t>Les objectifs</w:t>
      </w:r>
      <w:r w:rsidRPr="00751F0D">
        <w:rPr>
          <w:rFonts w:asciiTheme="majorBidi" w:hAnsiTheme="majorBidi" w:cstheme="majorBidi"/>
          <w:b/>
        </w:rPr>
        <w:t xml:space="preserve"> </w:t>
      </w:r>
      <w:r w:rsidRPr="00751F0D">
        <w:rPr>
          <w:rFonts w:asciiTheme="majorBidi" w:hAnsiTheme="majorBidi" w:cstheme="majorBidi"/>
        </w:rPr>
        <w:t>(savoirs, a</w:t>
      </w:r>
      <w:r w:rsidRPr="00751F0D">
        <w:rPr>
          <w:rFonts w:asciiTheme="majorBidi" w:hAnsiTheme="majorBidi" w:cstheme="majorBidi"/>
          <w:spacing w:val="-1"/>
        </w:rPr>
        <w:t>p</w:t>
      </w:r>
      <w:r w:rsidRPr="00751F0D">
        <w:rPr>
          <w:rFonts w:asciiTheme="majorBidi" w:hAnsiTheme="majorBidi" w:cstheme="majorBidi"/>
        </w:rPr>
        <w:t>tit</w:t>
      </w:r>
      <w:r w:rsidRPr="00751F0D">
        <w:rPr>
          <w:rFonts w:asciiTheme="majorBidi" w:hAnsiTheme="majorBidi" w:cstheme="majorBidi"/>
          <w:spacing w:val="-1"/>
        </w:rPr>
        <w:t>u</w:t>
      </w:r>
      <w:r w:rsidRPr="00751F0D">
        <w:rPr>
          <w:rFonts w:asciiTheme="majorBidi" w:hAnsiTheme="majorBidi" w:cstheme="majorBidi"/>
        </w:rPr>
        <w:t>des et compétences)</w:t>
      </w:r>
    </w:p>
    <w:p w:rsidR="00751F0D" w:rsidRPr="00751F0D" w:rsidRDefault="00751F0D" w:rsidP="00751F0D">
      <w:pPr>
        <w:spacing w:after="0" w:line="240" w:lineRule="auto"/>
        <w:jc w:val="both"/>
        <w:rPr>
          <w:rFonts w:asciiTheme="majorBidi" w:hAnsiTheme="majorBidi" w:cstheme="majorBidi"/>
          <w:b/>
          <w:bCs/>
        </w:rPr>
      </w:pPr>
    </w:p>
    <w:p w:rsidR="00751F0D" w:rsidRPr="00751F0D" w:rsidRDefault="00751F0D" w:rsidP="00751F0D">
      <w:pPr>
        <w:spacing w:after="0" w:line="240" w:lineRule="auto"/>
        <w:jc w:val="both"/>
        <w:rPr>
          <w:rFonts w:asciiTheme="majorBidi" w:hAnsiTheme="majorBidi" w:cstheme="majorBidi"/>
        </w:rPr>
      </w:pPr>
      <w:r w:rsidRPr="00751F0D">
        <w:rPr>
          <w:rFonts w:asciiTheme="majorBidi" w:hAnsiTheme="majorBidi" w:cstheme="majorBidi"/>
        </w:rPr>
        <w:t xml:space="preserve">Acquisition par l’étudiant des </w:t>
      </w:r>
      <w:r w:rsidRPr="00751F0D">
        <w:rPr>
          <w:rFonts w:asciiTheme="majorBidi" w:hAnsiTheme="majorBidi" w:cstheme="majorBidi"/>
          <w:spacing w:val="-2"/>
        </w:rPr>
        <w:t>m</w:t>
      </w:r>
      <w:r w:rsidRPr="00751F0D">
        <w:rPr>
          <w:rFonts w:asciiTheme="majorBidi" w:hAnsiTheme="majorBidi" w:cstheme="majorBidi"/>
        </w:rPr>
        <w:t xml:space="preserve">éthodologies d’étude de la stabilité et de la diversité du monde vivant </w:t>
      </w:r>
    </w:p>
    <w:p w:rsidR="00751F0D" w:rsidRPr="00751F0D" w:rsidRDefault="00751F0D" w:rsidP="00751F0D">
      <w:pPr>
        <w:spacing w:after="0" w:line="240" w:lineRule="auto"/>
        <w:jc w:val="both"/>
        <w:rPr>
          <w:rFonts w:asciiTheme="majorBidi" w:hAnsiTheme="majorBidi" w:cstheme="majorBidi"/>
          <w:b/>
          <w:bCs/>
          <w:sz w:val="32"/>
          <w:szCs w:val="32"/>
        </w:rPr>
      </w:pPr>
    </w:p>
    <w:p w:rsidR="00751F0D" w:rsidRPr="00751F0D" w:rsidRDefault="00751F0D" w:rsidP="00751F0D">
      <w:pPr>
        <w:spacing w:after="0" w:line="240" w:lineRule="auto"/>
        <w:jc w:val="center"/>
        <w:rPr>
          <w:rFonts w:asciiTheme="majorBidi" w:hAnsiTheme="majorBidi" w:cstheme="majorBidi"/>
          <w:b/>
          <w:bCs/>
          <w:sz w:val="32"/>
          <w:szCs w:val="32"/>
        </w:rPr>
      </w:pPr>
      <w:r w:rsidRPr="00751F0D">
        <w:rPr>
          <w:rFonts w:asciiTheme="majorBidi" w:hAnsiTheme="majorBidi" w:cstheme="majorBidi"/>
          <w:b/>
          <w:bCs/>
          <w:sz w:val="32"/>
          <w:szCs w:val="32"/>
          <w:bdr w:val="single" w:sz="4" w:space="0" w:color="auto"/>
          <w:shd w:val="clear" w:color="auto" w:fill="FFFF99"/>
        </w:rPr>
        <w:t>Programme du cours</w:t>
      </w:r>
    </w:p>
    <w:p w:rsidR="00751F0D" w:rsidRPr="00751F0D" w:rsidRDefault="00751F0D" w:rsidP="00751F0D">
      <w:pPr>
        <w:spacing w:after="0" w:line="240" w:lineRule="auto"/>
        <w:rPr>
          <w:rFonts w:asciiTheme="majorBidi" w:hAnsiTheme="majorBidi" w:cstheme="majorBidi"/>
          <w:b/>
          <w:bCs/>
          <w:u w:val="single"/>
        </w:rPr>
      </w:pPr>
    </w:p>
    <w:p w:rsidR="00751F0D" w:rsidRPr="00751F0D" w:rsidRDefault="00751F0D" w:rsidP="00751F0D">
      <w:pPr>
        <w:spacing w:after="0" w:line="240" w:lineRule="auto"/>
        <w:rPr>
          <w:rFonts w:asciiTheme="majorBidi" w:hAnsiTheme="majorBidi" w:cstheme="majorBidi"/>
          <w:b/>
          <w:bCs/>
          <w:sz w:val="28"/>
          <w:szCs w:val="28"/>
        </w:rPr>
      </w:pPr>
      <w:r w:rsidRPr="00751F0D">
        <w:rPr>
          <w:rFonts w:asciiTheme="majorBidi" w:hAnsiTheme="majorBidi" w:cstheme="majorBidi"/>
          <w:b/>
          <w:bCs/>
          <w:sz w:val="28"/>
          <w:szCs w:val="28"/>
        </w:rPr>
        <w:t>Chapitre 1 : Introduction et caractéristiques Génétiques du monde vivant</w:t>
      </w:r>
    </w:p>
    <w:p w:rsidR="00751F0D" w:rsidRPr="00751F0D" w:rsidRDefault="00751F0D" w:rsidP="00DA141E">
      <w:pPr>
        <w:numPr>
          <w:ilvl w:val="0"/>
          <w:numId w:val="23"/>
        </w:numPr>
        <w:spacing w:after="0" w:line="240" w:lineRule="auto"/>
        <w:rPr>
          <w:rFonts w:asciiTheme="majorBidi" w:hAnsiTheme="majorBidi" w:cstheme="majorBidi"/>
        </w:rPr>
      </w:pPr>
      <w:r w:rsidRPr="00751F0D">
        <w:rPr>
          <w:rFonts w:asciiTheme="majorBidi" w:hAnsiTheme="majorBidi" w:cstheme="majorBidi"/>
        </w:rPr>
        <w:t>Stabilité du monde vivant</w:t>
      </w:r>
    </w:p>
    <w:p w:rsidR="00751F0D" w:rsidRPr="00751F0D" w:rsidRDefault="00751F0D" w:rsidP="00DA141E">
      <w:pPr>
        <w:numPr>
          <w:ilvl w:val="0"/>
          <w:numId w:val="23"/>
        </w:numPr>
        <w:spacing w:after="0" w:line="240" w:lineRule="auto"/>
        <w:rPr>
          <w:rFonts w:asciiTheme="majorBidi" w:hAnsiTheme="majorBidi" w:cstheme="majorBidi"/>
        </w:rPr>
      </w:pPr>
      <w:r w:rsidRPr="00751F0D">
        <w:rPr>
          <w:rFonts w:asciiTheme="majorBidi" w:hAnsiTheme="majorBidi" w:cstheme="majorBidi"/>
        </w:rPr>
        <w:t>Variabilité et polymorphisme</w:t>
      </w:r>
    </w:p>
    <w:p w:rsidR="00751F0D" w:rsidRPr="00751F0D" w:rsidRDefault="00751F0D" w:rsidP="00751F0D">
      <w:pPr>
        <w:spacing w:after="0" w:line="240" w:lineRule="auto"/>
        <w:rPr>
          <w:rFonts w:asciiTheme="majorBidi" w:hAnsiTheme="majorBidi" w:cstheme="majorBidi"/>
        </w:rPr>
      </w:pPr>
    </w:p>
    <w:p w:rsidR="00751F0D" w:rsidRPr="00751F0D" w:rsidRDefault="00751F0D" w:rsidP="00751F0D">
      <w:pPr>
        <w:spacing w:after="0" w:line="240" w:lineRule="auto"/>
        <w:rPr>
          <w:rFonts w:asciiTheme="majorBidi" w:hAnsiTheme="majorBidi" w:cstheme="majorBidi"/>
          <w:b/>
          <w:bCs/>
          <w:sz w:val="28"/>
          <w:szCs w:val="28"/>
        </w:rPr>
      </w:pPr>
      <w:r w:rsidRPr="00751F0D">
        <w:rPr>
          <w:rFonts w:asciiTheme="majorBidi" w:hAnsiTheme="majorBidi" w:cstheme="majorBidi"/>
          <w:b/>
          <w:bCs/>
          <w:sz w:val="28"/>
          <w:szCs w:val="28"/>
        </w:rPr>
        <w:t>Chapitre 2 : Nature du matériel génétique</w:t>
      </w:r>
    </w:p>
    <w:p w:rsidR="00751F0D" w:rsidRPr="00751F0D" w:rsidRDefault="00751F0D" w:rsidP="00751F0D">
      <w:pPr>
        <w:spacing w:after="0" w:line="240" w:lineRule="auto"/>
        <w:rPr>
          <w:rFonts w:asciiTheme="majorBidi" w:hAnsiTheme="majorBidi" w:cstheme="majorBidi"/>
        </w:rPr>
      </w:pPr>
      <w:r w:rsidRPr="00751F0D">
        <w:rPr>
          <w:rFonts w:asciiTheme="majorBidi" w:hAnsiTheme="majorBidi" w:cstheme="majorBidi"/>
        </w:rPr>
        <w:t>(On se limitera à présenter les expériences qui ont permis de démontrer la nature du MG)</w:t>
      </w:r>
    </w:p>
    <w:p w:rsidR="00751F0D" w:rsidRPr="00751F0D" w:rsidRDefault="00751F0D" w:rsidP="00751F0D">
      <w:pPr>
        <w:spacing w:after="0" w:line="240" w:lineRule="auto"/>
        <w:rPr>
          <w:rFonts w:asciiTheme="majorBidi" w:hAnsiTheme="majorBidi" w:cstheme="majorBidi"/>
        </w:rPr>
      </w:pPr>
    </w:p>
    <w:p w:rsidR="00751F0D" w:rsidRPr="00751F0D" w:rsidRDefault="00751F0D" w:rsidP="00DA141E">
      <w:pPr>
        <w:numPr>
          <w:ilvl w:val="0"/>
          <w:numId w:val="24"/>
        </w:numPr>
        <w:spacing w:after="0" w:line="240" w:lineRule="auto"/>
        <w:jc w:val="both"/>
        <w:rPr>
          <w:rFonts w:asciiTheme="majorBidi" w:hAnsiTheme="majorBidi" w:cstheme="majorBidi"/>
        </w:rPr>
      </w:pPr>
      <w:r w:rsidRPr="00751F0D">
        <w:rPr>
          <w:rFonts w:asciiTheme="majorBidi" w:hAnsiTheme="majorBidi" w:cstheme="majorBidi"/>
        </w:rPr>
        <w:t>Matériel Génétique des bactéries: Expériences de Griffith en 1928, et de Avery Mc Leod et Mc Carthy en 1944)</w:t>
      </w:r>
    </w:p>
    <w:p w:rsidR="00751F0D" w:rsidRPr="00751F0D" w:rsidRDefault="00751F0D" w:rsidP="00DA141E">
      <w:pPr>
        <w:numPr>
          <w:ilvl w:val="0"/>
          <w:numId w:val="24"/>
        </w:numPr>
        <w:spacing w:after="0" w:line="240" w:lineRule="auto"/>
        <w:jc w:val="both"/>
        <w:rPr>
          <w:rFonts w:asciiTheme="majorBidi" w:hAnsiTheme="majorBidi" w:cstheme="majorBidi"/>
        </w:rPr>
      </w:pPr>
      <w:r w:rsidRPr="00751F0D">
        <w:rPr>
          <w:rFonts w:asciiTheme="majorBidi" w:hAnsiTheme="majorBidi" w:cstheme="majorBidi"/>
        </w:rPr>
        <w:t xml:space="preserve">Matériel Génétique des virus: Expériences de Fraenkel-Conrat et Williams 1955 sur le  TMV (expériences de reconstitution </w:t>
      </w:r>
      <w:r w:rsidRPr="00751F0D">
        <w:rPr>
          <w:rFonts w:asciiTheme="majorBidi" w:hAnsiTheme="majorBidi" w:cstheme="majorBidi"/>
          <w:i/>
          <w:iCs/>
        </w:rPr>
        <w:t>in vitro</w:t>
      </w:r>
      <w:r w:rsidRPr="00751F0D">
        <w:rPr>
          <w:rFonts w:asciiTheme="majorBidi" w:hAnsiTheme="majorBidi" w:cstheme="majorBidi"/>
        </w:rPr>
        <w:t xml:space="preserve"> à partir de protéines et d’ARN de 2 souches  et de Hershey et Chase en 1952 sur le phage T2 (marquage radioactif au S35 et au P32)</w:t>
      </w:r>
    </w:p>
    <w:p w:rsidR="00751F0D" w:rsidRPr="00751F0D" w:rsidRDefault="00751F0D" w:rsidP="00DA141E">
      <w:pPr>
        <w:numPr>
          <w:ilvl w:val="0"/>
          <w:numId w:val="24"/>
        </w:numPr>
        <w:spacing w:after="0" w:line="240" w:lineRule="auto"/>
        <w:jc w:val="both"/>
        <w:rPr>
          <w:rFonts w:asciiTheme="majorBidi" w:hAnsiTheme="majorBidi" w:cstheme="majorBidi"/>
        </w:rPr>
      </w:pPr>
      <w:r w:rsidRPr="00751F0D">
        <w:rPr>
          <w:rFonts w:asciiTheme="majorBidi" w:hAnsiTheme="majorBidi" w:cstheme="majorBidi"/>
        </w:rPr>
        <w:t xml:space="preserve">Matériel Génétique des Eucaryotes (preuves par la théorie chromosomique de l’hérédité et par les chromosomes sexuels)  </w:t>
      </w:r>
    </w:p>
    <w:p w:rsidR="00751F0D" w:rsidRPr="00751F0D" w:rsidRDefault="00751F0D" w:rsidP="00751F0D">
      <w:pPr>
        <w:spacing w:after="0" w:line="240" w:lineRule="auto"/>
        <w:rPr>
          <w:rFonts w:asciiTheme="majorBidi" w:hAnsiTheme="majorBidi" w:cstheme="majorBidi"/>
        </w:rPr>
      </w:pPr>
    </w:p>
    <w:p w:rsidR="00751F0D" w:rsidRPr="00751F0D" w:rsidRDefault="00751F0D" w:rsidP="00751F0D">
      <w:pPr>
        <w:spacing w:after="0" w:line="240" w:lineRule="auto"/>
        <w:rPr>
          <w:rFonts w:asciiTheme="majorBidi" w:hAnsiTheme="majorBidi" w:cstheme="majorBidi"/>
          <w:b/>
          <w:bCs/>
          <w:sz w:val="28"/>
          <w:szCs w:val="28"/>
        </w:rPr>
      </w:pPr>
      <w:r w:rsidRPr="00751F0D">
        <w:rPr>
          <w:rFonts w:asciiTheme="majorBidi" w:hAnsiTheme="majorBidi" w:cstheme="majorBidi"/>
          <w:b/>
          <w:bCs/>
          <w:sz w:val="28"/>
          <w:szCs w:val="28"/>
        </w:rPr>
        <w:t>Chapitre 3 : Structure du support de l'Information génétique</w:t>
      </w:r>
    </w:p>
    <w:p w:rsidR="00751F0D" w:rsidRPr="00751F0D" w:rsidRDefault="00751F0D" w:rsidP="00751F0D">
      <w:pPr>
        <w:spacing w:after="0" w:line="240" w:lineRule="auto"/>
        <w:rPr>
          <w:rFonts w:asciiTheme="majorBidi" w:hAnsiTheme="majorBidi" w:cstheme="majorBidi"/>
        </w:rPr>
      </w:pPr>
    </w:p>
    <w:p w:rsidR="00751F0D" w:rsidRPr="00751F0D" w:rsidRDefault="00751F0D" w:rsidP="00DA141E">
      <w:pPr>
        <w:numPr>
          <w:ilvl w:val="0"/>
          <w:numId w:val="25"/>
        </w:numPr>
        <w:spacing w:after="0" w:line="240" w:lineRule="auto"/>
        <w:rPr>
          <w:rFonts w:asciiTheme="majorBidi" w:hAnsiTheme="majorBidi" w:cstheme="majorBidi"/>
        </w:rPr>
      </w:pPr>
      <w:r w:rsidRPr="00751F0D">
        <w:rPr>
          <w:rFonts w:asciiTheme="majorBidi" w:hAnsiTheme="majorBidi" w:cstheme="majorBidi"/>
        </w:rPr>
        <w:t xml:space="preserve">Les Nucléotides : composition et structure </w:t>
      </w:r>
    </w:p>
    <w:p w:rsidR="00751F0D" w:rsidRPr="00751F0D" w:rsidRDefault="00751F0D" w:rsidP="00DA141E">
      <w:pPr>
        <w:numPr>
          <w:ilvl w:val="0"/>
          <w:numId w:val="25"/>
        </w:numPr>
        <w:spacing w:after="0" w:line="240" w:lineRule="auto"/>
        <w:rPr>
          <w:rFonts w:asciiTheme="majorBidi" w:hAnsiTheme="majorBidi" w:cstheme="majorBidi"/>
        </w:rPr>
      </w:pPr>
      <w:r w:rsidRPr="00751F0D">
        <w:rPr>
          <w:rFonts w:asciiTheme="majorBidi" w:hAnsiTheme="majorBidi" w:cstheme="majorBidi"/>
        </w:rPr>
        <w:t>Les Acides Nucléiques : structure primaire et polarité</w:t>
      </w:r>
      <w:r w:rsidRPr="00751F0D">
        <w:rPr>
          <w:rFonts w:asciiTheme="majorBidi" w:hAnsiTheme="majorBidi" w:cstheme="majorBidi"/>
        </w:rPr>
        <w:br/>
        <w:t>Structure Tridimensionnelle de l'ADN</w:t>
      </w:r>
    </w:p>
    <w:p w:rsidR="00751F0D" w:rsidRPr="00751F0D" w:rsidRDefault="00751F0D" w:rsidP="00DA141E">
      <w:pPr>
        <w:numPr>
          <w:ilvl w:val="0"/>
          <w:numId w:val="25"/>
        </w:numPr>
        <w:spacing w:after="0" w:line="240" w:lineRule="auto"/>
        <w:rPr>
          <w:rFonts w:asciiTheme="majorBidi" w:hAnsiTheme="majorBidi" w:cstheme="majorBidi"/>
        </w:rPr>
      </w:pPr>
      <w:r w:rsidRPr="00751F0D">
        <w:rPr>
          <w:rFonts w:asciiTheme="majorBidi" w:hAnsiTheme="majorBidi" w:cstheme="majorBidi"/>
        </w:rPr>
        <w:t>Structure des ARN</w:t>
      </w:r>
    </w:p>
    <w:p w:rsidR="00751F0D" w:rsidRPr="00751F0D" w:rsidRDefault="00751F0D" w:rsidP="00751F0D">
      <w:pPr>
        <w:spacing w:after="0" w:line="240" w:lineRule="auto"/>
        <w:rPr>
          <w:rFonts w:asciiTheme="majorBidi" w:hAnsiTheme="majorBidi" w:cstheme="majorBidi"/>
        </w:rPr>
      </w:pPr>
    </w:p>
    <w:p w:rsidR="00751F0D" w:rsidRPr="00751F0D" w:rsidRDefault="00751F0D" w:rsidP="00751F0D">
      <w:pPr>
        <w:spacing w:after="0" w:line="240" w:lineRule="auto"/>
        <w:rPr>
          <w:rFonts w:asciiTheme="majorBidi" w:hAnsiTheme="majorBidi" w:cstheme="majorBidi"/>
          <w:sz w:val="28"/>
          <w:szCs w:val="28"/>
        </w:rPr>
      </w:pPr>
      <w:r w:rsidRPr="00751F0D">
        <w:rPr>
          <w:rFonts w:asciiTheme="majorBidi" w:hAnsiTheme="majorBidi" w:cstheme="majorBidi"/>
          <w:b/>
          <w:bCs/>
          <w:sz w:val="28"/>
          <w:szCs w:val="28"/>
        </w:rPr>
        <w:t>Chapitre 4 : Fonctionnement du matériel génétique</w:t>
      </w:r>
    </w:p>
    <w:p w:rsidR="00751F0D" w:rsidRPr="00751F0D" w:rsidRDefault="00751F0D" w:rsidP="00DA141E">
      <w:pPr>
        <w:numPr>
          <w:ilvl w:val="0"/>
          <w:numId w:val="26"/>
        </w:numPr>
        <w:spacing w:after="0" w:line="240" w:lineRule="auto"/>
        <w:jc w:val="both"/>
        <w:rPr>
          <w:rFonts w:asciiTheme="majorBidi" w:hAnsiTheme="majorBidi" w:cstheme="majorBidi"/>
        </w:rPr>
      </w:pPr>
      <w:r w:rsidRPr="00751F0D">
        <w:rPr>
          <w:rFonts w:asciiTheme="majorBidi" w:hAnsiTheme="majorBidi" w:cstheme="majorBidi"/>
        </w:rPr>
        <w:t xml:space="preserve">Réplication de l'ADN: Expériences de Meselson et Stahl preuve de la stabilité génétique </w:t>
      </w:r>
    </w:p>
    <w:p w:rsidR="00751F0D" w:rsidRPr="00751F0D" w:rsidRDefault="00751F0D" w:rsidP="00DA141E">
      <w:pPr>
        <w:numPr>
          <w:ilvl w:val="0"/>
          <w:numId w:val="26"/>
        </w:numPr>
        <w:spacing w:after="0" w:line="240" w:lineRule="auto"/>
        <w:jc w:val="both"/>
        <w:rPr>
          <w:rFonts w:asciiTheme="majorBidi" w:hAnsiTheme="majorBidi" w:cstheme="majorBidi"/>
        </w:rPr>
      </w:pPr>
      <w:r w:rsidRPr="00751F0D">
        <w:rPr>
          <w:rFonts w:asciiTheme="majorBidi" w:hAnsiTheme="majorBidi" w:cstheme="majorBidi"/>
        </w:rPr>
        <w:t>Expression des gènes : Transcription et Traduction (de manière très simplifiée pour expliquer la notion de brin transcrit, de brin non transcrit et les 3 phases de la traduction)</w:t>
      </w:r>
    </w:p>
    <w:p w:rsidR="00751F0D" w:rsidRPr="00751F0D" w:rsidRDefault="00751F0D" w:rsidP="00DA141E">
      <w:pPr>
        <w:numPr>
          <w:ilvl w:val="0"/>
          <w:numId w:val="26"/>
        </w:numPr>
        <w:spacing w:after="0" w:line="240" w:lineRule="auto"/>
        <w:jc w:val="both"/>
        <w:rPr>
          <w:rFonts w:asciiTheme="majorBidi" w:hAnsiTheme="majorBidi" w:cstheme="majorBidi"/>
        </w:rPr>
      </w:pPr>
      <w:r w:rsidRPr="00751F0D">
        <w:rPr>
          <w:rFonts w:asciiTheme="majorBidi" w:hAnsiTheme="majorBidi" w:cstheme="majorBidi"/>
        </w:rPr>
        <w:t>Mutations et variabilité</w:t>
      </w:r>
    </w:p>
    <w:p w:rsidR="00751F0D" w:rsidRPr="00751F0D" w:rsidRDefault="00751F0D" w:rsidP="00751F0D">
      <w:pPr>
        <w:spacing w:after="0" w:line="240" w:lineRule="auto"/>
        <w:ind w:left="1134" w:hanging="414"/>
        <w:jc w:val="both"/>
        <w:rPr>
          <w:rFonts w:asciiTheme="majorBidi" w:hAnsiTheme="majorBidi" w:cstheme="majorBidi"/>
        </w:rPr>
      </w:pPr>
      <w:r w:rsidRPr="00751F0D">
        <w:rPr>
          <w:rFonts w:asciiTheme="majorBidi" w:hAnsiTheme="majorBidi" w:cstheme="majorBidi"/>
        </w:rPr>
        <w:t>3.1. Mutations chromosomiques: définition des chromosomes, mutations de nombre et de structure</w:t>
      </w:r>
    </w:p>
    <w:p w:rsidR="00751F0D" w:rsidRPr="00751F0D" w:rsidRDefault="00751F0D" w:rsidP="00751F0D">
      <w:pPr>
        <w:spacing w:after="0" w:line="240" w:lineRule="auto"/>
        <w:ind w:left="1134" w:hanging="414"/>
        <w:jc w:val="both"/>
        <w:rPr>
          <w:rFonts w:asciiTheme="majorBidi" w:hAnsiTheme="majorBidi" w:cstheme="majorBidi"/>
        </w:rPr>
      </w:pPr>
      <w:r w:rsidRPr="00751F0D">
        <w:rPr>
          <w:rFonts w:asciiTheme="majorBidi" w:hAnsiTheme="majorBidi" w:cstheme="majorBidi"/>
        </w:rPr>
        <w:t>3.2. Mutations géniques et leurs conséquences</w:t>
      </w:r>
    </w:p>
    <w:p w:rsidR="00751F0D" w:rsidRPr="00751F0D" w:rsidRDefault="00751F0D" w:rsidP="00751F0D">
      <w:pPr>
        <w:spacing w:after="0" w:line="240" w:lineRule="auto"/>
        <w:rPr>
          <w:rFonts w:asciiTheme="majorBidi" w:hAnsiTheme="majorBidi" w:cstheme="majorBidi"/>
        </w:rPr>
      </w:pPr>
    </w:p>
    <w:p w:rsidR="00751F0D" w:rsidRPr="00751F0D" w:rsidRDefault="00751F0D" w:rsidP="00751F0D">
      <w:pPr>
        <w:spacing w:after="0" w:line="240" w:lineRule="auto"/>
        <w:jc w:val="center"/>
        <w:rPr>
          <w:rFonts w:asciiTheme="majorBidi" w:hAnsiTheme="majorBidi" w:cstheme="majorBidi"/>
          <w:b/>
          <w:sz w:val="32"/>
          <w:szCs w:val="32"/>
        </w:rPr>
      </w:pPr>
      <w:r w:rsidRPr="00751F0D">
        <w:rPr>
          <w:rFonts w:asciiTheme="majorBidi" w:hAnsiTheme="majorBidi" w:cstheme="majorBidi"/>
          <w:b/>
          <w:sz w:val="32"/>
          <w:szCs w:val="32"/>
          <w:bdr w:val="single" w:sz="4" w:space="0" w:color="auto"/>
          <w:shd w:val="clear" w:color="auto" w:fill="FFFF99"/>
        </w:rPr>
        <w:t>Programme des TP</w:t>
      </w:r>
    </w:p>
    <w:p w:rsidR="00751F0D" w:rsidRPr="00751F0D" w:rsidRDefault="00751F0D" w:rsidP="00751F0D">
      <w:pPr>
        <w:spacing w:after="0" w:line="240" w:lineRule="auto"/>
        <w:rPr>
          <w:rFonts w:asciiTheme="majorBidi" w:hAnsiTheme="majorBidi" w:cstheme="majorBidi"/>
        </w:rPr>
      </w:pPr>
      <w:r w:rsidRPr="00751F0D">
        <w:rPr>
          <w:rFonts w:asciiTheme="majorBidi" w:hAnsiTheme="majorBidi" w:cstheme="majorBidi"/>
        </w:rPr>
        <w:t>Mise en évidence de la stabilité  génétique et notion de clone bactérien</w:t>
      </w:r>
    </w:p>
    <w:p w:rsidR="00751F0D" w:rsidRPr="00751F0D" w:rsidRDefault="00751F0D" w:rsidP="00751F0D">
      <w:pPr>
        <w:spacing w:after="0" w:line="240" w:lineRule="auto"/>
        <w:jc w:val="both"/>
        <w:rPr>
          <w:rFonts w:asciiTheme="majorBidi" w:hAnsiTheme="majorBidi" w:cstheme="majorBidi"/>
          <w:sz w:val="24"/>
          <w:szCs w:val="24"/>
        </w:rPr>
      </w:pPr>
      <w:r w:rsidRPr="00751F0D">
        <w:rPr>
          <w:rFonts w:asciiTheme="majorBidi" w:hAnsiTheme="majorBidi" w:cstheme="majorBidi"/>
        </w:rPr>
        <w:t>Mise en évidence de la mutation et variabi</w:t>
      </w:r>
      <w:r w:rsidR="002E63D6">
        <w:rPr>
          <w:rFonts w:asciiTheme="majorBidi" w:hAnsiTheme="majorBidi" w:cstheme="majorBidi"/>
        </w:rPr>
        <w:t>lité</w:t>
      </w:r>
    </w:p>
    <w:p w:rsidR="00EA3CA2" w:rsidRDefault="00EA3CA2" w:rsidP="00751F0D">
      <w:pPr>
        <w:spacing w:after="0" w:line="240" w:lineRule="auto"/>
        <w:jc w:val="center"/>
        <w:rPr>
          <w:rFonts w:ascii="Times New Roman" w:hAnsi="Times New Roman" w:cs="Times New Roman"/>
          <w:b/>
          <w:bCs/>
          <w:sz w:val="28"/>
          <w:szCs w:val="28"/>
        </w:rPr>
      </w:pPr>
    </w:p>
    <w:p w:rsidR="00751F0D" w:rsidRDefault="00751F0D" w:rsidP="00751F0D">
      <w:pPr>
        <w:spacing w:after="0" w:line="240" w:lineRule="auto"/>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sidRPr="009D0870">
        <w:rPr>
          <w:rFonts w:ascii="Times New Roman" w:hAnsi="Times New Roman" w:cs="Times New Roman"/>
          <w:b/>
          <w:bCs/>
          <w:sz w:val="28"/>
          <w:szCs w:val="28"/>
          <w:vertAlign w:val="subscript"/>
        </w:rPr>
        <w:t>4</w:t>
      </w:r>
      <w:r>
        <w:rPr>
          <w:rFonts w:ascii="Times New Roman" w:hAnsi="Times New Roman" w:cs="Times New Roman"/>
          <w:b/>
          <w:bCs/>
          <w:sz w:val="28"/>
          <w:szCs w:val="28"/>
        </w:rPr>
        <w:t> : Biologie Animale-Biologie Végétale</w:t>
      </w:r>
    </w:p>
    <w:p w:rsidR="00751F0D" w:rsidRDefault="00751F0D" w:rsidP="00751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Deux Ecue</w:t>
      </w:r>
    </w:p>
    <w:p w:rsidR="00EA3CA2" w:rsidRPr="00C03799" w:rsidRDefault="00EA3CA2" w:rsidP="00751F0D">
      <w:pPr>
        <w:spacing w:after="0" w:line="240" w:lineRule="auto"/>
        <w:jc w:val="center"/>
        <w:rPr>
          <w:rFonts w:ascii="Times New Roman" w:hAnsi="Times New Roman" w:cs="Times New Roman"/>
          <w:sz w:val="24"/>
          <w:szCs w:val="24"/>
        </w:rPr>
      </w:pPr>
    </w:p>
    <w:p w:rsidR="00751F0D" w:rsidRPr="00EA3CA2" w:rsidRDefault="00751F0D" w:rsidP="00EA3CA2">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EA3CA2">
        <w:rPr>
          <w:rFonts w:ascii="Times New Roman" w:hAnsi="Times New Roman" w:cs="Times New Roman"/>
          <w:b/>
          <w:bCs/>
          <w:color w:val="943634" w:themeColor="accent2" w:themeShade="BF"/>
          <w:sz w:val="40"/>
          <w:szCs w:val="40"/>
        </w:rPr>
        <w:t>ECUE</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 xml:space="preserve"> (L</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-S</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 :</w:t>
      </w:r>
      <w:r w:rsidRPr="00EA3CA2">
        <w:rPr>
          <w:rFonts w:ascii="Times New Roman" w:hAnsi="Times New Roman" w:cs="Times New Roman"/>
          <w:color w:val="943634" w:themeColor="accent2" w:themeShade="BF"/>
          <w:sz w:val="40"/>
          <w:szCs w:val="40"/>
        </w:rPr>
        <w:t xml:space="preserve"> </w:t>
      </w:r>
      <w:r w:rsidR="00EA3CA2" w:rsidRPr="00EA3CA2">
        <w:rPr>
          <w:rFonts w:ascii="Times New Roman" w:hAnsi="Times New Roman" w:cs="Times New Roman"/>
          <w:b/>
          <w:bCs/>
          <w:color w:val="943634" w:themeColor="accent2" w:themeShade="BF"/>
          <w:sz w:val="40"/>
          <w:szCs w:val="40"/>
        </w:rPr>
        <w:t>Biologie Animale</w:t>
      </w:r>
      <w:r w:rsidRPr="00EA3CA2">
        <w:rPr>
          <w:rFonts w:ascii="Times New Roman" w:hAnsi="Times New Roman" w:cs="Times New Roman"/>
          <w:b/>
          <w:bCs/>
          <w:color w:val="943634" w:themeColor="accent2" w:themeShade="BF"/>
          <w:sz w:val="40"/>
          <w:szCs w:val="40"/>
          <w:vertAlign w:val="subscript"/>
        </w:rPr>
        <w:t>1</w:t>
      </w:r>
    </w:p>
    <w:p w:rsidR="00751F0D" w:rsidRPr="00EA3CA2" w:rsidRDefault="00751F0D" w:rsidP="00EA3CA2">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EA3CA2">
        <w:rPr>
          <w:rFonts w:ascii="Times New Roman" w:hAnsi="Times New Roman" w:cs="Times New Roman"/>
          <w:b/>
          <w:bCs/>
          <w:color w:val="943634" w:themeColor="accent2" w:themeShade="BF"/>
          <w:sz w:val="40"/>
          <w:szCs w:val="40"/>
          <w:shd w:val="clear" w:color="auto" w:fill="CCFF33"/>
        </w:rPr>
        <w:t>Modes de Reproduction et de Développement animal</w:t>
      </w:r>
    </w:p>
    <w:p w:rsidR="00EA3CA2" w:rsidRPr="00EA3CA2" w:rsidRDefault="00EA3CA2" w:rsidP="00751F0D">
      <w:pPr>
        <w:spacing w:after="0" w:line="240" w:lineRule="auto"/>
        <w:jc w:val="center"/>
        <w:rPr>
          <w:rFonts w:ascii="Times New Roman" w:hAnsi="Times New Roman" w:cs="Times New Roman"/>
          <w:i/>
          <w:iCs/>
          <w:sz w:val="20"/>
          <w:szCs w:val="20"/>
        </w:rPr>
      </w:pPr>
    </w:p>
    <w:p w:rsidR="00751F0D" w:rsidRDefault="00751F0D" w:rsidP="00751F0D">
      <w:pPr>
        <w:spacing w:after="0" w:line="240" w:lineRule="auto"/>
        <w:jc w:val="center"/>
        <w:rPr>
          <w:rFonts w:ascii="Times New Roman" w:hAnsi="Times New Roman" w:cs="Times New Roman"/>
          <w:i/>
          <w:iCs/>
          <w:sz w:val="28"/>
          <w:szCs w:val="28"/>
        </w:rPr>
      </w:pPr>
      <w:r w:rsidRPr="00E270A6">
        <w:rPr>
          <w:rFonts w:ascii="Times New Roman" w:hAnsi="Times New Roman" w:cs="Times New Roman"/>
          <w:i/>
          <w:iCs/>
          <w:sz w:val="28"/>
          <w:szCs w:val="28"/>
        </w:rPr>
        <w:t>21h de cours et 21h de Travaux pratiques</w:t>
      </w:r>
    </w:p>
    <w:p w:rsidR="00751F0D" w:rsidRPr="00E270A6" w:rsidRDefault="00751F0D" w:rsidP="00751F0D">
      <w:pPr>
        <w:spacing w:after="0" w:line="240" w:lineRule="auto"/>
        <w:jc w:val="center"/>
        <w:rPr>
          <w:rFonts w:ascii="Times New Roman" w:hAnsi="Times New Roman" w:cs="Times New Roman"/>
          <w:i/>
          <w:iCs/>
          <w:sz w:val="28"/>
          <w:szCs w:val="28"/>
        </w:rPr>
      </w:pPr>
      <w:r w:rsidRPr="0023279B">
        <w:rPr>
          <w:rFonts w:ascii="Times New Roman" w:hAnsi="Times New Roman" w:cs="Times New Roman"/>
          <w:i/>
          <w:iCs/>
          <w:sz w:val="24"/>
          <w:szCs w:val="24"/>
        </w:rPr>
        <w:t>Un examen écrit ; des comptes rendus et un examen TP</w:t>
      </w:r>
    </w:p>
    <w:p w:rsidR="00751F0D" w:rsidRDefault="00751F0D" w:rsidP="00751F0D">
      <w:pPr>
        <w:spacing w:after="0" w:line="240" w:lineRule="auto"/>
        <w:jc w:val="both"/>
        <w:rPr>
          <w:rFonts w:ascii="Times New Roman" w:hAnsi="Times New Roman" w:cs="Times New Roman"/>
          <w:sz w:val="18"/>
          <w:szCs w:val="18"/>
        </w:rPr>
      </w:pPr>
    </w:p>
    <w:p w:rsidR="00751F0D" w:rsidRPr="009D0870" w:rsidRDefault="00751F0D" w:rsidP="00751F0D">
      <w:pPr>
        <w:spacing w:after="0" w:line="240" w:lineRule="auto"/>
        <w:jc w:val="both"/>
        <w:rPr>
          <w:rFonts w:ascii="Times New Roman" w:hAnsi="Times New Roman" w:cs="Times New Roman"/>
          <w:sz w:val="18"/>
          <w:szCs w:val="18"/>
        </w:rPr>
      </w:pPr>
    </w:p>
    <w:p w:rsidR="00751F0D" w:rsidRPr="00EC3E44" w:rsidRDefault="00751F0D" w:rsidP="00751F0D">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Les objectifs</w:t>
      </w:r>
    </w:p>
    <w:p w:rsidR="00751F0D" w:rsidRDefault="00751F0D" w:rsidP="00751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Ce programme comprend deux fonctions vitales des animaux, la reproduction et le développement. Elles seront introduites sous la forme d’un cycle global comprenant:</w:t>
      </w:r>
    </w:p>
    <w:p w:rsidR="00751F0D" w:rsidRPr="004A387C" w:rsidRDefault="00751F0D" w:rsidP="00DA141E">
      <w:pPr>
        <w:pStyle w:val="Paragraphedeliste"/>
        <w:numPr>
          <w:ilvl w:val="0"/>
          <w:numId w:val="27"/>
        </w:numPr>
        <w:autoSpaceDE w:val="0"/>
        <w:autoSpaceDN w:val="0"/>
        <w:adjustRightInd w:val="0"/>
        <w:spacing w:after="0" w:line="240" w:lineRule="auto"/>
        <w:jc w:val="both"/>
        <w:rPr>
          <w:rFonts w:ascii="Times New Roman" w:hAnsi="Times New Roman" w:cs="Times New Roman"/>
          <w:sz w:val="24"/>
          <w:szCs w:val="24"/>
        </w:rPr>
      </w:pPr>
      <w:r w:rsidRPr="004A387C">
        <w:rPr>
          <w:rFonts w:ascii="Times New Roman" w:hAnsi="Times New Roman" w:cs="Times New Roman"/>
          <w:sz w:val="24"/>
          <w:szCs w:val="24"/>
        </w:rPr>
        <w:t>les deux phases : reproduction, développement (ontogenèse) ;</w:t>
      </w:r>
    </w:p>
    <w:p w:rsidR="00751F0D" w:rsidRPr="004A387C" w:rsidRDefault="00751F0D" w:rsidP="00DA141E">
      <w:pPr>
        <w:pStyle w:val="Paragraphedeliste"/>
        <w:numPr>
          <w:ilvl w:val="0"/>
          <w:numId w:val="27"/>
        </w:numPr>
        <w:autoSpaceDE w:val="0"/>
        <w:autoSpaceDN w:val="0"/>
        <w:adjustRightInd w:val="0"/>
        <w:spacing w:after="0" w:line="240" w:lineRule="auto"/>
        <w:jc w:val="both"/>
        <w:rPr>
          <w:rFonts w:ascii="Times New Roman" w:hAnsi="Times New Roman" w:cs="Times New Roman"/>
          <w:sz w:val="24"/>
          <w:szCs w:val="24"/>
        </w:rPr>
      </w:pPr>
      <w:r w:rsidRPr="004A387C">
        <w:rPr>
          <w:rFonts w:ascii="Times New Roman" w:hAnsi="Times New Roman" w:cs="Times New Roman"/>
          <w:sz w:val="24"/>
          <w:szCs w:val="24"/>
        </w:rPr>
        <w:t>les deux modalités de la reproduction (sexuée-asexuée) et les deux modalités du développement (direct-indirect),</w:t>
      </w:r>
    </w:p>
    <w:p w:rsidR="00751F0D" w:rsidRDefault="00751F0D" w:rsidP="00751F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Puis, des explications seront développés progressivement pendant les 21 heures qui lui sont consacrées.</w:t>
      </w:r>
    </w:p>
    <w:p w:rsidR="00751F0D" w:rsidRPr="000A023A" w:rsidRDefault="00751F0D" w:rsidP="00751F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introduction générale à la biologie animale est nécessaire car, non seulement, elle nous renseigne sur la diversité des cycles animaux et de leurs adaptations à l'environnement, mais aussi, elle s’ouvre sur l’étude de cette diversité qui prépare le cours de Biologie Animale se rapportant aux aspects phylogénétique et organisationnel du règne animal.</w:t>
      </w:r>
    </w:p>
    <w:p w:rsidR="00751F0D" w:rsidRDefault="00751F0D" w:rsidP="00751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 reproduction et le</w:t>
      </w:r>
      <w:r w:rsidRPr="003A6667">
        <w:rPr>
          <w:rFonts w:ascii="Times New Roman" w:hAnsi="Times New Roman" w:cs="Times New Roman"/>
          <w:sz w:val="24"/>
          <w:szCs w:val="24"/>
        </w:rPr>
        <w:t xml:space="preserve"> développement animal </w:t>
      </w:r>
      <w:r>
        <w:rPr>
          <w:rFonts w:ascii="Times New Roman" w:hAnsi="Times New Roman" w:cs="Times New Roman"/>
          <w:sz w:val="24"/>
          <w:szCs w:val="24"/>
        </w:rPr>
        <w:t>sont donc, des</w:t>
      </w:r>
      <w:r w:rsidRPr="003A6667">
        <w:rPr>
          <w:rFonts w:ascii="Times New Roman" w:hAnsi="Times New Roman" w:cs="Times New Roman"/>
          <w:sz w:val="24"/>
          <w:szCs w:val="24"/>
        </w:rPr>
        <w:t xml:space="preserve"> discipline</w:t>
      </w:r>
      <w:r>
        <w:rPr>
          <w:rFonts w:ascii="Times New Roman" w:hAnsi="Times New Roman" w:cs="Times New Roman"/>
          <w:sz w:val="24"/>
          <w:szCs w:val="24"/>
        </w:rPr>
        <w:t>s</w:t>
      </w:r>
      <w:r w:rsidRPr="003A6667">
        <w:rPr>
          <w:rFonts w:ascii="Times New Roman" w:hAnsi="Times New Roman" w:cs="Times New Roman"/>
          <w:sz w:val="24"/>
          <w:szCs w:val="24"/>
        </w:rPr>
        <w:t xml:space="preserve"> de base nécessaire</w:t>
      </w:r>
      <w:r>
        <w:rPr>
          <w:rFonts w:ascii="Times New Roman" w:hAnsi="Times New Roman" w:cs="Times New Roman"/>
          <w:sz w:val="24"/>
          <w:szCs w:val="24"/>
        </w:rPr>
        <w:t>s</w:t>
      </w:r>
      <w:r w:rsidRPr="003A6667">
        <w:rPr>
          <w:rFonts w:ascii="Times New Roman" w:hAnsi="Times New Roman" w:cs="Times New Roman"/>
          <w:sz w:val="24"/>
          <w:szCs w:val="24"/>
        </w:rPr>
        <w:t xml:space="preserve"> à tous les parcours existant dans la réforme LMD. </w:t>
      </w:r>
      <w:r>
        <w:rPr>
          <w:rFonts w:ascii="Times New Roman" w:hAnsi="Times New Roman" w:cs="Times New Roman"/>
          <w:sz w:val="24"/>
          <w:szCs w:val="24"/>
        </w:rPr>
        <w:t>C'est la raison pour laquelle le cours s'y rapportant est programmé au premier semestre (S1) de la première année de licence (L1) et se limitera à</w:t>
      </w:r>
      <w:r w:rsidRPr="003A6667">
        <w:rPr>
          <w:rFonts w:ascii="Times New Roman" w:hAnsi="Times New Roman" w:cs="Times New Roman"/>
          <w:sz w:val="24"/>
          <w:szCs w:val="24"/>
        </w:rPr>
        <w:t xml:space="preserve"> </w:t>
      </w:r>
      <w:r>
        <w:rPr>
          <w:rFonts w:ascii="Times New Roman" w:hAnsi="Times New Roman" w:cs="Times New Roman"/>
          <w:sz w:val="24"/>
          <w:szCs w:val="24"/>
        </w:rPr>
        <w:t>l'approche</w:t>
      </w:r>
      <w:r w:rsidRPr="003A6667">
        <w:rPr>
          <w:rFonts w:ascii="Times New Roman" w:hAnsi="Times New Roman" w:cs="Times New Roman"/>
          <w:sz w:val="24"/>
          <w:szCs w:val="24"/>
        </w:rPr>
        <w:t xml:space="preserve"> descripti</w:t>
      </w:r>
      <w:r>
        <w:rPr>
          <w:rFonts w:ascii="Times New Roman" w:hAnsi="Times New Roman" w:cs="Times New Roman"/>
          <w:sz w:val="24"/>
          <w:szCs w:val="24"/>
        </w:rPr>
        <w:t xml:space="preserve">ve qui prépare à comprendre la classification </w:t>
      </w:r>
      <w:r w:rsidRPr="003A6667">
        <w:rPr>
          <w:rFonts w:ascii="Times New Roman" w:hAnsi="Times New Roman" w:cs="Times New Roman"/>
          <w:sz w:val="24"/>
          <w:szCs w:val="24"/>
        </w:rPr>
        <w:t>du règne animal</w:t>
      </w:r>
      <w:r>
        <w:rPr>
          <w:rFonts w:ascii="Times New Roman" w:hAnsi="Times New Roman" w:cs="Times New Roman"/>
          <w:sz w:val="24"/>
          <w:szCs w:val="24"/>
        </w:rPr>
        <w:t xml:space="preserve"> et</w:t>
      </w:r>
      <w:r w:rsidRPr="003A6667">
        <w:rPr>
          <w:rFonts w:ascii="Times New Roman" w:hAnsi="Times New Roman" w:cs="Times New Roman"/>
          <w:sz w:val="24"/>
          <w:szCs w:val="24"/>
        </w:rPr>
        <w:t xml:space="preserve"> </w:t>
      </w:r>
      <w:r>
        <w:rPr>
          <w:rFonts w:ascii="Times New Roman" w:hAnsi="Times New Roman" w:cs="Times New Roman"/>
          <w:sz w:val="24"/>
          <w:szCs w:val="24"/>
        </w:rPr>
        <w:t xml:space="preserve">les liens de parenté entre les groupes (S2 et S3). </w:t>
      </w:r>
    </w:p>
    <w:p w:rsidR="00751F0D" w:rsidRDefault="00751F0D" w:rsidP="00EA3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parties se rapportant aux mécanismes expérimentaux et moléculaires (Biologie de la Reproduction et du Développement) seront proposées en S4 de la L2. </w:t>
      </w:r>
      <w:r w:rsidRPr="003A6667">
        <w:rPr>
          <w:rFonts w:ascii="Times New Roman" w:hAnsi="Times New Roman" w:cs="Times New Roman"/>
          <w:sz w:val="24"/>
          <w:szCs w:val="24"/>
        </w:rPr>
        <w:t xml:space="preserve">Par son essor </w:t>
      </w:r>
      <w:r>
        <w:rPr>
          <w:rFonts w:ascii="Times New Roman" w:hAnsi="Times New Roman" w:cs="Times New Roman"/>
          <w:sz w:val="24"/>
          <w:szCs w:val="24"/>
        </w:rPr>
        <w:t xml:space="preserve">expérimental et </w:t>
      </w:r>
      <w:r w:rsidRPr="003A6667">
        <w:rPr>
          <w:rFonts w:ascii="Times New Roman" w:hAnsi="Times New Roman" w:cs="Times New Roman"/>
          <w:sz w:val="24"/>
          <w:szCs w:val="24"/>
        </w:rPr>
        <w:t>moléculaire actuel, elle</w:t>
      </w:r>
      <w:r>
        <w:rPr>
          <w:rFonts w:ascii="Times New Roman" w:hAnsi="Times New Roman" w:cs="Times New Roman"/>
          <w:sz w:val="24"/>
          <w:szCs w:val="24"/>
        </w:rPr>
        <w:t>s ouvrent sur les applications biotechnologiques multiples (parties pouvant être détaillées en L3 selon les parcours).</w:t>
      </w:r>
    </w:p>
    <w:p w:rsidR="00751F0D" w:rsidRDefault="00751F0D" w:rsidP="00751F0D">
      <w:pPr>
        <w:spacing w:after="0" w:line="240" w:lineRule="auto"/>
        <w:jc w:val="both"/>
        <w:rPr>
          <w:rFonts w:ascii="Times New Roman" w:hAnsi="Times New Roman" w:cs="Times New Roman"/>
          <w:sz w:val="24"/>
          <w:szCs w:val="24"/>
        </w:rPr>
      </w:pPr>
    </w:p>
    <w:p w:rsidR="00751F0D" w:rsidRPr="00F97379" w:rsidRDefault="00751F0D" w:rsidP="00751F0D">
      <w:pPr>
        <w:spacing w:after="0" w:line="240" w:lineRule="auto"/>
        <w:jc w:val="center"/>
        <w:rPr>
          <w:rFonts w:ascii="Times New Roman" w:hAnsi="Times New Roman" w:cs="Times New Roman"/>
          <w:b/>
          <w:bCs/>
          <w:sz w:val="32"/>
          <w:szCs w:val="32"/>
        </w:rPr>
      </w:pPr>
      <w:r w:rsidRPr="00F97379">
        <w:rPr>
          <w:rFonts w:ascii="Times New Roman" w:hAnsi="Times New Roman" w:cs="Times New Roman"/>
          <w:b/>
          <w:bCs/>
          <w:sz w:val="32"/>
          <w:szCs w:val="32"/>
          <w:bdr w:val="single" w:sz="4" w:space="0" w:color="auto"/>
          <w:shd w:val="clear" w:color="auto" w:fill="FFFF99"/>
        </w:rPr>
        <w:t>Le Programme du cours théorique</w:t>
      </w:r>
    </w:p>
    <w:p w:rsidR="00751F0D" w:rsidRDefault="00751F0D" w:rsidP="00751F0D">
      <w:pPr>
        <w:spacing w:after="0" w:line="240" w:lineRule="auto"/>
        <w:jc w:val="both"/>
        <w:rPr>
          <w:rFonts w:ascii="Times New Roman" w:hAnsi="Times New Roman" w:cs="Times New Roman"/>
          <w:b/>
          <w:bCs/>
          <w:sz w:val="28"/>
          <w:szCs w:val="28"/>
        </w:rPr>
      </w:pPr>
    </w:p>
    <w:p w:rsidR="00751F0D" w:rsidRPr="00273765" w:rsidRDefault="00751F0D" w:rsidP="00751F0D">
      <w:pPr>
        <w:spacing w:after="0" w:line="240" w:lineRule="auto"/>
        <w:jc w:val="both"/>
        <w:rPr>
          <w:rFonts w:ascii="Times New Roman" w:hAnsi="Times New Roman" w:cs="Times New Roman"/>
          <w:sz w:val="24"/>
          <w:szCs w:val="24"/>
        </w:rPr>
      </w:pPr>
      <w:r w:rsidRPr="00AE3082">
        <w:rPr>
          <w:rFonts w:ascii="Times New Roman" w:hAnsi="Times New Roman" w:cs="Times New Roman"/>
          <w:b/>
          <w:bCs/>
          <w:sz w:val="28"/>
          <w:szCs w:val="28"/>
        </w:rPr>
        <w:t>Introduction générale : Place d</w:t>
      </w:r>
      <w:r>
        <w:rPr>
          <w:rFonts w:ascii="Times New Roman" w:hAnsi="Times New Roman" w:cs="Times New Roman"/>
          <w:b/>
          <w:bCs/>
          <w:sz w:val="28"/>
          <w:szCs w:val="28"/>
        </w:rPr>
        <w:t>e la reproduction et du</w:t>
      </w:r>
      <w:r w:rsidRPr="00AE3082">
        <w:rPr>
          <w:rFonts w:ascii="Times New Roman" w:hAnsi="Times New Roman" w:cs="Times New Roman"/>
          <w:b/>
          <w:bCs/>
          <w:sz w:val="28"/>
          <w:szCs w:val="28"/>
        </w:rPr>
        <w:t xml:space="preserve"> développement dans les cycles de vie</w:t>
      </w:r>
      <w:r>
        <w:rPr>
          <w:rFonts w:ascii="Times New Roman" w:hAnsi="Times New Roman" w:cs="Times New Roman"/>
          <w:b/>
          <w:bCs/>
          <w:sz w:val="28"/>
          <w:szCs w:val="28"/>
        </w:rPr>
        <w:t xml:space="preserve"> des animaux </w:t>
      </w:r>
      <w:r w:rsidRPr="00273765">
        <w:rPr>
          <w:rFonts w:ascii="Times New Roman" w:hAnsi="Times New Roman" w:cs="Times New Roman"/>
          <w:sz w:val="24"/>
          <w:szCs w:val="24"/>
        </w:rPr>
        <w:t>(1h)</w:t>
      </w:r>
    </w:p>
    <w:p w:rsidR="00751F0D" w:rsidRDefault="00751F0D" w:rsidP="00DA141E">
      <w:pPr>
        <w:pStyle w:val="Paragraphedeliste"/>
        <w:numPr>
          <w:ilvl w:val="0"/>
          <w:numId w:val="28"/>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Le cycle vital d’un animal: m</w:t>
      </w:r>
      <w:r w:rsidRPr="00E341EC">
        <w:rPr>
          <w:rFonts w:ascii="Times New Roman" w:hAnsi="Times New Roman" w:cs="Times New Roman"/>
          <w:sz w:val="24"/>
          <w:szCs w:val="24"/>
        </w:rPr>
        <w:t>ontrer l'alternance des deux phases de la reproduction et du développement</w:t>
      </w:r>
    </w:p>
    <w:p w:rsidR="00751F0D" w:rsidRPr="009D0870" w:rsidRDefault="00751F0D" w:rsidP="00751F0D">
      <w:pPr>
        <w:pStyle w:val="Paragraphedeliste"/>
        <w:spacing w:after="0" w:line="240" w:lineRule="auto"/>
        <w:ind w:left="0"/>
        <w:jc w:val="both"/>
        <w:rPr>
          <w:rFonts w:ascii="Times New Roman" w:hAnsi="Times New Roman" w:cs="Times New Roman"/>
          <w:b/>
          <w:bCs/>
          <w:sz w:val="24"/>
          <w:szCs w:val="24"/>
        </w:rPr>
      </w:pPr>
    </w:p>
    <w:p w:rsidR="00751F0D" w:rsidRDefault="00751F0D" w:rsidP="00751F0D">
      <w:pPr>
        <w:pStyle w:val="Paragraphedeliste"/>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Chapitre 1: Les modes de Reproduction </w:t>
      </w:r>
      <w:r w:rsidRPr="00273765">
        <w:rPr>
          <w:rFonts w:ascii="Times New Roman" w:hAnsi="Times New Roman" w:cs="Times New Roman"/>
          <w:sz w:val="24"/>
          <w:szCs w:val="24"/>
        </w:rPr>
        <w:t>(2h)</w:t>
      </w:r>
    </w:p>
    <w:p w:rsidR="00751F0D" w:rsidRDefault="00751F0D" w:rsidP="00DA141E">
      <w:pPr>
        <w:pStyle w:val="Paragraphedeliste"/>
        <w:numPr>
          <w:ilvl w:val="0"/>
          <w:numId w:val="36"/>
        </w:numPr>
        <w:spacing w:after="0" w:line="240" w:lineRule="auto"/>
        <w:ind w:left="284" w:hanging="284"/>
        <w:jc w:val="both"/>
        <w:rPr>
          <w:rFonts w:ascii="Times New Roman" w:hAnsi="Times New Roman" w:cs="Times New Roman"/>
          <w:sz w:val="24"/>
          <w:szCs w:val="24"/>
        </w:rPr>
      </w:pPr>
      <w:r w:rsidRPr="008434E8">
        <w:rPr>
          <w:rFonts w:ascii="Times New Roman" w:hAnsi="Times New Roman" w:cs="Times New Roman"/>
          <w:sz w:val="24"/>
          <w:szCs w:val="24"/>
        </w:rPr>
        <w:t>La reproduction asexuée: définition</w:t>
      </w:r>
      <w:r>
        <w:rPr>
          <w:rFonts w:ascii="Times New Roman" w:hAnsi="Times New Roman" w:cs="Times New Roman"/>
          <w:sz w:val="24"/>
          <w:szCs w:val="24"/>
        </w:rPr>
        <w:t xml:space="preserve"> et exemples</w:t>
      </w:r>
    </w:p>
    <w:p w:rsidR="00751F0D" w:rsidRPr="00273765" w:rsidRDefault="00751F0D" w:rsidP="00DA141E">
      <w:pPr>
        <w:pStyle w:val="Paragraphedeliste"/>
        <w:numPr>
          <w:ilvl w:val="0"/>
          <w:numId w:val="36"/>
        </w:numPr>
        <w:spacing w:after="0" w:line="240" w:lineRule="auto"/>
        <w:ind w:left="284" w:hanging="284"/>
        <w:jc w:val="both"/>
        <w:rPr>
          <w:rFonts w:ascii="Times New Roman" w:hAnsi="Times New Roman" w:cs="Times New Roman"/>
          <w:sz w:val="24"/>
          <w:szCs w:val="24"/>
        </w:rPr>
      </w:pPr>
      <w:r w:rsidRPr="00273765">
        <w:rPr>
          <w:rFonts w:ascii="Times New Roman" w:hAnsi="Times New Roman" w:cs="Times New Roman"/>
          <w:sz w:val="24"/>
          <w:szCs w:val="24"/>
        </w:rPr>
        <w:t xml:space="preserve">La reproduction sexuée: </w:t>
      </w:r>
    </w:p>
    <w:p w:rsidR="00751F0D" w:rsidRDefault="00751F0D" w:rsidP="00751F0D">
      <w:pPr>
        <w:pStyle w:val="Paragraphedeliste"/>
        <w:spacing w:after="0" w:line="240" w:lineRule="auto"/>
        <w:ind w:left="360"/>
        <w:jc w:val="both"/>
        <w:rPr>
          <w:rFonts w:ascii="Times New Roman" w:hAnsi="Times New Roman" w:cs="Times New Roman"/>
          <w:sz w:val="24"/>
          <w:szCs w:val="24"/>
        </w:rPr>
      </w:pPr>
      <w:r>
        <w:rPr>
          <w:rFonts w:ascii="Times New Roman" w:hAnsi="Times New Roman" w:cs="Times New Roman"/>
          <w:color w:val="252525"/>
          <w:sz w:val="24"/>
          <w:szCs w:val="24"/>
          <w:shd w:val="clear" w:color="auto" w:fill="FFFFFF"/>
        </w:rPr>
        <w:t>2.1. R</w:t>
      </w:r>
      <w:r w:rsidRPr="008434E8">
        <w:rPr>
          <w:rFonts w:ascii="Times New Roman" w:hAnsi="Times New Roman" w:cs="Times New Roman"/>
          <w:color w:val="252525"/>
          <w:sz w:val="24"/>
          <w:szCs w:val="24"/>
          <w:shd w:val="clear" w:color="auto" w:fill="FFFFFF"/>
        </w:rPr>
        <w:t>eproduction monoparental</w:t>
      </w:r>
      <w:r>
        <w:rPr>
          <w:rFonts w:ascii="Times New Roman" w:hAnsi="Times New Roman" w:cs="Times New Roman"/>
          <w:color w:val="252525"/>
          <w:sz w:val="24"/>
          <w:szCs w:val="24"/>
          <w:shd w:val="clear" w:color="auto" w:fill="FFFFFF"/>
        </w:rPr>
        <w:t>e</w:t>
      </w:r>
      <w:r>
        <w:rPr>
          <w:rFonts w:ascii="Times New Roman" w:hAnsi="Times New Roman" w:cs="Times New Roman"/>
          <w:sz w:val="32"/>
          <w:szCs w:val="32"/>
        </w:rPr>
        <w:t xml:space="preserve">: </w:t>
      </w:r>
      <w:r w:rsidRPr="00E341EC">
        <w:rPr>
          <w:rFonts w:ascii="Times New Roman" w:hAnsi="Times New Roman" w:cs="Times New Roman"/>
          <w:sz w:val="24"/>
          <w:szCs w:val="24"/>
        </w:rPr>
        <w:t>Parthénogenèse: définition</w:t>
      </w:r>
      <w:r>
        <w:rPr>
          <w:rFonts w:ascii="Times New Roman" w:hAnsi="Times New Roman" w:cs="Times New Roman"/>
          <w:sz w:val="24"/>
          <w:szCs w:val="24"/>
        </w:rPr>
        <w:t xml:space="preserve"> et exemples</w:t>
      </w:r>
    </w:p>
    <w:p w:rsidR="00751F0D" w:rsidRPr="00273765" w:rsidRDefault="00751F0D" w:rsidP="00751F0D">
      <w:pPr>
        <w:pStyle w:val="Paragraphedeliste"/>
        <w:spacing w:after="0" w:line="240" w:lineRule="auto"/>
        <w:ind w:left="360"/>
        <w:jc w:val="both"/>
        <w:rPr>
          <w:rFonts w:ascii="Times New Roman" w:hAnsi="Times New Roman" w:cs="Times New Roman"/>
          <w:sz w:val="32"/>
          <w:szCs w:val="32"/>
        </w:rPr>
      </w:pPr>
      <w:r>
        <w:rPr>
          <w:rFonts w:ascii="Times New Roman" w:hAnsi="Times New Roman" w:cs="Times New Roman"/>
          <w:sz w:val="24"/>
          <w:szCs w:val="24"/>
        </w:rPr>
        <w:t>2.2. R</w:t>
      </w:r>
      <w:r w:rsidRPr="008434E8">
        <w:rPr>
          <w:rFonts w:ascii="Times New Roman" w:hAnsi="Times New Roman" w:cs="Times New Roman"/>
          <w:sz w:val="24"/>
          <w:szCs w:val="24"/>
        </w:rPr>
        <w:t xml:space="preserve">eproduction biparentale (alternance haplophase/diplophase) </w:t>
      </w:r>
    </w:p>
    <w:p w:rsidR="00751F0D" w:rsidRPr="0046681A" w:rsidRDefault="00751F0D" w:rsidP="00751F0D">
      <w:pPr>
        <w:pStyle w:val="Paragraphedeliste"/>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2.2.1. </w:t>
      </w:r>
      <w:r w:rsidRPr="008434E8">
        <w:rPr>
          <w:rFonts w:ascii="Times New Roman" w:hAnsi="Times New Roman" w:cs="Times New Roman"/>
          <w:sz w:val="24"/>
          <w:szCs w:val="24"/>
        </w:rPr>
        <w:t>Hermaphrodisme : définition</w:t>
      </w:r>
      <w:r>
        <w:rPr>
          <w:rFonts w:ascii="Times New Roman" w:hAnsi="Times New Roman" w:cs="Times New Roman"/>
          <w:sz w:val="24"/>
          <w:szCs w:val="24"/>
        </w:rPr>
        <w:t xml:space="preserve"> et exemples</w:t>
      </w:r>
    </w:p>
    <w:p w:rsidR="00751F0D" w:rsidRPr="00E341EC" w:rsidRDefault="00751F0D" w:rsidP="00751F0D">
      <w:pPr>
        <w:pStyle w:val="Paragraphedeliste"/>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2.2.2. </w:t>
      </w:r>
      <w:r w:rsidRPr="008434E8">
        <w:rPr>
          <w:rFonts w:ascii="Times New Roman" w:hAnsi="Times New Roman" w:cs="Times New Roman"/>
          <w:sz w:val="24"/>
          <w:szCs w:val="24"/>
        </w:rPr>
        <w:t>Gonochorisme : définition</w:t>
      </w:r>
      <w:r>
        <w:rPr>
          <w:rFonts w:ascii="Times New Roman" w:hAnsi="Times New Roman" w:cs="Times New Roman"/>
          <w:sz w:val="24"/>
          <w:szCs w:val="24"/>
        </w:rPr>
        <w:t xml:space="preserve"> et exemples</w:t>
      </w:r>
    </w:p>
    <w:p w:rsidR="00751F0D" w:rsidRPr="00D600F0" w:rsidRDefault="00751F0D" w:rsidP="00751F0D">
      <w:pPr>
        <w:spacing w:after="0" w:line="240" w:lineRule="auto"/>
        <w:jc w:val="both"/>
        <w:rPr>
          <w:rFonts w:ascii="Times New Roman" w:hAnsi="Times New Roman" w:cs="Times New Roman"/>
          <w:b/>
          <w:bCs/>
          <w:color w:val="0033CC"/>
          <w:sz w:val="24"/>
          <w:szCs w:val="24"/>
        </w:rPr>
      </w:pPr>
      <w:r w:rsidRPr="00D600F0">
        <w:rPr>
          <w:rFonts w:ascii="Times New Roman" w:hAnsi="Times New Roman" w:cs="Times New Roman"/>
          <w:b/>
          <w:bCs/>
          <w:color w:val="0033CC"/>
          <w:sz w:val="24"/>
          <w:szCs w:val="24"/>
        </w:rPr>
        <w:t>L'étude détaillée des processus et mécanismes sera développée en L2</w:t>
      </w:r>
      <w:r>
        <w:rPr>
          <w:rFonts w:ascii="Times New Roman" w:hAnsi="Times New Roman" w:cs="Times New Roman"/>
          <w:b/>
          <w:bCs/>
          <w:color w:val="0033CC"/>
          <w:sz w:val="24"/>
          <w:szCs w:val="24"/>
        </w:rPr>
        <w:t xml:space="preserve"> </w:t>
      </w:r>
    </w:p>
    <w:p w:rsidR="00751F0D" w:rsidRDefault="00751F0D" w:rsidP="00751F0D">
      <w:pPr>
        <w:spacing w:after="0" w:line="240" w:lineRule="auto"/>
        <w:jc w:val="both"/>
        <w:rPr>
          <w:rFonts w:ascii="Times New Roman" w:hAnsi="Times New Roman" w:cs="Times New Roman"/>
          <w:b/>
          <w:bCs/>
          <w:sz w:val="28"/>
          <w:szCs w:val="28"/>
        </w:rPr>
      </w:pP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Chapitre 2: Les phases du Développement </w:t>
      </w:r>
      <w:r w:rsidRPr="00273765">
        <w:rPr>
          <w:rFonts w:ascii="Times New Roman" w:hAnsi="Times New Roman" w:cs="Times New Roman"/>
          <w:sz w:val="24"/>
          <w:szCs w:val="24"/>
        </w:rPr>
        <w:t>(2h)</w:t>
      </w:r>
    </w:p>
    <w:p w:rsidR="00751F0D" w:rsidRDefault="00751F0D" w:rsidP="00751F0D">
      <w:pPr>
        <w:spacing w:after="0" w:line="240" w:lineRule="auto"/>
        <w:jc w:val="both"/>
        <w:rPr>
          <w:rFonts w:ascii="Times New Roman" w:hAnsi="Times New Roman" w:cs="Times New Roman"/>
          <w:b/>
          <w:bCs/>
          <w:sz w:val="28"/>
          <w:szCs w:val="28"/>
        </w:rPr>
      </w:pPr>
    </w:p>
    <w:p w:rsidR="00751F0D" w:rsidRDefault="00751F0D" w:rsidP="00DA141E">
      <w:pPr>
        <w:pStyle w:val="Paragraphedeliste"/>
        <w:numPr>
          <w:ilvl w:val="0"/>
          <w:numId w:val="37"/>
        </w:numPr>
        <w:spacing w:after="0" w:line="240" w:lineRule="auto"/>
        <w:ind w:left="284" w:hanging="284"/>
        <w:jc w:val="both"/>
        <w:rPr>
          <w:rFonts w:ascii="Times New Roman" w:hAnsi="Times New Roman" w:cs="Times New Roman"/>
          <w:sz w:val="24"/>
          <w:szCs w:val="24"/>
        </w:rPr>
      </w:pPr>
      <w:r w:rsidRPr="00B06CDA">
        <w:rPr>
          <w:rFonts w:ascii="Times New Roman" w:hAnsi="Times New Roman" w:cs="Times New Roman"/>
          <w:b/>
          <w:bCs/>
          <w:sz w:val="24"/>
          <w:szCs w:val="24"/>
        </w:rPr>
        <w:t>Le Développement</w:t>
      </w:r>
      <w:r w:rsidRPr="00273765">
        <w:rPr>
          <w:rFonts w:ascii="Times New Roman" w:hAnsi="Times New Roman" w:cs="Times New Roman"/>
          <w:sz w:val="24"/>
          <w:szCs w:val="24"/>
        </w:rPr>
        <w:t xml:space="preserve"> </w:t>
      </w:r>
      <w:r w:rsidRPr="00B06CDA">
        <w:rPr>
          <w:rFonts w:ascii="Times New Roman" w:hAnsi="Times New Roman" w:cs="Times New Roman"/>
          <w:b/>
          <w:bCs/>
          <w:sz w:val="24"/>
          <w:szCs w:val="24"/>
        </w:rPr>
        <w:t>embryonnaire</w:t>
      </w:r>
      <w:r w:rsidRPr="00273765">
        <w:rPr>
          <w:rFonts w:ascii="Times New Roman" w:hAnsi="Times New Roman" w:cs="Times New Roman"/>
          <w:sz w:val="24"/>
          <w:szCs w:val="24"/>
        </w:rPr>
        <w:t>: 4 phases: fécondation, segmentation, gastrulation et généralement l'organogenèse</w:t>
      </w:r>
    </w:p>
    <w:p w:rsidR="00751F0D" w:rsidRDefault="00751F0D" w:rsidP="00751F0D">
      <w:pPr>
        <w:pStyle w:val="Paragraphedeliste"/>
        <w:spacing w:after="0" w:line="240" w:lineRule="auto"/>
        <w:ind w:left="284"/>
        <w:jc w:val="both"/>
        <w:rPr>
          <w:rFonts w:ascii="Times New Roman" w:hAnsi="Times New Roman" w:cs="Times New Roman"/>
          <w:sz w:val="24"/>
          <w:szCs w:val="24"/>
        </w:rPr>
      </w:pPr>
    </w:p>
    <w:p w:rsidR="00751F0D" w:rsidRPr="00273765" w:rsidRDefault="00751F0D" w:rsidP="00DA141E">
      <w:pPr>
        <w:pStyle w:val="Paragraphedeliste"/>
        <w:numPr>
          <w:ilvl w:val="0"/>
          <w:numId w:val="37"/>
        </w:numPr>
        <w:spacing w:after="0" w:line="240" w:lineRule="auto"/>
        <w:ind w:left="284" w:hanging="284"/>
        <w:jc w:val="both"/>
        <w:rPr>
          <w:rFonts w:ascii="Times New Roman" w:hAnsi="Times New Roman" w:cs="Times New Roman"/>
          <w:sz w:val="24"/>
          <w:szCs w:val="24"/>
        </w:rPr>
      </w:pPr>
      <w:r w:rsidRPr="00B06CDA">
        <w:rPr>
          <w:rFonts w:ascii="Times New Roman" w:hAnsi="Times New Roman" w:cs="Times New Roman"/>
          <w:b/>
          <w:bCs/>
          <w:sz w:val="24"/>
          <w:szCs w:val="24"/>
        </w:rPr>
        <w:t>Développement post-embryonnaire</w:t>
      </w:r>
      <w:r w:rsidRPr="00273765">
        <w:rPr>
          <w:rFonts w:ascii="Times New Roman" w:hAnsi="Times New Roman" w:cs="Times New Roman"/>
          <w:sz w:val="24"/>
          <w:szCs w:val="24"/>
        </w:rPr>
        <w:t xml:space="preserve">: </w:t>
      </w:r>
    </w:p>
    <w:p w:rsidR="00751F0D"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2.1. Le </w:t>
      </w:r>
      <w:r w:rsidRPr="008D7214">
        <w:rPr>
          <w:rFonts w:ascii="Times New Roman" w:hAnsi="Times New Roman" w:cs="Times New Roman"/>
          <w:sz w:val="24"/>
          <w:szCs w:val="24"/>
        </w:rPr>
        <w:t>développement direct</w:t>
      </w:r>
      <w:r w:rsidRPr="00051B68">
        <w:rPr>
          <w:rFonts w:ascii="Times New Roman" w:hAnsi="Times New Roman" w:cs="Times New Roman"/>
          <w:b/>
          <w:bCs/>
          <w:sz w:val="24"/>
          <w:szCs w:val="24"/>
        </w:rPr>
        <w:t xml:space="preserve"> : </w:t>
      </w:r>
      <w:r>
        <w:rPr>
          <w:rFonts w:ascii="Times New Roman" w:hAnsi="Times New Roman" w:cs="Times New Roman"/>
          <w:sz w:val="24"/>
          <w:szCs w:val="24"/>
        </w:rPr>
        <w:t>Croissance différentielle (continue ou discontinue) puis maturité sexuelle</w:t>
      </w:r>
    </w:p>
    <w:p w:rsidR="00751F0D" w:rsidRPr="00E341EC" w:rsidRDefault="00751F0D" w:rsidP="00751F0D">
      <w:pPr>
        <w:pStyle w:val="Paragraphedeliste"/>
        <w:spacing w:after="0" w:line="240" w:lineRule="auto"/>
        <w:ind w:left="709" w:hanging="425"/>
        <w:jc w:val="both"/>
        <w:rPr>
          <w:rFonts w:ascii="Times New Roman" w:hAnsi="Times New Roman" w:cs="Times New Roman"/>
          <w:b/>
          <w:bCs/>
          <w:sz w:val="24"/>
          <w:szCs w:val="24"/>
        </w:rPr>
      </w:pPr>
      <w:r>
        <w:rPr>
          <w:rFonts w:ascii="Times New Roman" w:hAnsi="Times New Roman" w:cs="Times New Roman"/>
          <w:sz w:val="24"/>
          <w:szCs w:val="24"/>
        </w:rPr>
        <w:t xml:space="preserve">2.2. Le </w:t>
      </w:r>
      <w:r w:rsidRPr="008D7214">
        <w:rPr>
          <w:rFonts w:ascii="Times New Roman" w:hAnsi="Times New Roman" w:cs="Times New Roman"/>
          <w:sz w:val="24"/>
          <w:szCs w:val="24"/>
        </w:rPr>
        <w:t>développement indirect</w:t>
      </w:r>
      <w:r>
        <w:rPr>
          <w:rFonts w:ascii="Times New Roman" w:hAnsi="Times New Roman" w:cs="Times New Roman"/>
          <w:b/>
          <w:bCs/>
          <w:sz w:val="24"/>
          <w:szCs w:val="24"/>
        </w:rPr>
        <w:t xml:space="preserve"> : </w:t>
      </w:r>
      <w:r>
        <w:rPr>
          <w:rFonts w:ascii="Times New Roman" w:hAnsi="Times New Roman" w:cs="Times New Roman"/>
          <w:sz w:val="24"/>
          <w:szCs w:val="24"/>
        </w:rPr>
        <w:t>Croissance (continue ou discontinue), Métamorphose</w:t>
      </w:r>
      <w:r>
        <w:rPr>
          <w:rFonts w:ascii="Times New Roman" w:hAnsi="Times New Roman" w:cs="Times New Roman"/>
          <w:b/>
          <w:bCs/>
          <w:sz w:val="24"/>
          <w:szCs w:val="24"/>
        </w:rPr>
        <w:t xml:space="preserve">, </w:t>
      </w:r>
      <w:r>
        <w:rPr>
          <w:rFonts w:ascii="Times New Roman" w:hAnsi="Times New Roman" w:cs="Times New Roman"/>
          <w:sz w:val="24"/>
          <w:szCs w:val="24"/>
        </w:rPr>
        <w:t xml:space="preserve">Maturité, Croissance  </w:t>
      </w:r>
    </w:p>
    <w:p w:rsidR="00751F0D" w:rsidRPr="00E341EC" w:rsidRDefault="00751F0D" w:rsidP="00751F0D">
      <w:pPr>
        <w:pStyle w:val="Paragraphedeliste"/>
        <w:spacing w:after="0" w:line="240" w:lineRule="auto"/>
        <w:ind w:left="0"/>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Chapitre 3: </w:t>
      </w:r>
      <w:r w:rsidRPr="00AE3082">
        <w:rPr>
          <w:rFonts w:ascii="Times New Roman" w:hAnsi="Times New Roman" w:cs="Times New Roman"/>
          <w:b/>
          <w:bCs/>
          <w:sz w:val="28"/>
          <w:szCs w:val="28"/>
        </w:rPr>
        <w:t>Etude comparative des pr</w:t>
      </w:r>
      <w:r>
        <w:rPr>
          <w:rFonts w:ascii="Times New Roman" w:hAnsi="Times New Roman" w:cs="Times New Roman"/>
          <w:b/>
          <w:bCs/>
          <w:sz w:val="28"/>
          <w:szCs w:val="28"/>
        </w:rPr>
        <w:t>incipaux types de développement</w:t>
      </w:r>
    </w:p>
    <w:p w:rsidR="00751F0D" w:rsidRDefault="00751F0D" w:rsidP="00751F0D">
      <w:pPr>
        <w:spacing w:after="0" w:line="240" w:lineRule="auto"/>
        <w:jc w:val="both"/>
        <w:rPr>
          <w:rFonts w:ascii="Times New Roman" w:hAnsi="Times New Roman" w:cs="Times New Roman"/>
          <w:b/>
          <w:bCs/>
          <w:sz w:val="28"/>
          <w:szCs w:val="28"/>
        </w:rPr>
      </w:pPr>
    </w:p>
    <w:p w:rsidR="00751F0D" w:rsidRPr="004D29B1" w:rsidRDefault="00751F0D" w:rsidP="00751F0D">
      <w:pPr>
        <w:spacing w:after="0" w:line="240" w:lineRule="auto"/>
        <w:ind w:left="1843" w:hanging="1843"/>
        <w:jc w:val="both"/>
        <w:rPr>
          <w:rFonts w:ascii="Times New Roman" w:hAnsi="Times New Roman" w:cs="Times New Roman"/>
          <w:b/>
          <w:bCs/>
          <w:sz w:val="24"/>
          <w:szCs w:val="24"/>
        </w:rPr>
      </w:pPr>
      <w:r w:rsidRPr="004D29B1">
        <w:rPr>
          <w:rFonts w:ascii="Times New Roman" w:hAnsi="Times New Roman" w:cs="Times New Roman"/>
          <w:b/>
          <w:bCs/>
          <w:sz w:val="24"/>
          <w:szCs w:val="24"/>
          <w:u w:val="single"/>
        </w:rPr>
        <w:t>Première partie</w:t>
      </w:r>
      <w:r w:rsidRPr="004D29B1">
        <w:rPr>
          <w:rFonts w:ascii="Times New Roman" w:hAnsi="Times New Roman" w:cs="Times New Roman"/>
          <w:b/>
          <w:bCs/>
          <w:sz w:val="24"/>
          <w:szCs w:val="24"/>
        </w:rPr>
        <w:t xml:space="preserve">: Les différentes phases du développement embryonnaire et leurs significations </w:t>
      </w:r>
      <w:r w:rsidRPr="00273765">
        <w:rPr>
          <w:rFonts w:ascii="Times New Roman" w:hAnsi="Times New Roman" w:cs="Times New Roman"/>
          <w:sz w:val="24"/>
          <w:szCs w:val="24"/>
        </w:rPr>
        <w:t>(7h)</w:t>
      </w:r>
    </w:p>
    <w:p w:rsidR="00751F0D" w:rsidRPr="004D29B1" w:rsidRDefault="00751F0D" w:rsidP="00751F0D">
      <w:pPr>
        <w:spacing w:after="0" w:line="240" w:lineRule="auto"/>
        <w:jc w:val="both"/>
        <w:rPr>
          <w:rFonts w:ascii="Times New Roman" w:hAnsi="Times New Roman" w:cs="Times New Roman"/>
          <w:b/>
          <w:bCs/>
          <w:sz w:val="24"/>
          <w:szCs w:val="24"/>
          <w:u w:val="single"/>
        </w:rPr>
      </w:pPr>
    </w:p>
    <w:p w:rsidR="00751F0D" w:rsidRDefault="00751F0D" w:rsidP="00DA141E">
      <w:pPr>
        <w:pStyle w:val="Paragraphedeliste"/>
        <w:numPr>
          <w:ilvl w:val="0"/>
          <w:numId w:val="29"/>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La phase de la fécondation et son rôle:</w:t>
      </w:r>
    </w:p>
    <w:p w:rsidR="00751F0D"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1.1. </w:t>
      </w:r>
      <w:r w:rsidRPr="00721806">
        <w:rPr>
          <w:rFonts w:ascii="Times New Roman" w:hAnsi="Times New Roman" w:cs="Times New Roman"/>
          <w:sz w:val="24"/>
          <w:szCs w:val="24"/>
        </w:rPr>
        <w:t>L'ovocyte</w:t>
      </w:r>
      <w:r>
        <w:rPr>
          <w:rFonts w:ascii="Times New Roman" w:hAnsi="Times New Roman" w:cs="Times New Roman"/>
          <w:sz w:val="24"/>
          <w:szCs w:val="24"/>
        </w:rPr>
        <w:t xml:space="preserve"> anisotrope et la première polarisé embryonnaire (PA/PV): Rappel de sa phase d'accroissement et des synthèses morphogénétiques et  vitellogénétiques</w:t>
      </w:r>
    </w:p>
    <w:p w:rsidR="00751F0D"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1.2. La fécondation et l'activation de l'œuf: Rappel des phénomènes qui accompagnent l'activation de l'œuf fécondé </w:t>
      </w:r>
    </w:p>
    <w:p w:rsidR="00751F0D" w:rsidRPr="00755F7D"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1.3. </w:t>
      </w:r>
      <w:r w:rsidRPr="00755F7D">
        <w:rPr>
          <w:rFonts w:ascii="Times New Roman" w:hAnsi="Times New Roman" w:cs="Times New Roman"/>
          <w:sz w:val="24"/>
          <w:szCs w:val="24"/>
        </w:rPr>
        <w:t>Les différents types d'œufs: Alécithe, oligolécithe (isolécithe), mésolécithe (hétérolécithe), télolécithe et centrolécithe</w:t>
      </w:r>
    </w:p>
    <w:p w:rsidR="00751F0D" w:rsidRDefault="00751F0D" w:rsidP="00751F0D">
      <w:pPr>
        <w:pStyle w:val="Paragraphedeliste"/>
        <w:spacing w:after="0" w:line="240" w:lineRule="auto"/>
        <w:ind w:left="284"/>
        <w:jc w:val="both"/>
        <w:rPr>
          <w:rFonts w:ascii="Times New Roman" w:hAnsi="Times New Roman" w:cs="Times New Roman"/>
          <w:b/>
          <w:bCs/>
          <w:sz w:val="24"/>
          <w:szCs w:val="24"/>
        </w:rPr>
      </w:pPr>
    </w:p>
    <w:p w:rsidR="00751F0D" w:rsidRDefault="00751F0D" w:rsidP="00DA141E">
      <w:pPr>
        <w:pStyle w:val="Paragraphedeliste"/>
        <w:numPr>
          <w:ilvl w:val="0"/>
          <w:numId w:val="29"/>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Les modes de production de descendance:</w:t>
      </w:r>
    </w:p>
    <w:p w:rsidR="00751F0D" w:rsidRDefault="00751F0D" w:rsidP="00751F0D">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2.1. </w:t>
      </w:r>
      <w:r w:rsidRPr="00B150E6">
        <w:rPr>
          <w:rFonts w:ascii="Times New Roman" w:hAnsi="Times New Roman" w:cs="Times New Roman"/>
          <w:sz w:val="24"/>
          <w:szCs w:val="24"/>
        </w:rPr>
        <w:t>Oviparité</w:t>
      </w:r>
      <w:r>
        <w:rPr>
          <w:rFonts w:ascii="Times New Roman" w:hAnsi="Times New Roman" w:cs="Times New Roman"/>
          <w:sz w:val="24"/>
          <w:szCs w:val="24"/>
        </w:rPr>
        <w:t xml:space="preserve"> (éclosion) : </w:t>
      </w:r>
    </w:p>
    <w:p w:rsidR="00751F0D" w:rsidRDefault="00751F0D" w:rsidP="00751F0D">
      <w:pPr>
        <w:pStyle w:val="Paragraphedeliste"/>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2.1.1. Ovuliparité et développement externe: expulsion des gamètes au hasard, amplexus</w:t>
      </w:r>
    </w:p>
    <w:p w:rsidR="00751F0D" w:rsidRDefault="00751F0D" w:rsidP="00751F0D">
      <w:pPr>
        <w:pStyle w:val="Paragraphedeliste"/>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2.1.2. Oviparité immédiate après fécondation interne: développement externe</w:t>
      </w:r>
    </w:p>
    <w:p w:rsidR="00751F0D" w:rsidRPr="00B150E6" w:rsidRDefault="00751F0D" w:rsidP="00751F0D">
      <w:pPr>
        <w:pStyle w:val="Paragraphedeliste"/>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2.1.3. Ovoviviparité: développement interne sans contact trophique</w:t>
      </w:r>
    </w:p>
    <w:p w:rsidR="00751F0D" w:rsidRDefault="00751F0D" w:rsidP="00751F0D">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2.2. </w:t>
      </w:r>
      <w:r w:rsidRPr="00B150E6">
        <w:rPr>
          <w:rFonts w:ascii="Times New Roman" w:hAnsi="Times New Roman" w:cs="Times New Roman"/>
          <w:sz w:val="24"/>
          <w:szCs w:val="24"/>
        </w:rPr>
        <w:t xml:space="preserve">Viviparité </w:t>
      </w:r>
      <w:r>
        <w:rPr>
          <w:rFonts w:ascii="Times New Roman" w:hAnsi="Times New Roman" w:cs="Times New Roman"/>
          <w:sz w:val="24"/>
          <w:szCs w:val="24"/>
        </w:rPr>
        <w:t>(naissance, mise-bas)</w:t>
      </w:r>
    </w:p>
    <w:p w:rsidR="00751F0D" w:rsidRDefault="00751F0D" w:rsidP="00751F0D">
      <w:pPr>
        <w:pStyle w:val="Paragraphedeliste"/>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2.2.1. Viviparité histotrophe: aplacentaire</w:t>
      </w:r>
    </w:p>
    <w:p w:rsidR="00751F0D" w:rsidRPr="00C03799" w:rsidRDefault="00751F0D" w:rsidP="00751F0D">
      <w:pPr>
        <w:pStyle w:val="Paragraphedeliste"/>
        <w:spacing w:after="0" w:line="240" w:lineRule="auto"/>
        <w:ind w:left="1134" w:hanging="567"/>
        <w:jc w:val="both"/>
        <w:rPr>
          <w:rFonts w:ascii="Times New Roman" w:hAnsi="Times New Roman" w:cs="Times New Roman"/>
          <w:color w:val="0000CC"/>
          <w:sz w:val="24"/>
          <w:szCs w:val="24"/>
        </w:rPr>
      </w:pPr>
      <w:r>
        <w:rPr>
          <w:rFonts w:ascii="Times New Roman" w:hAnsi="Times New Roman" w:cs="Times New Roman"/>
          <w:sz w:val="24"/>
          <w:szCs w:val="24"/>
        </w:rPr>
        <w:t xml:space="preserve">2.2.2. Viviparité vraie: placentaire: présence d'organes d'échange materno-fœtaux </w:t>
      </w:r>
      <w:r w:rsidRPr="00C03799">
        <w:rPr>
          <w:rFonts w:ascii="Times New Roman" w:hAnsi="Times New Roman" w:cs="Times New Roman"/>
          <w:color w:val="0000CC"/>
          <w:sz w:val="24"/>
          <w:szCs w:val="24"/>
        </w:rPr>
        <w:t>(voir annexes embryonnaires)</w:t>
      </w:r>
    </w:p>
    <w:p w:rsidR="00751F0D" w:rsidRDefault="00751F0D" w:rsidP="00751F0D">
      <w:pPr>
        <w:pStyle w:val="Paragraphedeliste"/>
        <w:spacing w:after="0" w:line="240" w:lineRule="auto"/>
        <w:ind w:left="284"/>
        <w:jc w:val="both"/>
        <w:rPr>
          <w:rFonts w:ascii="Times New Roman" w:hAnsi="Times New Roman" w:cs="Times New Roman"/>
          <w:b/>
          <w:bCs/>
          <w:sz w:val="24"/>
          <w:szCs w:val="24"/>
        </w:rPr>
      </w:pPr>
    </w:p>
    <w:p w:rsidR="00751F0D" w:rsidRPr="00625E5B" w:rsidRDefault="00751F0D" w:rsidP="00DA141E">
      <w:pPr>
        <w:pStyle w:val="Paragraphedeliste"/>
        <w:numPr>
          <w:ilvl w:val="0"/>
          <w:numId w:val="29"/>
        </w:numPr>
        <w:spacing w:after="0" w:line="240" w:lineRule="auto"/>
        <w:ind w:left="284" w:hanging="284"/>
        <w:jc w:val="both"/>
        <w:rPr>
          <w:rFonts w:ascii="Times New Roman" w:hAnsi="Times New Roman" w:cs="Times New Roman"/>
          <w:b/>
          <w:bCs/>
          <w:sz w:val="24"/>
          <w:szCs w:val="24"/>
        </w:rPr>
      </w:pPr>
      <w:r w:rsidRPr="006F3261">
        <w:rPr>
          <w:rFonts w:ascii="Times New Roman" w:hAnsi="Times New Roman" w:cs="Times New Roman"/>
          <w:b/>
          <w:bCs/>
          <w:sz w:val="24"/>
          <w:szCs w:val="24"/>
        </w:rPr>
        <w:t>La phase de la segmentation et son rôle</w:t>
      </w:r>
      <w:r w:rsidRPr="006F3261">
        <w:rPr>
          <w:rFonts w:ascii="Times New Roman" w:hAnsi="Times New Roman" w:cs="Times New Roman"/>
          <w:sz w:val="24"/>
          <w:szCs w:val="24"/>
        </w:rPr>
        <w:t xml:space="preserve"> : </w:t>
      </w:r>
    </w:p>
    <w:p w:rsidR="00751F0D" w:rsidRDefault="00751F0D" w:rsidP="00751F0D">
      <w:pPr>
        <w:spacing w:after="0" w:line="240" w:lineRule="auto"/>
        <w:ind w:left="426" w:hanging="142"/>
        <w:jc w:val="both"/>
        <w:rPr>
          <w:rFonts w:ascii="Times New Roman" w:hAnsi="Times New Roman" w:cs="Times New Roman"/>
          <w:sz w:val="24"/>
          <w:szCs w:val="24"/>
        </w:rPr>
      </w:pPr>
      <w:r w:rsidRPr="00625E5B">
        <w:rPr>
          <w:rFonts w:ascii="Times New Roman" w:hAnsi="Times New Roman" w:cs="Times New Roman"/>
          <w:sz w:val="24"/>
          <w:szCs w:val="24"/>
        </w:rPr>
        <w:t>C</w:t>
      </w:r>
      <w:r>
        <w:rPr>
          <w:rFonts w:ascii="Times New Roman" w:hAnsi="Times New Roman" w:cs="Times New Roman"/>
          <w:sz w:val="24"/>
          <w:szCs w:val="24"/>
        </w:rPr>
        <w:t>ompartimentation de l’œuf, formation du blastocoele et son rôle</w:t>
      </w:r>
    </w:p>
    <w:p w:rsidR="00751F0D" w:rsidRPr="00625E5B" w:rsidRDefault="00751F0D" w:rsidP="00751F0D">
      <w:pPr>
        <w:spacing w:after="0" w:line="240" w:lineRule="auto"/>
        <w:ind w:left="426"/>
        <w:jc w:val="both"/>
        <w:rPr>
          <w:rFonts w:ascii="Times New Roman" w:hAnsi="Times New Roman" w:cs="Times New Roman"/>
          <w:sz w:val="24"/>
          <w:szCs w:val="24"/>
        </w:rPr>
      </w:pPr>
    </w:p>
    <w:p w:rsidR="00751F0D" w:rsidRPr="00625E5B" w:rsidRDefault="00751F0D" w:rsidP="00DA141E">
      <w:pPr>
        <w:pStyle w:val="Paragraphedeliste"/>
        <w:numPr>
          <w:ilvl w:val="0"/>
          <w:numId w:val="29"/>
        </w:numPr>
        <w:spacing w:after="0" w:line="240" w:lineRule="auto"/>
        <w:ind w:left="284" w:hanging="284"/>
        <w:jc w:val="both"/>
        <w:rPr>
          <w:rFonts w:ascii="Times New Roman" w:hAnsi="Times New Roman" w:cs="Times New Roman"/>
          <w:b/>
          <w:bCs/>
          <w:sz w:val="24"/>
          <w:szCs w:val="24"/>
        </w:rPr>
      </w:pPr>
      <w:r w:rsidRPr="006F3261">
        <w:rPr>
          <w:rFonts w:ascii="Times New Roman" w:hAnsi="Times New Roman" w:cs="Times New Roman"/>
          <w:b/>
          <w:bCs/>
          <w:sz w:val="24"/>
          <w:szCs w:val="24"/>
        </w:rPr>
        <w:t xml:space="preserve">La </w:t>
      </w:r>
      <w:r>
        <w:rPr>
          <w:rFonts w:ascii="Times New Roman" w:hAnsi="Times New Roman" w:cs="Times New Roman"/>
          <w:b/>
          <w:bCs/>
          <w:sz w:val="24"/>
          <w:szCs w:val="24"/>
        </w:rPr>
        <w:t xml:space="preserve">phase de la </w:t>
      </w:r>
      <w:r w:rsidRPr="006F3261">
        <w:rPr>
          <w:rFonts w:ascii="Times New Roman" w:hAnsi="Times New Roman" w:cs="Times New Roman"/>
          <w:b/>
          <w:bCs/>
          <w:sz w:val="24"/>
          <w:szCs w:val="24"/>
        </w:rPr>
        <w:t>gastrulation et son rôle</w:t>
      </w:r>
      <w:r w:rsidRPr="006F3261">
        <w:rPr>
          <w:rFonts w:ascii="Times New Roman" w:hAnsi="Times New Roman" w:cs="Times New Roman"/>
          <w:sz w:val="24"/>
          <w:szCs w:val="24"/>
        </w:rPr>
        <w:t xml:space="preserve"> : </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4.1. F</w:t>
      </w:r>
      <w:r w:rsidRPr="000B24E5">
        <w:rPr>
          <w:rFonts w:ascii="Times New Roman" w:hAnsi="Times New Roman" w:cs="Times New Roman"/>
          <w:sz w:val="24"/>
          <w:szCs w:val="24"/>
        </w:rPr>
        <w:t>ormati</w:t>
      </w:r>
      <w:r>
        <w:rPr>
          <w:rFonts w:ascii="Times New Roman" w:hAnsi="Times New Roman" w:cs="Times New Roman"/>
          <w:sz w:val="24"/>
          <w:szCs w:val="24"/>
        </w:rPr>
        <w:t>on des feuillets embryonnaires</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4.2. </w:t>
      </w:r>
      <w:r w:rsidRPr="00625E5B">
        <w:rPr>
          <w:rFonts w:ascii="Times New Roman" w:hAnsi="Times New Roman" w:cs="Times New Roman"/>
          <w:sz w:val="24"/>
          <w:szCs w:val="24"/>
        </w:rPr>
        <w:t>Rôle des molécules d’adhérence</w:t>
      </w:r>
      <w:r>
        <w:rPr>
          <w:rFonts w:ascii="Times New Roman" w:hAnsi="Times New Roman" w:cs="Times New Roman"/>
          <w:sz w:val="24"/>
          <w:szCs w:val="24"/>
        </w:rPr>
        <w:t xml:space="preserve"> cellulaire dans ces mouvements</w:t>
      </w:r>
      <w:r w:rsidRPr="00625E5B">
        <w:rPr>
          <w:rFonts w:ascii="Times New Roman" w:hAnsi="Times New Roman" w:cs="Times New Roman"/>
          <w:sz w:val="24"/>
          <w:szCs w:val="24"/>
        </w:rPr>
        <w:t xml:space="preserve"> </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4.3. </w:t>
      </w:r>
      <w:r w:rsidRPr="00625E5B">
        <w:rPr>
          <w:rFonts w:ascii="Times New Roman" w:hAnsi="Times New Roman" w:cs="Times New Roman"/>
          <w:sz w:val="24"/>
          <w:szCs w:val="24"/>
        </w:rPr>
        <w:t>Notion de carte des territoires présomptifs</w:t>
      </w:r>
    </w:p>
    <w:p w:rsidR="00751F0D" w:rsidRPr="00625E5B" w:rsidRDefault="00751F0D" w:rsidP="00751F0D">
      <w:pPr>
        <w:spacing w:after="0" w:line="240" w:lineRule="auto"/>
        <w:ind w:left="426"/>
        <w:jc w:val="both"/>
        <w:rPr>
          <w:rFonts w:ascii="Times New Roman" w:hAnsi="Times New Roman" w:cs="Times New Roman"/>
          <w:sz w:val="24"/>
          <w:szCs w:val="24"/>
        </w:rPr>
      </w:pPr>
    </w:p>
    <w:p w:rsidR="00751F0D" w:rsidRPr="006F3261" w:rsidRDefault="00751F0D" w:rsidP="00DA141E">
      <w:pPr>
        <w:pStyle w:val="Paragraphedeliste"/>
        <w:numPr>
          <w:ilvl w:val="0"/>
          <w:numId w:val="29"/>
        </w:numPr>
        <w:spacing w:after="0" w:line="240" w:lineRule="auto"/>
        <w:ind w:left="284" w:hanging="284"/>
        <w:jc w:val="both"/>
        <w:rPr>
          <w:rFonts w:ascii="Times New Roman" w:hAnsi="Times New Roman" w:cs="Times New Roman"/>
          <w:b/>
          <w:bCs/>
          <w:sz w:val="24"/>
          <w:szCs w:val="24"/>
        </w:rPr>
      </w:pPr>
      <w:r w:rsidRPr="006F3261">
        <w:rPr>
          <w:rFonts w:ascii="Times New Roman" w:hAnsi="Times New Roman" w:cs="Times New Roman"/>
          <w:b/>
          <w:bCs/>
          <w:sz w:val="24"/>
          <w:szCs w:val="24"/>
        </w:rPr>
        <w:t>L</w:t>
      </w:r>
      <w:r>
        <w:rPr>
          <w:rFonts w:ascii="Times New Roman" w:hAnsi="Times New Roman" w:cs="Times New Roman"/>
          <w:b/>
          <w:bCs/>
          <w:sz w:val="24"/>
          <w:szCs w:val="24"/>
        </w:rPr>
        <w:t>a phase de l</w:t>
      </w:r>
      <w:r w:rsidRPr="006F3261">
        <w:rPr>
          <w:rFonts w:ascii="Times New Roman" w:hAnsi="Times New Roman" w:cs="Times New Roman"/>
          <w:b/>
          <w:bCs/>
          <w:sz w:val="24"/>
          <w:szCs w:val="24"/>
        </w:rPr>
        <w:t>’organogenèse et son rôle</w:t>
      </w:r>
      <w:r w:rsidRPr="006F3261">
        <w:rPr>
          <w:rFonts w:ascii="Times New Roman" w:hAnsi="Times New Roman" w:cs="Times New Roman"/>
          <w:sz w:val="24"/>
          <w:szCs w:val="24"/>
        </w:rPr>
        <w:t> :</w:t>
      </w:r>
    </w:p>
    <w:p w:rsidR="00751F0D" w:rsidRDefault="00751F0D" w:rsidP="00751F0D">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5.1. Rapport entre Organogenèse et Histogenèse</w:t>
      </w:r>
    </w:p>
    <w:p w:rsidR="00751F0D" w:rsidRDefault="00751F0D" w:rsidP="00751F0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5.1.1. Étape préorganogénétique </w:t>
      </w:r>
    </w:p>
    <w:p w:rsidR="00751F0D" w:rsidRDefault="00751F0D" w:rsidP="00751F0D">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5.1.2. Étape organogénétique de d</w:t>
      </w:r>
      <w:r w:rsidRPr="000B24E5">
        <w:rPr>
          <w:rFonts w:ascii="Times New Roman" w:hAnsi="Times New Roman" w:cs="Times New Roman"/>
          <w:sz w:val="24"/>
          <w:szCs w:val="24"/>
        </w:rPr>
        <w:t>ifférenciation</w:t>
      </w:r>
      <w:r>
        <w:rPr>
          <w:rFonts w:ascii="Times New Roman" w:hAnsi="Times New Roman" w:cs="Times New Roman"/>
          <w:sz w:val="24"/>
          <w:szCs w:val="24"/>
        </w:rPr>
        <w:t xml:space="preserve"> ou histogenèse</w:t>
      </w:r>
      <w:r w:rsidRPr="000B24E5">
        <w:rPr>
          <w:rFonts w:ascii="Times New Roman" w:hAnsi="Times New Roman" w:cs="Times New Roman"/>
          <w:sz w:val="24"/>
          <w:szCs w:val="24"/>
        </w:rPr>
        <w:t xml:space="preserve"> des feuillets </w:t>
      </w:r>
      <w:r>
        <w:rPr>
          <w:rFonts w:ascii="Times New Roman" w:hAnsi="Times New Roman" w:cs="Times New Roman"/>
          <w:sz w:val="24"/>
          <w:szCs w:val="24"/>
        </w:rPr>
        <w:t xml:space="preserve">en plusieurs catégories cellulaires (nerveuse, musculaire, épithéliale et conjonctive) lesquelles s'agencent en tissus, organes, </w:t>
      </w:r>
      <w:r w:rsidRPr="004D29B1">
        <w:rPr>
          <w:rFonts w:ascii="Times New Roman" w:hAnsi="Times New Roman" w:cs="Times New Roman"/>
          <w:sz w:val="24"/>
          <w:szCs w:val="24"/>
        </w:rPr>
        <w:t>appareils ou systèmes</w:t>
      </w:r>
      <w:r>
        <w:rPr>
          <w:rFonts w:ascii="Times New Roman" w:hAnsi="Times New Roman" w:cs="Times New Roman"/>
          <w:sz w:val="24"/>
          <w:szCs w:val="24"/>
        </w:rPr>
        <w:t xml:space="preserve">. </w:t>
      </w:r>
    </w:p>
    <w:p w:rsidR="00751F0D" w:rsidRPr="000E511D" w:rsidRDefault="00751F0D" w:rsidP="00751F0D">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5.2. </w:t>
      </w:r>
      <w:r w:rsidRPr="00B22B22">
        <w:rPr>
          <w:rFonts w:ascii="Times New Roman" w:hAnsi="Times New Roman" w:cs="Times New Roman"/>
          <w:sz w:val="24"/>
          <w:szCs w:val="24"/>
        </w:rPr>
        <w:t xml:space="preserve">L’histogenèse </w:t>
      </w:r>
      <w:r w:rsidRPr="000E511D">
        <w:rPr>
          <w:rFonts w:ascii="Times New Roman" w:hAnsi="Times New Roman" w:cs="Times New Roman"/>
          <w:sz w:val="24"/>
          <w:szCs w:val="24"/>
        </w:rPr>
        <w:t>de</w:t>
      </w:r>
      <w:r>
        <w:rPr>
          <w:rFonts w:ascii="Times New Roman" w:hAnsi="Times New Roman" w:cs="Times New Roman"/>
          <w:sz w:val="24"/>
          <w:szCs w:val="24"/>
        </w:rPr>
        <w:t>s</w:t>
      </w:r>
      <w:r w:rsidRPr="000E511D">
        <w:rPr>
          <w:rFonts w:ascii="Times New Roman" w:hAnsi="Times New Roman" w:cs="Times New Roman"/>
          <w:sz w:val="24"/>
          <w:szCs w:val="24"/>
        </w:rPr>
        <w:t xml:space="preserve"> tissus à partir de deux types de structures cellulaires embryonnaires</w:t>
      </w:r>
    </w:p>
    <w:p w:rsidR="00751F0D" w:rsidRDefault="00751F0D" w:rsidP="00751F0D">
      <w:pPr>
        <w:pStyle w:val="Paragraphedeliste"/>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5.2.1. </w:t>
      </w:r>
      <w:r w:rsidRPr="008D7214">
        <w:rPr>
          <w:rFonts w:ascii="Times New Roman" w:hAnsi="Times New Roman" w:cs="Times New Roman"/>
          <w:sz w:val="24"/>
          <w:szCs w:val="24"/>
        </w:rPr>
        <w:t xml:space="preserve">Les mésenchymes donnant les tissus conjonctifs </w:t>
      </w:r>
      <w:r>
        <w:rPr>
          <w:rFonts w:ascii="Times New Roman" w:hAnsi="Times New Roman" w:cs="Times New Roman"/>
          <w:sz w:val="24"/>
          <w:szCs w:val="24"/>
        </w:rPr>
        <w:t>et leurs dérivés</w:t>
      </w:r>
    </w:p>
    <w:p w:rsidR="00751F0D" w:rsidRDefault="00751F0D" w:rsidP="00751F0D">
      <w:pPr>
        <w:pStyle w:val="Paragraphedeliste"/>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5.2.2. </w:t>
      </w:r>
      <w:r w:rsidRPr="008D7214">
        <w:rPr>
          <w:rFonts w:ascii="Times New Roman" w:hAnsi="Times New Roman" w:cs="Times New Roman"/>
          <w:sz w:val="24"/>
          <w:szCs w:val="24"/>
        </w:rPr>
        <w:t>Les épithéliums donnant les tissus épithéliaux et leurs dérivés</w:t>
      </w:r>
    </w:p>
    <w:p w:rsidR="00751F0D" w:rsidRPr="004D29B1" w:rsidRDefault="00751F0D" w:rsidP="00751F0D">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5.3. </w:t>
      </w:r>
      <w:r w:rsidRPr="004D29B1">
        <w:rPr>
          <w:rFonts w:ascii="Times New Roman" w:hAnsi="Times New Roman" w:cs="Times New Roman"/>
          <w:sz w:val="24"/>
          <w:szCs w:val="24"/>
        </w:rPr>
        <w:t>L'histologie:</w:t>
      </w:r>
      <w:r>
        <w:rPr>
          <w:rFonts w:ascii="Times New Roman" w:hAnsi="Times New Roman" w:cs="Times New Roman"/>
          <w:sz w:val="24"/>
          <w:szCs w:val="24"/>
        </w:rPr>
        <w:t xml:space="preserve"> g</w:t>
      </w:r>
      <w:r w:rsidRPr="004D29B1">
        <w:rPr>
          <w:rFonts w:ascii="Times New Roman" w:hAnsi="Times New Roman" w:cs="Times New Roman"/>
          <w:sz w:val="24"/>
          <w:szCs w:val="24"/>
        </w:rPr>
        <w:t xml:space="preserve">énéralités sur les principaux types de tissus et leurs caractéristiques: </w:t>
      </w:r>
    </w:p>
    <w:p w:rsidR="00751F0D" w:rsidRDefault="00751F0D" w:rsidP="00751F0D">
      <w:pPr>
        <w:pStyle w:val="Paragraphedelist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5.3.1. Tissus conjonctifs et leurs spécialisation</w:t>
      </w:r>
    </w:p>
    <w:p w:rsidR="00751F0D" w:rsidRDefault="00751F0D" w:rsidP="00751F0D">
      <w:pPr>
        <w:pStyle w:val="Paragraphedelist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5.3.2. Tissu nerveux</w:t>
      </w:r>
    </w:p>
    <w:p w:rsidR="00751F0D" w:rsidRDefault="00751F0D" w:rsidP="00751F0D">
      <w:pPr>
        <w:pStyle w:val="Paragraphedelist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5.3.3. Tissu musculaire</w:t>
      </w:r>
    </w:p>
    <w:p w:rsidR="00751F0D" w:rsidRPr="008D7214" w:rsidRDefault="00751F0D" w:rsidP="00751F0D">
      <w:pPr>
        <w:pStyle w:val="Paragraphedelist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5.3.4. </w:t>
      </w:r>
      <w:r w:rsidRPr="00B41641">
        <w:rPr>
          <w:rFonts w:ascii="Times New Roman" w:hAnsi="Times New Roman" w:cs="Times New Roman"/>
          <w:sz w:val="24"/>
          <w:szCs w:val="24"/>
        </w:rPr>
        <w:t xml:space="preserve">Tissus épithéliaux </w:t>
      </w:r>
    </w:p>
    <w:p w:rsidR="00751F0D" w:rsidRDefault="00751F0D" w:rsidP="00751F0D">
      <w:pPr>
        <w:spacing w:after="0" w:line="240" w:lineRule="auto"/>
        <w:jc w:val="both"/>
        <w:rPr>
          <w:rFonts w:ascii="Times New Roman" w:hAnsi="Times New Roman" w:cs="Times New Roman"/>
          <w:b/>
          <w:bCs/>
          <w:sz w:val="28"/>
          <w:szCs w:val="28"/>
        </w:rPr>
      </w:pPr>
    </w:p>
    <w:p w:rsidR="00751F0D" w:rsidRDefault="00751F0D" w:rsidP="00751F0D">
      <w:pPr>
        <w:spacing w:after="0" w:line="240" w:lineRule="auto"/>
        <w:jc w:val="both"/>
        <w:rPr>
          <w:rFonts w:ascii="Times New Roman" w:hAnsi="Times New Roman" w:cs="Times New Roman"/>
          <w:b/>
          <w:bCs/>
          <w:sz w:val="24"/>
          <w:szCs w:val="24"/>
        </w:rPr>
      </w:pPr>
      <w:r w:rsidRPr="004D29B1">
        <w:rPr>
          <w:rFonts w:ascii="Times New Roman" w:hAnsi="Times New Roman" w:cs="Times New Roman"/>
          <w:b/>
          <w:bCs/>
          <w:sz w:val="24"/>
          <w:szCs w:val="24"/>
          <w:u w:val="single"/>
        </w:rPr>
        <w:t>Deuxième partie</w:t>
      </w:r>
      <w:r w:rsidRPr="004D29B1">
        <w:rPr>
          <w:rFonts w:ascii="Times New Roman" w:hAnsi="Times New Roman" w:cs="Times New Roman"/>
          <w:b/>
          <w:bCs/>
          <w:sz w:val="24"/>
          <w:szCs w:val="24"/>
        </w:rPr>
        <w:t xml:space="preserve">: Exemples types de développement embryonnaire </w:t>
      </w:r>
      <w:r w:rsidRPr="00344FAD">
        <w:rPr>
          <w:rFonts w:ascii="Times New Roman" w:hAnsi="Times New Roman" w:cs="Times New Roman"/>
          <w:sz w:val="24"/>
          <w:szCs w:val="24"/>
        </w:rPr>
        <w:t>(7h)</w:t>
      </w:r>
    </w:p>
    <w:p w:rsidR="00751F0D" w:rsidRPr="004D29B1" w:rsidRDefault="00751F0D" w:rsidP="00751F0D">
      <w:pPr>
        <w:spacing w:after="0" w:line="240" w:lineRule="auto"/>
        <w:jc w:val="both"/>
        <w:rPr>
          <w:rFonts w:ascii="Times New Roman" w:hAnsi="Times New Roman" w:cs="Times New Roman"/>
          <w:sz w:val="24"/>
          <w:szCs w:val="24"/>
        </w:rPr>
      </w:pPr>
    </w:p>
    <w:p w:rsidR="00751F0D" w:rsidRDefault="00751F0D" w:rsidP="00DA141E">
      <w:pPr>
        <w:pStyle w:val="Paragraphedeliste"/>
        <w:numPr>
          <w:ilvl w:val="0"/>
          <w:numId w:val="30"/>
        </w:numPr>
        <w:spacing w:after="0" w:line="240" w:lineRule="auto"/>
        <w:ind w:left="284" w:hanging="284"/>
        <w:jc w:val="both"/>
        <w:rPr>
          <w:rFonts w:ascii="Times New Roman" w:hAnsi="Times New Roman" w:cs="Times New Roman"/>
          <w:b/>
          <w:bCs/>
          <w:sz w:val="24"/>
          <w:szCs w:val="24"/>
        </w:rPr>
      </w:pPr>
      <w:r w:rsidRPr="006F3261">
        <w:rPr>
          <w:rFonts w:ascii="Times New Roman" w:hAnsi="Times New Roman" w:cs="Times New Roman"/>
          <w:b/>
          <w:bCs/>
          <w:sz w:val="24"/>
          <w:szCs w:val="24"/>
        </w:rPr>
        <w:t>Les différents types de segmentation</w:t>
      </w:r>
      <w:r>
        <w:rPr>
          <w:rFonts w:ascii="Times New Roman" w:hAnsi="Times New Roman" w:cs="Times New Roman"/>
          <w:b/>
          <w:bCs/>
          <w:sz w:val="24"/>
          <w:szCs w:val="24"/>
        </w:rPr>
        <w:t xml:space="preserve"> et de blastula</w:t>
      </w:r>
      <w:r w:rsidRPr="006F3261">
        <w:rPr>
          <w:rFonts w:ascii="Times New Roman" w:hAnsi="Times New Roman" w:cs="Times New Roman"/>
          <w:b/>
          <w:bCs/>
          <w:sz w:val="24"/>
          <w:szCs w:val="24"/>
        </w:rPr>
        <w:t xml:space="preserve"> </w:t>
      </w:r>
      <w:r>
        <w:rPr>
          <w:rFonts w:ascii="Times New Roman" w:hAnsi="Times New Roman" w:cs="Times New Roman"/>
          <w:b/>
          <w:bCs/>
          <w:sz w:val="24"/>
          <w:szCs w:val="24"/>
        </w:rPr>
        <w:t>: étude comparée d'</w:t>
      </w:r>
      <w:r w:rsidRPr="006F3261">
        <w:rPr>
          <w:rFonts w:ascii="Times New Roman" w:hAnsi="Times New Roman" w:cs="Times New Roman"/>
          <w:b/>
          <w:bCs/>
          <w:sz w:val="24"/>
          <w:szCs w:val="24"/>
        </w:rPr>
        <w:t>exemples</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 Segmentation totale radiaire, spirale, rotationnelle. Subégale ou inégale</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1.2. Segmentation partielle discoïdale, superficielle</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1.3. Coeloblastula régulière / irrégulière, sterroblastula, discoblastula, périblastula</w:t>
      </w:r>
    </w:p>
    <w:p w:rsidR="00751F0D" w:rsidRDefault="00751F0D" w:rsidP="00751F0D">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1.4. Cas particulier des Mammifères (le phénomène de compaction et de la formation du trophoblaste donnant un blastocyste qui doit s'implanter)</w:t>
      </w:r>
    </w:p>
    <w:p w:rsidR="00751F0D" w:rsidRPr="004D29B1" w:rsidRDefault="00751F0D" w:rsidP="00751F0D">
      <w:pPr>
        <w:pStyle w:val="Paragraphedeliste"/>
        <w:spacing w:after="0" w:line="240" w:lineRule="auto"/>
        <w:ind w:left="0"/>
        <w:jc w:val="both"/>
        <w:rPr>
          <w:rFonts w:ascii="Times New Roman" w:hAnsi="Times New Roman" w:cs="Times New Roman"/>
          <w:b/>
          <w:bCs/>
          <w:sz w:val="24"/>
          <w:szCs w:val="24"/>
        </w:rPr>
      </w:pPr>
    </w:p>
    <w:p w:rsidR="00751F0D" w:rsidRDefault="00751F0D" w:rsidP="00DA141E">
      <w:pPr>
        <w:pStyle w:val="Paragraphedeliste"/>
        <w:numPr>
          <w:ilvl w:val="0"/>
          <w:numId w:val="30"/>
        </w:numPr>
        <w:spacing w:after="0" w:line="240" w:lineRule="auto"/>
        <w:ind w:left="284" w:hanging="284"/>
        <w:jc w:val="both"/>
        <w:rPr>
          <w:rFonts w:ascii="Times New Roman" w:hAnsi="Times New Roman" w:cs="Times New Roman"/>
          <w:b/>
          <w:bCs/>
          <w:sz w:val="24"/>
          <w:szCs w:val="24"/>
        </w:rPr>
      </w:pPr>
      <w:r w:rsidRPr="006F3261">
        <w:rPr>
          <w:rFonts w:ascii="Times New Roman" w:hAnsi="Times New Roman" w:cs="Times New Roman"/>
          <w:b/>
          <w:bCs/>
          <w:sz w:val="24"/>
          <w:szCs w:val="24"/>
        </w:rPr>
        <w:t>Les différents types de gastrulation</w:t>
      </w:r>
      <w:r>
        <w:rPr>
          <w:rFonts w:ascii="Times New Roman" w:hAnsi="Times New Roman" w:cs="Times New Roman"/>
          <w:b/>
          <w:bCs/>
          <w:sz w:val="24"/>
          <w:szCs w:val="24"/>
        </w:rPr>
        <w:t>: étude comparée d'</w:t>
      </w:r>
      <w:r w:rsidRPr="006F3261">
        <w:rPr>
          <w:rFonts w:ascii="Times New Roman" w:hAnsi="Times New Roman" w:cs="Times New Roman"/>
          <w:b/>
          <w:bCs/>
          <w:sz w:val="24"/>
          <w:szCs w:val="24"/>
        </w:rPr>
        <w:t>exemples</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Embolie, épibolie, involution, immigration, délamination</w:t>
      </w:r>
    </w:p>
    <w:p w:rsidR="00751F0D" w:rsidRPr="009B3C0A" w:rsidRDefault="00751F0D" w:rsidP="00751F0D">
      <w:pPr>
        <w:spacing w:after="0" w:line="240" w:lineRule="auto"/>
        <w:ind w:left="426"/>
        <w:jc w:val="both"/>
        <w:rPr>
          <w:rFonts w:ascii="Times New Roman" w:hAnsi="Times New Roman" w:cs="Times New Roman"/>
          <w:sz w:val="24"/>
          <w:szCs w:val="24"/>
        </w:rPr>
      </w:pPr>
    </w:p>
    <w:p w:rsidR="00751F0D" w:rsidRPr="004D29B1" w:rsidRDefault="00751F0D" w:rsidP="00DA141E">
      <w:pPr>
        <w:pStyle w:val="Paragraphedeliste"/>
        <w:numPr>
          <w:ilvl w:val="0"/>
          <w:numId w:val="30"/>
        </w:numPr>
        <w:spacing w:after="0" w:line="240" w:lineRule="auto"/>
        <w:ind w:left="284" w:hanging="284"/>
        <w:jc w:val="both"/>
        <w:rPr>
          <w:rFonts w:ascii="Times New Roman" w:hAnsi="Times New Roman" w:cs="Times New Roman"/>
          <w:b/>
          <w:bCs/>
          <w:sz w:val="24"/>
          <w:szCs w:val="24"/>
        </w:rPr>
      </w:pPr>
      <w:r w:rsidRPr="006F3261">
        <w:rPr>
          <w:rFonts w:ascii="Times New Roman" w:hAnsi="Times New Roman" w:cs="Times New Roman"/>
          <w:b/>
          <w:bCs/>
          <w:sz w:val="24"/>
          <w:szCs w:val="24"/>
        </w:rPr>
        <w:t>Les principales étapes de l’organogenèse : cas de l’oursin et des Vertébrés</w:t>
      </w:r>
    </w:p>
    <w:p w:rsidR="00751F0D" w:rsidRDefault="00751F0D" w:rsidP="00751F0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3.1. Organogenèse de l'oursin et cycle indirect (relation avec le vitellus)</w:t>
      </w:r>
    </w:p>
    <w:p w:rsidR="00751F0D" w:rsidRDefault="00751F0D" w:rsidP="00751F0D">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3.2. </w:t>
      </w:r>
      <w:r w:rsidRPr="009B3C0A">
        <w:rPr>
          <w:rFonts w:ascii="Times New Roman" w:hAnsi="Times New Roman" w:cs="Times New Roman"/>
          <w:sz w:val="24"/>
          <w:szCs w:val="24"/>
        </w:rPr>
        <w:t>Préorganogenèse des Vertébrés. L'exemple traité en détail est celui des Amphibiens: neurulation, compartimentation mésodermique: corde, somites, néphrotome, lames latérales, mésoderme ventral, métamérisation antéropostérieure des somites et du néphrotome</w:t>
      </w:r>
      <w:r>
        <w:rPr>
          <w:rFonts w:ascii="Times New Roman" w:hAnsi="Times New Roman" w:cs="Times New Roman"/>
          <w:sz w:val="24"/>
          <w:szCs w:val="24"/>
        </w:rPr>
        <w:t>, formation du bourgeon caudal</w:t>
      </w:r>
      <w:r w:rsidRPr="009B3C0A">
        <w:rPr>
          <w:rFonts w:ascii="Times New Roman" w:hAnsi="Times New Roman" w:cs="Times New Roman"/>
          <w:sz w:val="24"/>
          <w:szCs w:val="24"/>
        </w:rPr>
        <w:t xml:space="preserve"> </w:t>
      </w:r>
    </w:p>
    <w:p w:rsidR="00751F0D" w:rsidRPr="009B3C0A" w:rsidRDefault="00751F0D" w:rsidP="00751F0D">
      <w:pPr>
        <w:spacing w:after="0" w:line="240" w:lineRule="auto"/>
        <w:ind w:left="284"/>
        <w:jc w:val="both"/>
        <w:rPr>
          <w:rFonts w:ascii="Times New Roman" w:hAnsi="Times New Roman" w:cs="Times New Roman"/>
          <w:sz w:val="24"/>
          <w:szCs w:val="24"/>
        </w:rPr>
      </w:pPr>
    </w:p>
    <w:p w:rsidR="00751F0D" w:rsidRDefault="00751F0D" w:rsidP="00DA141E">
      <w:pPr>
        <w:pStyle w:val="Paragraphedeliste"/>
        <w:numPr>
          <w:ilvl w:val="0"/>
          <w:numId w:val="30"/>
        </w:numPr>
        <w:spacing w:after="0" w:line="240" w:lineRule="auto"/>
        <w:ind w:left="284" w:hanging="284"/>
        <w:jc w:val="both"/>
        <w:rPr>
          <w:rFonts w:ascii="Times New Roman" w:hAnsi="Times New Roman" w:cs="Times New Roman"/>
          <w:b/>
          <w:bCs/>
          <w:sz w:val="24"/>
          <w:szCs w:val="24"/>
        </w:rPr>
      </w:pPr>
      <w:r w:rsidRPr="00051B68">
        <w:rPr>
          <w:rFonts w:ascii="Times New Roman" w:hAnsi="Times New Roman" w:cs="Times New Roman"/>
          <w:b/>
          <w:bCs/>
          <w:sz w:val="24"/>
          <w:szCs w:val="24"/>
        </w:rPr>
        <w:t xml:space="preserve">Cas particuliers des </w:t>
      </w:r>
      <w:r>
        <w:rPr>
          <w:rFonts w:ascii="Times New Roman" w:hAnsi="Times New Roman" w:cs="Times New Roman"/>
          <w:b/>
          <w:bCs/>
          <w:sz w:val="24"/>
          <w:szCs w:val="24"/>
        </w:rPr>
        <w:t>Amniotes</w:t>
      </w:r>
      <w:r w:rsidRPr="00051B68">
        <w:rPr>
          <w:rFonts w:ascii="Times New Roman" w:hAnsi="Times New Roman" w:cs="Times New Roman"/>
          <w:b/>
          <w:bCs/>
          <w:sz w:val="24"/>
          <w:szCs w:val="24"/>
        </w:rPr>
        <w:t xml:space="preserve"> : </w:t>
      </w:r>
    </w:p>
    <w:p w:rsidR="00751F0D" w:rsidRPr="009B3C0A" w:rsidRDefault="00751F0D" w:rsidP="00751F0D">
      <w:pPr>
        <w:pStyle w:val="Paragraphedeliste"/>
        <w:spacing w:after="0" w:line="240" w:lineRule="auto"/>
        <w:ind w:left="709" w:hanging="425"/>
        <w:jc w:val="both"/>
        <w:rPr>
          <w:rFonts w:ascii="Times New Roman" w:hAnsi="Times New Roman" w:cs="Times New Roman"/>
          <w:b/>
          <w:bCs/>
          <w:sz w:val="24"/>
          <w:szCs w:val="24"/>
        </w:rPr>
      </w:pPr>
      <w:r>
        <w:rPr>
          <w:rFonts w:ascii="Times New Roman" w:hAnsi="Times New Roman" w:cs="Times New Roman"/>
          <w:sz w:val="24"/>
          <w:szCs w:val="24"/>
        </w:rPr>
        <w:t>4.1. N</w:t>
      </w:r>
      <w:r w:rsidRPr="009B3C0A">
        <w:rPr>
          <w:rFonts w:ascii="Times New Roman" w:hAnsi="Times New Roman" w:cs="Times New Roman"/>
          <w:sz w:val="24"/>
          <w:szCs w:val="24"/>
        </w:rPr>
        <w:t>écessité des annexes embryonnaires en réponse aux contraintes de la vie terrestre et des caractéristiques de l'œuf</w:t>
      </w:r>
    </w:p>
    <w:p w:rsidR="00751F0D" w:rsidRPr="003C5D59"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4.2. D</w:t>
      </w:r>
      <w:r w:rsidRPr="003C5D59">
        <w:rPr>
          <w:rFonts w:ascii="Times New Roman" w:hAnsi="Times New Roman" w:cs="Times New Roman"/>
          <w:sz w:val="24"/>
          <w:szCs w:val="24"/>
        </w:rPr>
        <w:t>ifférences entre les annexes et leur formation chez les Sauropsidés et chez les Mammifères</w:t>
      </w:r>
    </w:p>
    <w:p w:rsidR="00751F0D" w:rsidRDefault="00751F0D" w:rsidP="00751F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4.2.1. Annexes des Sauropsides: vésicule vitelline, allantoïde, amnios </w:t>
      </w:r>
    </w:p>
    <w:p w:rsidR="00751F0D" w:rsidRDefault="00751F0D" w:rsidP="00751F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4.2.2. Annexes des Mammifères: vésicule vitelline, allantoïde, amnios, placenta</w:t>
      </w:r>
    </w:p>
    <w:p w:rsidR="00751F0D" w:rsidRDefault="00751F0D" w:rsidP="00751F0D">
      <w:pPr>
        <w:spacing w:after="0" w:line="240" w:lineRule="auto"/>
        <w:ind w:firstLine="567"/>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sz w:val="24"/>
          <w:szCs w:val="24"/>
        </w:rPr>
      </w:pPr>
      <w:r w:rsidRPr="005477EA">
        <w:rPr>
          <w:rFonts w:ascii="Times New Roman" w:hAnsi="Times New Roman" w:cs="Times New Roman"/>
          <w:b/>
          <w:bCs/>
          <w:sz w:val="28"/>
          <w:szCs w:val="28"/>
        </w:rPr>
        <w:t>Conclusion:</w:t>
      </w:r>
      <w:r>
        <w:rPr>
          <w:rFonts w:ascii="Times New Roman" w:hAnsi="Times New Roman" w:cs="Times New Roman"/>
          <w:b/>
          <w:bCs/>
          <w:sz w:val="28"/>
          <w:szCs w:val="28"/>
        </w:rPr>
        <w:t xml:space="preserve"> Les ouvertures du cours </w:t>
      </w:r>
      <w:r w:rsidRPr="005C453C">
        <w:rPr>
          <w:rFonts w:ascii="Times New Roman" w:hAnsi="Times New Roman" w:cs="Times New Roman"/>
          <w:sz w:val="24"/>
          <w:szCs w:val="24"/>
        </w:rPr>
        <w:t>(2h)</w:t>
      </w:r>
    </w:p>
    <w:p w:rsidR="00751F0D" w:rsidRDefault="00751F0D" w:rsidP="00751F0D">
      <w:pPr>
        <w:spacing w:after="0" w:line="240" w:lineRule="auto"/>
        <w:jc w:val="both"/>
        <w:rPr>
          <w:rFonts w:ascii="Times New Roman" w:hAnsi="Times New Roman" w:cs="Times New Roman"/>
          <w:b/>
          <w:bCs/>
          <w:sz w:val="28"/>
          <w:szCs w:val="28"/>
        </w:rPr>
      </w:pPr>
    </w:p>
    <w:p w:rsidR="00751F0D" w:rsidRDefault="00751F0D" w:rsidP="00DA141E">
      <w:pPr>
        <w:pStyle w:val="Paragraphedeliste"/>
        <w:numPr>
          <w:ilvl w:val="0"/>
          <w:numId w:val="3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Ouverture sur</w:t>
      </w:r>
      <w:r w:rsidRPr="00C2128F">
        <w:rPr>
          <w:rFonts w:ascii="Times New Roman" w:hAnsi="Times New Roman" w:cs="Times New Roman"/>
          <w:b/>
          <w:bCs/>
          <w:sz w:val="24"/>
          <w:szCs w:val="24"/>
        </w:rPr>
        <w:t xml:space="preserve"> la classification animale</w:t>
      </w:r>
      <w:r>
        <w:rPr>
          <w:rFonts w:ascii="Times New Roman" w:hAnsi="Times New Roman" w:cs="Times New Roman"/>
          <w:b/>
          <w:bCs/>
          <w:sz w:val="24"/>
          <w:szCs w:val="24"/>
        </w:rPr>
        <w:t xml:space="preserve"> phylogénétique</w:t>
      </w:r>
    </w:p>
    <w:p w:rsidR="00751F0D" w:rsidRPr="009B3C0A" w:rsidRDefault="00751F0D" w:rsidP="00751F0D">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Le développement montre à la fois l'unicité et la diversité des plans d'organisation ainsi que la progression évolutive</w:t>
      </w:r>
      <w:r w:rsidRPr="00A572F3">
        <w:rPr>
          <w:rFonts w:ascii="Times New Roman" w:hAnsi="Times New Roman" w:cs="Times New Roman"/>
          <w:sz w:val="24"/>
          <w:szCs w:val="24"/>
        </w:rPr>
        <w:t xml:space="preserve"> </w:t>
      </w:r>
      <w:r>
        <w:rPr>
          <w:rFonts w:ascii="Times New Roman" w:hAnsi="Times New Roman" w:cs="Times New Roman"/>
          <w:sz w:val="24"/>
          <w:szCs w:val="24"/>
        </w:rPr>
        <w:t>et les relations de parenté</w:t>
      </w:r>
    </w:p>
    <w:p w:rsidR="00751F0D" w:rsidRPr="003C5D59" w:rsidRDefault="00751F0D" w:rsidP="00751F0D">
      <w:pPr>
        <w:pStyle w:val="Paragraphedeliste"/>
        <w:spacing w:after="0" w:line="240" w:lineRule="auto"/>
        <w:ind w:left="0"/>
        <w:jc w:val="both"/>
        <w:rPr>
          <w:rFonts w:ascii="Times New Roman" w:hAnsi="Times New Roman" w:cs="Times New Roman"/>
          <w:b/>
          <w:bCs/>
          <w:color w:val="0033CC"/>
          <w:sz w:val="24"/>
          <w:szCs w:val="24"/>
        </w:rPr>
      </w:pPr>
      <w:r>
        <w:rPr>
          <w:rFonts w:ascii="Times New Roman" w:hAnsi="Times New Roman" w:cs="Times New Roman"/>
          <w:b/>
          <w:bCs/>
          <w:color w:val="0033CC"/>
          <w:sz w:val="24"/>
          <w:szCs w:val="24"/>
        </w:rPr>
        <w:t>Introduction au programme de BA2</w:t>
      </w:r>
      <w:r w:rsidRPr="003C5D59">
        <w:rPr>
          <w:rFonts w:ascii="Times New Roman" w:hAnsi="Times New Roman" w:cs="Times New Roman"/>
          <w:b/>
          <w:bCs/>
          <w:color w:val="0033CC"/>
          <w:sz w:val="24"/>
          <w:szCs w:val="24"/>
        </w:rPr>
        <w:t xml:space="preserve"> et BA</w:t>
      </w:r>
      <w:r>
        <w:rPr>
          <w:rFonts w:ascii="Times New Roman" w:hAnsi="Times New Roman" w:cs="Times New Roman"/>
          <w:b/>
          <w:bCs/>
          <w:color w:val="0033CC"/>
          <w:sz w:val="24"/>
          <w:szCs w:val="24"/>
        </w:rPr>
        <w:t>3</w:t>
      </w:r>
      <w:r w:rsidRPr="003C5D59">
        <w:rPr>
          <w:rFonts w:ascii="Times New Roman" w:hAnsi="Times New Roman" w:cs="Times New Roman"/>
          <w:b/>
          <w:bCs/>
          <w:color w:val="0033CC"/>
          <w:sz w:val="24"/>
          <w:szCs w:val="24"/>
        </w:rPr>
        <w:t xml:space="preserve"> (diversité</w:t>
      </w:r>
      <w:r>
        <w:rPr>
          <w:rFonts w:ascii="Times New Roman" w:hAnsi="Times New Roman" w:cs="Times New Roman"/>
          <w:b/>
          <w:bCs/>
          <w:color w:val="0033CC"/>
          <w:sz w:val="24"/>
          <w:szCs w:val="24"/>
        </w:rPr>
        <w:t xml:space="preserve"> et phylogénie</w:t>
      </w:r>
      <w:r w:rsidRPr="003C5D59">
        <w:rPr>
          <w:rFonts w:ascii="Times New Roman" w:hAnsi="Times New Roman" w:cs="Times New Roman"/>
          <w:b/>
          <w:bCs/>
          <w:color w:val="0033CC"/>
          <w:sz w:val="24"/>
          <w:szCs w:val="24"/>
        </w:rPr>
        <w:t xml:space="preserve"> du Règne Animal)</w:t>
      </w:r>
      <w:r>
        <w:rPr>
          <w:rFonts w:ascii="Times New Roman" w:hAnsi="Times New Roman" w:cs="Times New Roman"/>
          <w:b/>
          <w:bCs/>
          <w:color w:val="0033CC"/>
          <w:sz w:val="24"/>
          <w:szCs w:val="24"/>
        </w:rPr>
        <w:t xml:space="preserve"> </w:t>
      </w:r>
    </w:p>
    <w:p w:rsidR="00751F0D" w:rsidRDefault="00751F0D" w:rsidP="00751F0D">
      <w:pPr>
        <w:pStyle w:val="Paragraphedeliste"/>
        <w:spacing w:after="0" w:line="240" w:lineRule="auto"/>
        <w:ind w:left="426"/>
        <w:jc w:val="both"/>
        <w:rPr>
          <w:rFonts w:ascii="Times New Roman" w:hAnsi="Times New Roman" w:cs="Times New Roman"/>
          <w:sz w:val="24"/>
          <w:szCs w:val="24"/>
        </w:rPr>
      </w:pPr>
    </w:p>
    <w:p w:rsidR="00751F0D" w:rsidRPr="00A04BEC" w:rsidRDefault="00751F0D" w:rsidP="00DA141E">
      <w:pPr>
        <w:pStyle w:val="Paragraphedeliste"/>
        <w:numPr>
          <w:ilvl w:val="0"/>
          <w:numId w:val="3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Ouverture sur l'Écologie</w:t>
      </w:r>
    </w:p>
    <w:p w:rsidR="00751F0D" w:rsidRPr="000B2B20"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2.1. La Reproduction montre la diversité des cycles en relation avec leurs stratégies adaptatives </w:t>
      </w:r>
    </w:p>
    <w:p w:rsidR="00751F0D" w:rsidRPr="009B3C0A" w:rsidRDefault="00751F0D" w:rsidP="00751F0D">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2.2. Le développement permet de comprendre que certaines ressemblances ne sont pas phylogénétiques</w:t>
      </w:r>
      <w:r>
        <w:rPr>
          <w:rFonts w:ascii="Times New Roman" w:hAnsi="Times New Roman" w:cs="Times New Roman"/>
          <w:b/>
          <w:bCs/>
          <w:sz w:val="24"/>
          <w:szCs w:val="24"/>
        </w:rPr>
        <w:t xml:space="preserve"> </w:t>
      </w:r>
      <w:r w:rsidRPr="000A288E">
        <w:rPr>
          <w:rFonts w:ascii="Times New Roman" w:hAnsi="Times New Roman" w:cs="Times New Roman"/>
          <w:sz w:val="24"/>
          <w:szCs w:val="24"/>
        </w:rPr>
        <w:t xml:space="preserve">mais des adaptations </w:t>
      </w:r>
      <w:r>
        <w:rPr>
          <w:rFonts w:ascii="Times New Roman" w:hAnsi="Times New Roman" w:cs="Times New Roman"/>
          <w:sz w:val="24"/>
          <w:szCs w:val="24"/>
        </w:rPr>
        <w:t xml:space="preserve">écologiques </w:t>
      </w:r>
      <w:r w:rsidRPr="000A288E">
        <w:rPr>
          <w:rFonts w:ascii="Times New Roman" w:hAnsi="Times New Roman" w:cs="Times New Roman"/>
          <w:sz w:val="24"/>
          <w:szCs w:val="24"/>
        </w:rPr>
        <w:t>de convergence</w:t>
      </w:r>
      <w:r>
        <w:rPr>
          <w:rFonts w:ascii="Times New Roman" w:hAnsi="Times New Roman" w:cs="Times New Roman"/>
          <w:sz w:val="24"/>
          <w:szCs w:val="24"/>
        </w:rPr>
        <w:t xml:space="preserve"> ou de réversion:</w:t>
      </w:r>
      <w:r>
        <w:rPr>
          <w:rFonts w:ascii="Times New Roman" w:hAnsi="Times New Roman" w:cs="Times New Roman"/>
          <w:b/>
          <w:bCs/>
          <w:sz w:val="24"/>
          <w:szCs w:val="24"/>
        </w:rPr>
        <w:t xml:space="preserve"> </w:t>
      </w:r>
      <w:r>
        <w:rPr>
          <w:rFonts w:ascii="Times New Roman" w:hAnsi="Times New Roman" w:cs="Times New Roman"/>
          <w:sz w:val="24"/>
          <w:szCs w:val="24"/>
        </w:rPr>
        <w:t>Différence entre homologie et homoplasie</w:t>
      </w:r>
    </w:p>
    <w:p w:rsidR="00751F0D" w:rsidRPr="003C5D59" w:rsidRDefault="00751F0D" w:rsidP="00751F0D">
      <w:pPr>
        <w:pStyle w:val="Paragraphedeliste"/>
        <w:spacing w:after="0" w:line="240" w:lineRule="auto"/>
        <w:ind w:left="0"/>
        <w:jc w:val="both"/>
        <w:rPr>
          <w:rFonts w:ascii="Times New Roman" w:hAnsi="Times New Roman" w:cs="Times New Roman"/>
          <w:b/>
          <w:bCs/>
          <w:color w:val="0033CC"/>
          <w:sz w:val="24"/>
          <w:szCs w:val="24"/>
        </w:rPr>
      </w:pPr>
      <w:r>
        <w:rPr>
          <w:rFonts w:ascii="Times New Roman" w:hAnsi="Times New Roman" w:cs="Times New Roman"/>
          <w:b/>
          <w:bCs/>
          <w:color w:val="0033CC"/>
          <w:sz w:val="24"/>
          <w:szCs w:val="24"/>
        </w:rPr>
        <w:t>Introduction à l'Ecologie et l'E</w:t>
      </w:r>
      <w:r w:rsidRPr="003C5D59">
        <w:rPr>
          <w:rFonts w:ascii="Times New Roman" w:hAnsi="Times New Roman" w:cs="Times New Roman"/>
          <w:b/>
          <w:bCs/>
          <w:color w:val="0033CC"/>
          <w:sz w:val="24"/>
          <w:szCs w:val="24"/>
        </w:rPr>
        <w:t>volution biologique</w:t>
      </w:r>
    </w:p>
    <w:p w:rsidR="00751F0D" w:rsidRPr="00A572F3" w:rsidRDefault="00751F0D" w:rsidP="00751F0D">
      <w:pPr>
        <w:pStyle w:val="Paragraphedeliste"/>
        <w:tabs>
          <w:tab w:val="left" w:pos="306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751F0D" w:rsidRPr="005C453C" w:rsidRDefault="00751F0D" w:rsidP="00DA141E">
      <w:pPr>
        <w:pStyle w:val="Paragraphedeliste"/>
        <w:numPr>
          <w:ilvl w:val="0"/>
          <w:numId w:val="3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Ouverture sur les aspects moléculaires, cellulaires et</w:t>
      </w:r>
      <w:r w:rsidRPr="00C2128F">
        <w:rPr>
          <w:rFonts w:ascii="Times New Roman" w:hAnsi="Times New Roman" w:cs="Times New Roman"/>
          <w:b/>
          <w:bCs/>
          <w:sz w:val="24"/>
          <w:szCs w:val="24"/>
        </w:rPr>
        <w:t xml:space="preserve"> </w:t>
      </w:r>
      <w:r>
        <w:rPr>
          <w:rFonts w:ascii="Times New Roman" w:hAnsi="Times New Roman" w:cs="Times New Roman"/>
          <w:b/>
          <w:bCs/>
          <w:sz w:val="24"/>
          <w:szCs w:val="24"/>
        </w:rPr>
        <w:t>B</w:t>
      </w:r>
      <w:r w:rsidRPr="00C2128F">
        <w:rPr>
          <w:rFonts w:ascii="Times New Roman" w:hAnsi="Times New Roman" w:cs="Times New Roman"/>
          <w:b/>
          <w:bCs/>
          <w:sz w:val="24"/>
          <w:szCs w:val="24"/>
        </w:rPr>
        <w:t>iotechnologi</w:t>
      </w:r>
      <w:r>
        <w:rPr>
          <w:rFonts w:ascii="Times New Roman" w:hAnsi="Times New Roman" w:cs="Times New Roman"/>
          <w:b/>
          <w:bCs/>
          <w:sz w:val="24"/>
          <w:szCs w:val="24"/>
        </w:rPr>
        <w:t>que</w:t>
      </w:r>
      <w:r w:rsidRPr="00C2128F">
        <w:rPr>
          <w:rFonts w:ascii="Times New Roman" w:hAnsi="Times New Roman" w:cs="Times New Roman"/>
          <w:b/>
          <w:bCs/>
          <w:sz w:val="24"/>
          <w:szCs w:val="24"/>
        </w:rPr>
        <w:t>s</w:t>
      </w:r>
      <w:r>
        <w:rPr>
          <w:rFonts w:ascii="Times New Roman" w:hAnsi="Times New Roman" w:cs="Times New Roman"/>
          <w:b/>
          <w:bCs/>
          <w:sz w:val="24"/>
          <w:szCs w:val="24"/>
        </w:rPr>
        <w:t xml:space="preserve">: </w:t>
      </w:r>
    </w:p>
    <w:p w:rsidR="00751F0D" w:rsidRPr="00BC2F7D" w:rsidRDefault="00751F0D" w:rsidP="00751F0D">
      <w:pPr>
        <w:pStyle w:val="Paragraphedeliste"/>
        <w:spacing w:after="0" w:line="240" w:lineRule="auto"/>
        <w:ind w:left="284"/>
        <w:jc w:val="both"/>
        <w:rPr>
          <w:rFonts w:ascii="Times New Roman" w:hAnsi="Times New Roman" w:cs="Times New Roman"/>
          <w:b/>
          <w:bCs/>
          <w:sz w:val="24"/>
          <w:szCs w:val="24"/>
        </w:rPr>
      </w:pPr>
      <w:r>
        <w:rPr>
          <w:rFonts w:ascii="Times New Roman" w:hAnsi="Times New Roman" w:cs="Times New Roman"/>
          <w:sz w:val="24"/>
          <w:szCs w:val="24"/>
        </w:rPr>
        <w:t xml:space="preserve">Clonage </w:t>
      </w:r>
      <w:r w:rsidRPr="00BC2F7D">
        <w:rPr>
          <w:rFonts w:ascii="Times New Roman" w:hAnsi="Times New Roman" w:cs="Times New Roman"/>
          <w:sz w:val="24"/>
          <w:szCs w:val="24"/>
        </w:rPr>
        <w:t>et transgénèse</w:t>
      </w:r>
    </w:p>
    <w:p w:rsidR="00751F0D" w:rsidRDefault="00751F0D" w:rsidP="00751F0D">
      <w:pPr>
        <w:pStyle w:val="Paragraphedeliste"/>
        <w:spacing w:after="0" w:line="240" w:lineRule="auto"/>
        <w:ind w:left="0"/>
        <w:jc w:val="both"/>
        <w:rPr>
          <w:rFonts w:ascii="Times New Roman" w:hAnsi="Times New Roman" w:cs="Times New Roman"/>
          <w:b/>
          <w:bCs/>
          <w:color w:val="0033CC"/>
          <w:sz w:val="24"/>
          <w:szCs w:val="24"/>
        </w:rPr>
      </w:pPr>
      <w:r>
        <w:rPr>
          <w:rFonts w:ascii="Times New Roman" w:hAnsi="Times New Roman" w:cs="Times New Roman"/>
          <w:b/>
          <w:bCs/>
          <w:color w:val="0033CC"/>
          <w:sz w:val="24"/>
          <w:szCs w:val="24"/>
        </w:rPr>
        <w:t>Introduction au programme de la Biologie de la reproduction et du développement (mécanismes)</w:t>
      </w:r>
    </w:p>
    <w:p w:rsidR="00751F0D" w:rsidRDefault="00751F0D" w:rsidP="00751F0D">
      <w:pPr>
        <w:pStyle w:val="Paragraphedeliste"/>
        <w:spacing w:after="0" w:line="240" w:lineRule="auto"/>
        <w:ind w:left="0"/>
        <w:jc w:val="both"/>
        <w:rPr>
          <w:rFonts w:ascii="Times New Roman" w:hAnsi="Times New Roman" w:cs="Times New Roman"/>
          <w:b/>
          <w:bCs/>
          <w:color w:val="0033CC"/>
          <w:sz w:val="24"/>
          <w:szCs w:val="24"/>
        </w:rPr>
      </w:pPr>
      <w:r w:rsidRPr="003C5D59">
        <w:rPr>
          <w:rFonts w:ascii="Times New Roman" w:hAnsi="Times New Roman" w:cs="Times New Roman"/>
          <w:b/>
          <w:bCs/>
          <w:color w:val="0033CC"/>
          <w:sz w:val="24"/>
          <w:szCs w:val="24"/>
        </w:rPr>
        <w:t>Introduction aux Biotechnologies animales</w:t>
      </w:r>
    </w:p>
    <w:p w:rsidR="00751F0D" w:rsidRDefault="00751F0D" w:rsidP="00751F0D">
      <w:pPr>
        <w:spacing w:after="0" w:line="240" w:lineRule="auto"/>
        <w:jc w:val="both"/>
        <w:rPr>
          <w:rFonts w:ascii="Times New Roman" w:hAnsi="Times New Roman" w:cs="Times New Roman"/>
          <w:b/>
          <w:bCs/>
          <w:color w:val="0033CC"/>
          <w:sz w:val="24"/>
          <w:szCs w:val="24"/>
        </w:rPr>
      </w:pPr>
    </w:p>
    <w:p w:rsidR="00751F0D" w:rsidRDefault="00751F0D" w:rsidP="00751F0D">
      <w:pPr>
        <w:spacing w:after="0" w:line="240" w:lineRule="auto"/>
        <w:jc w:val="both"/>
        <w:rPr>
          <w:rFonts w:ascii="Times New Roman" w:hAnsi="Times New Roman" w:cs="Times New Roman"/>
          <w:b/>
          <w:bCs/>
          <w:color w:val="0033CC"/>
          <w:sz w:val="24"/>
          <w:szCs w:val="24"/>
        </w:rPr>
      </w:pPr>
    </w:p>
    <w:p w:rsidR="00751F0D" w:rsidRPr="00F97379" w:rsidRDefault="00751F0D" w:rsidP="00751F0D">
      <w:pPr>
        <w:spacing w:after="0" w:line="240" w:lineRule="auto"/>
        <w:jc w:val="center"/>
        <w:rPr>
          <w:rFonts w:ascii="Times New Roman" w:hAnsi="Times New Roman" w:cs="Times New Roman"/>
          <w:b/>
          <w:bCs/>
          <w:sz w:val="32"/>
          <w:szCs w:val="32"/>
        </w:rPr>
      </w:pPr>
      <w:r w:rsidRPr="00F97379">
        <w:rPr>
          <w:rFonts w:ascii="Times New Roman" w:hAnsi="Times New Roman" w:cs="Times New Roman"/>
          <w:b/>
          <w:bCs/>
          <w:sz w:val="32"/>
          <w:szCs w:val="32"/>
          <w:bdr w:val="single" w:sz="4" w:space="0" w:color="auto"/>
          <w:shd w:val="clear" w:color="auto" w:fill="FFFF99"/>
        </w:rPr>
        <w:t xml:space="preserve">Le Programme des TP/TD </w:t>
      </w:r>
      <w:r w:rsidRPr="00F97379">
        <w:rPr>
          <w:rFonts w:ascii="Times New Roman" w:hAnsi="Times New Roman" w:cs="Times New Roman"/>
          <w:sz w:val="32"/>
          <w:szCs w:val="32"/>
          <w:bdr w:val="single" w:sz="4" w:space="0" w:color="auto"/>
          <w:shd w:val="clear" w:color="auto" w:fill="FFFF99"/>
        </w:rPr>
        <w:t>(21h)</w:t>
      </w: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programme comporte: </w:t>
      </w:r>
    </w:p>
    <w:p w:rsidR="00751F0D" w:rsidRDefault="00751F0D" w:rsidP="00DA141E">
      <w:pPr>
        <w:numPr>
          <w:ilvl w:val="0"/>
          <w:numId w:val="38"/>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Un travail personnel sous forme d'exposés oraux sur des exemples de développement embryonnaire, des exemples de modalités de reproduction; </w:t>
      </w:r>
    </w:p>
    <w:p w:rsidR="00751F0D" w:rsidRDefault="00751F0D" w:rsidP="00DA141E">
      <w:pPr>
        <w:numPr>
          <w:ilvl w:val="0"/>
          <w:numId w:val="38"/>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Des séances de Travaux pratiques subdivisées en:</w:t>
      </w:r>
    </w:p>
    <w:p w:rsidR="00751F0D" w:rsidRDefault="00751F0D" w:rsidP="00751F0D">
      <w:pPr>
        <w:spacing w:after="0" w:line="240" w:lineRule="auto"/>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1 : Utilisation du microscope photonique, Présentation des modes de reproduction</w:t>
      </w:r>
    </w:p>
    <w:p w:rsidR="00751F0D" w:rsidRDefault="00751F0D" w:rsidP="00DA141E">
      <w:pPr>
        <w:numPr>
          <w:ilvl w:val="0"/>
          <w:numId w:val="31"/>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Observations de quelques exemples</w:t>
      </w:r>
    </w:p>
    <w:p w:rsidR="00751F0D" w:rsidRDefault="00751F0D" w:rsidP="00751F0D">
      <w:pPr>
        <w:spacing w:after="0" w:line="240" w:lineRule="auto"/>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2 : Développement embryonnaire des Échinodermes (l’oursin) et des  Amphibiens</w:t>
      </w:r>
    </w:p>
    <w:p w:rsidR="00751F0D" w:rsidRDefault="00751F0D" w:rsidP="00DA141E">
      <w:pPr>
        <w:numPr>
          <w:ilvl w:val="0"/>
          <w:numId w:val="31"/>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Observation comparée de la segmentation, gastrulation et organogenèse (dessin de pluteus d'oursin et gastrula d'amphibien)</w:t>
      </w:r>
    </w:p>
    <w:p w:rsidR="00751F0D" w:rsidRDefault="00751F0D" w:rsidP="00DA141E">
      <w:pPr>
        <w:numPr>
          <w:ilvl w:val="0"/>
          <w:numId w:val="31"/>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Tableau comparatif (à domicile annoté)</w:t>
      </w:r>
    </w:p>
    <w:p w:rsidR="00751F0D" w:rsidRDefault="00751F0D" w:rsidP="00751F0D">
      <w:pPr>
        <w:spacing w:after="0" w:line="240" w:lineRule="auto"/>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3 : Développement embryonnaire des Oiseaux et des Mammifères</w:t>
      </w:r>
    </w:p>
    <w:p w:rsidR="00751F0D" w:rsidRDefault="00751F0D" w:rsidP="00DA141E">
      <w:pPr>
        <w:numPr>
          <w:ilvl w:val="0"/>
          <w:numId w:val="34"/>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Observation détaillée du développement des Oiseaux (dessin stade 28h ou plus avancé); </w:t>
      </w:r>
    </w:p>
    <w:p w:rsidR="00751F0D" w:rsidRDefault="00751F0D" w:rsidP="00DA141E">
      <w:pPr>
        <w:numPr>
          <w:ilvl w:val="0"/>
          <w:numId w:val="34"/>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Explication des différences avec les Mammifères (travail personnel annoté)</w:t>
      </w:r>
    </w:p>
    <w:p w:rsidR="00751F0D" w:rsidRDefault="00751F0D" w:rsidP="00DA141E">
      <w:pPr>
        <w:numPr>
          <w:ilvl w:val="0"/>
          <w:numId w:val="34"/>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Tableau comparatif (à domicile annoté)</w:t>
      </w:r>
    </w:p>
    <w:p w:rsidR="00751F0D" w:rsidRDefault="00751F0D" w:rsidP="00751F0D">
      <w:pPr>
        <w:spacing w:after="0" w:line="240" w:lineRule="auto"/>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4 : Comparaison de cycle direct et cycle indirect</w:t>
      </w:r>
    </w:p>
    <w:p w:rsidR="00751F0D" w:rsidRDefault="00751F0D" w:rsidP="00DA141E">
      <w:pPr>
        <w:numPr>
          <w:ilvl w:val="0"/>
          <w:numId w:val="35"/>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Exemples en relation avec la richesse de l'œuf en vitellus et le milieu de vie (exemple des Mollusques marins et terrestres, des Annélides marins et terrestres) (exposés annotés)</w:t>
      </w:r>
    </w:p>
    <w:p w:rsidR="00751F0D" w:rsidRDefault="00751F0D" w:rsidP="00751F0D">
      <w:pPr>
        <w:spacing w:after="0" w:line="240" w:lineRule="auto"/>
        <w:jc w:val="both"/>
        <w:rPr>
          <w:rFonts w:ascii="Times New Roman" w:hAnsi="Times New Roman" w:cs="Times New Roman"/>
          <w:sz w:val="24"/>
          <w:szCs w:val="24"/>
        </w:rPr>
      </w:pPr>
    </w:p>
    <w:p w:rsidR="00751F0D" w:rsidRDefault="00751F0D" w:rsidP="0075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5 et 6 : comparaison entre les 4 types de tissus</w:t>
      </w:r>
    </w:p>
    <w:p w:rsidR="00751F0D" w:rsidRPr="00BC2F7D" w:rsidRDefault="00751F0D" w:rsidP="00DA141E">
      <w:pPr>
        <w:numPr>
          <w:ilvl w:val="0"/>
          <w:numId w:val="33"/>
        </w:numPr>
        <w:spacing w:after="0" w:line="240" w:lineRule="auto"/>
        <w:ind w:left="426" w:hanging="142"/>
        <w:jc w:val="both"/>
        <w:rPr>
          <w:rFonts w:ascii="Times New Roman" w:hAnsi="Times New Roman" w:cs="Times New Roman"/>
          <w:sz w:val="24"/>
          <w:szCs w:val="24"/>
        </w:rPr>
      </w:pPr>
      <w:r w:rsidRPr="00BC2F7D">
        <w:rPr>
          <w:rFonts w:ascii="Times New Roman" w:hAnsi="Times New Roman" w:cs="Times New Roman"/>
          <w:sz w:val="24"/>
          <w:szCs w:val="24"/>
        </w:rPr>
        <w:t xml:space="preserve">Étude d'exemple d'organes montrant la différence structurale des tissus: épithélial, conjonctif, nerveux, </w:t>
      </w:r>
      <w:r>
        <w:rPr>
          <w:rFonts w:ascii="Times New Roman" w:hAnsi="Times New Roman" w:cs="Times New Roman"/>
          <w:sz w:val="24"/>
          <w:szCs w:val="24"/>
        </w:rPr>
        <w:t>musculaire</w:t>
      </w:r>
    </w:p>
    <w:p w:rsidR="00751F0D" w:rsidRDefault="00751F0D" w:rsidP="00751F0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Exemples: coupe transversale de l'intestin, de l'utérus, du spermiducte ou de la peau</w:t>
      </w:r>
    </w:p>
    <w:p w:rsidR="00751F0D" w:rsidRDefault="00751F0D" w:rsidP="00DA141E">
      <w:pPr>
        <w:numPr>
          <w:ilvl w:val="0"/>
          <w:numId w:val="35"/>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Dessin d'un secteur bien choisi</w:t>
      </w:r>
    </w:p>
    <w:p w:rsidR="00751F0D" w:rsidRDefault="00751F0D" w:rsidP="00DA141E">
      <w:pPr>
        <w:numPr>
          <w:ilvl w:val="0"/>
          <w:numId w:val="35"/>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Schéma de chaque type cellulaire</w:t>
      </w:r>
    </w:p>
    <w:p w:rsidR="00751F0D" w:rsidRPr="00E341EC" w:rsidRDefault="00751F0D" w:rsidP="00DA141E">
      <w:pPr>
        <w:numPr>
          <w:ilvl w:val="0"/>
          <w:numId w:val="35"/>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Tableau comparatif (à domicile annoté)</w:t>
      </w:r>
    </w:p>
    <w:p w:rsidR="00F8227E" w:rsidRDefault="00F8227E"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pacing w:after="0" w:line="240" w:lineRule="auto"/>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Pr>
          <w:rFonts w:ascii="Times New Roman" w:hAnsi="Times New Roman" w:cs="Times New Roman"/>
          <w:b/>
          <w:bCs/>
          <w:sz w:val="28"/>
          <w:szCs w:val="28"/>
          <w:vertAlign w:val="subscript"/>
        </w:rPr>
        <w:t>4</w:t>
      </w:r>
      <w:r>
        <w:rPr>
          <w:rFonts w:ascii="Times New Roman" w:hAnsi="Times New Roman" w:cs="Times New Roman"/>
          <w:b/>
          <w:bCs/>
          <w:sz w:val="28"/>
          <w:szCs w:val="28"/>
        </w:rPr>
        <w:t> : Biologie Animale - Biologie Végétale</w:t>
      </w:r>
    </w:p>
    <w:p w:rsidR="00751F0D" w:rsidRDefault="00751F0D" w:rsidP="00751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Deux Ecue</w:t>
      </w:r>
    </w:p>
    <w:p w:rsidR="00EA3CA2" w:rsidRPr="00C03799" w:rsidRDefault="00EA3CA2" w:rsidP="00751F0D">
      <w:pPr>
        <w:spacing w:after="0" w:line="240" w:lineRule="auto"/>
        <w:jc w:val="center"/>
        <w:rPr>
          <w:rFonts w:ascii="Times New Roman" w:hAnsi="Times New Roman" w:cs="Times New Roman"/>
          <w:sz w:val="24"/>
          <w:szCs w:val="24"/>
        </w:rPr>
      </w:pPr>
    </w:p>
    <w:p w:rsidR="00751F0D" w:rsidRPr="00EA3CA2" w:rsidRDefault="00751F0D" w:rsidP="00EA3CA2">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EA3CA2">
        <w:rPr>
          <w:rFonts w:ascii="Times New Roman" w:hAnsi="Times New Roman" w:cs="Times New Roman"/>
          <w:b/>
          <w:bCs/>
          <w:color w:val="943634" w:themeColor="accent2" w:themeShade="BF"/>
          <w:sz w:val="40"/>
          <w:szCs w:val="40"/>
        </w:rPr>
        <w:t>ECUE</w:t>
      </w:r>
      <w:r w:rsidRPr="00EA3CA2">
        <w:rPr>
          <w:rFonts w:ascii="Times New Roman" w:hAnsi="Times New Roman" w:cs="Times New Roman"/>
          <w:b/>
          <w:bCs/>
          <w:color w:val="943634" w:themeColor="accent2" w:themeShade="BF"/>
          <w:sz w:val="40"/>
          <w:szCs w:val="40"/>
          <w:vertAlign w:val="subscript"/>
        </w:rPr>
        <w:t>2</w:t>
      </w:r>
      <w:r w:rsidRPr="00EA3CA2">
        <w:rPr>
          <w:rFonts w:ascii="Times New Roman" w:hAnsi="Times New Roman" w:cs="Times New Roman"/>
          <w:b/>
          <w:bCs/>
          <w:color w:val="943634" w:themeColor="accent2" w:themeShade="BF"/>
          <w:sz w:val="40"/>
          <w:szCs w:val="40"/>
        </w:rPr>
        <w:t xml:space="preserve"> (L</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-S</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 :</w:t>
      </w:r>
      <w:r w:rsidRPr="00EA3CA2">
        <w:rPr>
          <w:rFonts w:ascii="Times New Roman" w:hAnsi="Times New Roman" w:cs="Times New Roman"/>
          <w:color w:val="943634" w:themeColor="accent2" w:themeShade="BF"/>
          <w:sz w:val="40"/>
          <w:szCs w:val="40"/>
        </w:rPr>
        <w:t xml:space="preserve"> </w:t>
      </w:r>
      <w:r w:rsidR="00EA3CA2" w:rsidRPr="00EA3CA2">
        <w:rPr>
          <w:rFonts w:ascii="Times New Roman" w:hAnsi="Times New Roman" w:cs="Times New Roman"/>
          <w:b/>
          <w:bCs/>
          <w:color w:val="943634" w:themeColor="accent2" w:themeShade="BF"/>
          <w:sz w:val="40"/>
          <w:szCs w:val="40"/>
        </w:rPr>
        <w:t>Biologie Vegetale</w:t>
      </w:r>
      <w:r w:rsidRPr="00EA3CA2">
        <w:rPr>
          <w:rFonts w:ascii="Times New Roman" w:hAnsi="Times New Roman" w:cs="Times New Roman"/>
          <w:b/>
          <w:bCs/>
          <w:color w:val="943634" w:themeColor="accent2" w:themeShade="BF"/>
          <w:sz w:val="40"/>
          <w:szCs w:val="40"/>
          <w:vertAlign w:val="subscript"/>
        </w:rPr>
        <w:t>1</w:t>
      </w:r>
    </w:p>
    <w:p w:rsidR="00751F0D" w:rsidRPr="00E270A6" w:rsidRDefault="00751F0D" w:rsidP="00EA3CA2">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sz w:val="32"/>
          <w:szCs w:val="32"/>
        </w:rPr>
      </w:pPr>
      <w:r w:rsidRPr="00EA3CA2">
        <w:rPr>
          <w:rFonts w:ascii="Times New Roman" w:hAnsi="Times New Roman" w:cs="Times New Roman"/>
          <w:b/>
          <w:bCs/>
          <w:color w:val="943634" w:themeColor="accent2" w:themeShade="BF"/>
          <w:sz w:val="40"/>
          <w:szCs w:val="40"/>
          <w:shd w:val="clear" w:color="auto" w:fill="CCFF33"/>
        </w:rPr>
        <w:t>Classification, Morphologie et Anatomie</w:t>
      </w:r>
    </w:p>
    <w:p w:rsidR="00EA3CA2" w:rsidRDefault="00EA3CA2" w:rsidP="00751F0D">
      <w:pPr>
        <w:spacing w:after="0" w:line="240" w:lineRule="auto"/>
        <w:jc w:val="center"/>
        <w:rPr>
          <w:rFonts w:ascii="Times New Roman" w:hAnsi="Times New Roman" w:cs="Times New Roman"/>
          <w:i/>
          <w:iCs/>
          <w:sz w:val="28"/>
          <w:szCs w:val="28"/>
        </w:rPr>
      </w:pPr>
    </w:p>
    <w:p w:rsidR="00751F0D" w:rsidRDefault="00751F0D" w:rsidP="00751F0D">
      <w:pPr>
        <w:spacing w:after="0" w:line="240" w:lineRule="auto"/>
        <w:jc w:val="center"/>
        <w:rPr>
          <w:rFonts w:ascii="Times New Roman" w:hAnsi="Times New Roman" w:cs="Times New Roman"/>
          <w:i/>
          <w:iCs/>
          <w:sz w:val="28"/>
          <w:szCs w:val="28"/>
        </w:rPr>
      </w:pPr>
      <w:r w:rsidRPr="00E270A6">
        <w:rPr>
          <w:rFonts w:ascii="Times New Roman" w:hAnsi="Times New Roman" w:cs="Times New Roman"/>
          <w:i/>
          <w:iCs/>
          <w:sz w:val="28"/>
          <w:szCs w:val="28"/>
        </w:rPr>
        <w:t>21h de cours et 21h de Travaux pratiques</w:t>
      </w:r>
    </w:p>
    <w:p w:rsidR="00751F0D" w:rsidRPr="00E270A6" w:rsidRDefault="00751F0D" w:rsidP="00751F0D">
      <w:pPr>
        <w:spacing w:after="0" w:line="240" w:lineRule="auto"/>
        <w:jc w:val="center"/>
        <w:rPr>
          <w:rFonts w:ascii="Times New Roman" w:hAnsi="Times New Roman" w:cs="Times New Roman"/>
          <w:i/>
          <w:iCs/>
          <w:sz w:val="28"/>
          <w:szCs w:val="28"/>
        </w:rPr>
      </w:pPr>
      <w:r w:rsidRPr="0023279B">
        <w:rPr>
          <w:rFonts w:ascii="Times New Roman" w:hAnsi="Times New Roman" w:cs="Times New Roman"/>
          <w:i/>
          <w:iCs/>
          <w:sz w:val="24"/>
          <w:szCs w:val="24"/>
        </w:rPr>
        <w:t>Un examen écrit ; des comptes rendus et un examen TP</w:t>
      </w:r>
    </w:p>
    <w:p w:rsidR="00751F0D" w:rsidRPr="00511380" w:rsidRDefault="00751F0D" w:rsidP="00751F0D">
      <w:pPr>
        <w:autoSpaceDE w:val="0"/>
        <w:autoSpaceDN w:val="0"/>
        <w:adjustRightInd w:val="0"/>
        <w:spacing w:after="0" w:line="240" w:lineRule="auto"/>
        <w:rPr>
          <w:rFonts w:ascii="Times New Roman" w:hAnsi="Times New Roman" w:cs="Times New Roman"/>
          <w:b/>
          <w:bCs/>
          <w:caps/>
          <w:sz w:val="24"/>
          <w:szCs w:val="24"/>
          <w:u w:val="single"/>
        </w:rPr>
      </w:pPr>
    </w:p>
    <w:p w:rsidR="00751F0D" w:rsidRPr="00E8300A" w:rsidRDefault="00751F0D" w:rsidP="00751F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Objectifs </w:t>
      </w:r>
    </w:p>
    <w:p w:rsidR="00751F0D" w:rsidRDefault="00751F0D" w:rsidP="00751F0D">
      <w:pPr>
        <w:autoSpaceDE w:val="0"/>
        <w:autoSpaceDN w:val="0"/>
        <w:adjustRightInd w:val="0"/>
        <w:spacing w:after="0" w:line="240" w:lineRule="auto"/>
        <w:jc w:val="both"/>
        <w:rPr>
          <w:rFonts w:ascii="Times New Roman" w:hAnsi="Times New Roman" w:cs="Times New Roman"/>
          <w:sz w:val="24"/>
          <w:szCs w:val="24"/>
        </w:rPr>
      </w:pPr>
      <w:r w:rsidRPr="00E8300A">
        <w:rPr>
          <w:rFonts w:ascii="Times New Roman" w:hAnsi="Times New Roman" w:cs="Times New Roman"/>
          <w:sz w:val="24"/>
          <w:szCs w:val="24"/>
        </w:rPr>
        <w:t>Monter l’importance du monde végétal en donnant une classification simple. L’étudiant doit connaître le végétal par des exemples de plantes angiospermes. Le cours commence par l’étude de la cellule végétale constituant principal des différents tissus de la plante. Ces tissus seront étudiés de façon détaillée. La morphologie de chaque organe et ses modes d’adaptations sont étudiées. L’agencement des tissus au sein des différents organes de la plante permettra de caractériser la classe et l’organe.</w:t>
      </w:r>
    </w:p>
    <w:p w:rsidR="00751F0D" w:rsidRDefault="00751F0D" w:rsidP="00751F0D">
      <w:pPr>
        <w:autoSpaceDE w:val="0"/>
        <w:autoSpaceDN w:val="0"/>
        <w:adjustRightInd w:val="0"/>
        <w:spacing w:after="0" w:line="240" w:lineRule="auto"/>
        <w:jc w:val="both"/>
        <w:rPr>
          <w:rFonts w:ascii="Times New Roman" w:hAnsi="Times New Roman" w:cs="Times New Roman"/>
          <w:sz w:val="24"/>
          <w:szCs w:val="24"/>
        </w:rPr>
      </w:pPr>
    </w:p>
    <w:p w:rsidR="00751F0D" w:rsidRPr="0062657D" w:rsidRDefault="00751F0D" w:rsidP="00751F0D">
      <w:pPr>
        <w:autoSpaceDE w:val="0"/>
        <w:autoSpaceDN w:val="0"/>
        <w:adjustRightInd w:val="0"/>
        <w:spacing w:after="0" w:line="240" w:lineRule="auto"/>
        <w:jc w:val="center"/>
        <w:rPr>
          <w:rFonts w:ascii="Times New Roman" w:hAnsi="Times New Roman" w:cs="Times New Roman"/>
          <w:sz w:val="36"/>
          <w:szCs w:val="36"/>
        </w:rPr>
      </w:pPr>
      <w:r w:rsidRPr="0062657D">
        <w:rPr>
          <w:rFonts w:ascii="Times New Roman" w:hAnsi="Times New Roman" w:cs="Times New Roman"/>
          <w:b/>
          <w:bCs/>
          <w:sz w:val="36"/>
          <w:szCs w:val="36"/>
          <w:bdr w:val="single" w:sz="4" w:space="0" w:color="auto"/>
          <w:shd w:val="clear" w:color="auto" w:fill="FFFF99"/>
        </w:rPr>
        <w:t>Programme du cours</w:t>
      </w:r>
    </w:p>
    <w:p w:rsidR="00751F0D" w:rsidRDefault="00751F0D" w:rsidP="00751F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51F0D" w:rsidRPr="0062657D" w:rsidRDefault="00751F0D" w:rsidP="00751F0D">
      <w:pPr>
        <w:autoSpaceDE w:val="0"/>
        <w:autoSpaceDN w:val="0"/>
        <w:adjustRightInd w:val="0"/>
        <w:spacing w:after="0" w:line="240" w:lineRule="auto"/>
        <w:jc w:val="both"/>
        <w:rPr>
          <w:rFonts w:ascii="Times New Roman" w:hAnsi="Times New Roman" w:cs="Times New Roman"/>
          <w:b/>
          <w:bCs/>
          <w:sz w:val="28"/>
          <w:szCs w:val="28"/>
        </w:rPr>
      </w:pPr>
      <w:r w:rsidRPr="0062657D">
        <w:rPr>
          <w:rFonts w:ascii="Times New Roman" w:hAnsi="Times New Roman" w:cs="Times New Roman"/>
          <w:b/>
          <w:bCs/>
          <w:sz w:val="28"/>
          <w:szCs w:val="28"/>
          <w:shd w:val="clear" w:color="auto" w:fill="FFFFFF"/>
        </w:rPr>
        <w:t>Introduction: Importance de la lignée verte dans la biosphère</w:t>
      </w:r>
    </w:p>
    <w:p w:rsidR="00751F0D" w:rsidRPr="0062657D" w:rsidRDefault="00751F0D" w:rsidP="00751F0D">
      <w:pPr>
        <w:autoSpaceDE w:val="0"/>
        <w:autoSpaceDN w:val="0"/>
        <w:adjustRightInd w:val="0"/>
        <w:spacing w:after="0" w:line="240" w:lineRule="auto"/>
        <w:jc w:val="center"/>
        <w:rPr>
          <w:rFonts w:ascii="Times New Roman" w:hAnsi="Times New Roman" w:cs="Times New Roman"/>
          <w:b/>
          <w:bCs/>
          <w:sz w:val="24"/>
          <w:szCs w:val="24"/>
        </w:rPr>
      </w:pPr>
    </w:p>
    <w:p w:rsidR="00751F0D" w:rsidRPr="00511380" w:rsidRDefault="00751F0D" w:rsidP="00751F0D">
      <w:pPr>
        <w:autoSpaceDE w:val="0"/>
        <w:autoSpaceDN w:val="0"/>
        <w:adjustRightInd w:val="0"/>
        <w:spacing w:after="0" w:line="240" w:lineRule="auto"/>
        <w:ind w:left="1560" w:hanging="1560"/>
        <w:jc w:val="both"/>
        <w:rPr>
          <w:rFonts w:ascii="Times New Roman" w:hAnsi="Times New Roman" w:cs="Times New Roman"/>
          <w:b/>
          <w:bCs/>
          <w:sz w:val="24"/>
          <w:szCs w:val="24"/>
        </w:rPr>
      </w:pPr>
      <w:r w:rsidRPr="00226213">
        <w:rPr>
          <w:rFonts w:ascii="Times New Roman" w:hAnsi="Times New Roman" w:cs="Times New Roman"/>
          <w:b/>
          <w:bCs/>
          <w:sz w:val="28"/>
          <w:szCs w:val="28"/>
        </w:rPr>
        <w:t>Chapitre 1: Les grandes lignes de la classification et de la diversité de la lignée verte</w:t>
      </w:r>
      <w:r w:rsidRPr="00511380">
        <w:rPr>
          <w:rFonts w:ascii="Times New Roman" w:hAnsi="Times New Roman" w:cs="Times New Roman"/>
          <w:b/>
          <w:bCs/>
          <w:sz w:val="24"/>
          <w:szCs w:val="24"/>
        </w:rPr>
        <w:t xml:space="preserve">  </w:t>
      </w:r>
      <w:r w:rsidRPr="00226213">
        <w:rPr>
          <w:rFonts w:ascii="Times New Roman" w:hAnsi="Times New Roman" w:cs="Times New Roman"/>
          <w:sz w:val="24"/>
          <w:szCs w:val="24"/>
        </w:rPr>
        <w:t>(Aperçu succinct)</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Default="00751F0D" w:rsidP="00DA141E">
      <w:pPr>
        <w:numPr>
          <w:ilvl w:val="0"/>
          <w:numId w:val="39"/>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t xml:space="preserve">Les Algues Eucaryotes </w:t>
      </w:r>
      <w:r w:rsidRPr="00511380">
        <w:rPr>
          <w:rFonts w:ascii="Times New Roman" w:hAnsi="Times New Roman" w:cs="Times New Roman"/>
          <w:b/>
          <w:bCs/>
          <w:i/>
          <w:iCs/>
          <w:sz w:val="24"/>
          <w:szCs w:val="24"/>
        </w:rPr>
        <w:t>sensu</w:t>
      </w:r>
      <w:r w:rsidRPr="00511380">
        <w:rPr>
          <w:rFonts w:ascii="Times New Roman" w:hAnsi="Times New Roman" w:cs="Times New Roman"/>
          <w:b/>
          <w:bCs/>
          <w:sz w:val="24"/>
          <w:szCs w:val="24"/>
        </w:rPr>
        <w:t xml:space="preserve"> </w:t>
      </w:r>
      <w:r w:rsidRPr="00511380">
        <w:rPr>
          <w:rFonts w:ascii="Times New Roman" w:hAnsi="Times New Roman" w:cs="Times New Roman"/>
          <w:b/>
          <w:bCs/>
          <w:i/>
          <w:iCs/>
          <w:sz w:val="24"/>
          <w:szCs w:val="24"/>
        </w:rPr>
        <w:t>lato</w:t>
      </w:r>
      <w:r w:rsidRPr="00511380">
        <w:rPr>
          <w:rFonts w:ascii="Times New Roman" w:hAnsi="Times New Roman" w:cs="Times New Roman"/>
          <w:b/>
          <w:bCs/>
          <w:sz w:val="24"/>
          <w:szCs w:val="24"/>
        </w:rPr>
        <w:t xml:space="preserve"> </w:t>
      </w:r>
    </w:p>
    <w:p w:rsidR="00751F0D" w:rsidRDefault="00751F0D" w:rsidP="00751F0D">
      <w:pPr>
        <w:autoSpaceDE w:val="0"/>
        <w:autoSpaceDN w:val="0"/>
        <w:adjustRightInd w:val="0"/>
        <w:spacing w:after="0" w:line="240" w:lineRule="auto"/>
        <w:ind w:left="284"/>
        <w:rPr>
          <w:rFonts w:ascii="Times New Roman" w:hAnsi="Times New Roman" w:cs="Times New Roman"/>
          <w:b/>
          <w:bCs/>
          <w:sz w:val="24"/>
          <w:szCs w:val="24"/>
        </w:rPr>
      </w:pPr>
    </w:p>
    <w:p w:rsidR="00751F0D" w:rsidRPr="00226213" w:rsidRDefault="00751F0D" w:rsidP="00DA141E">
      <w:pPr>
        <w:numPr>
          <w:ilvl w:val="0"/>
          <w:numId w:val="39"/>
        </w:numPr>
        <w:autoSpaceDE w:val="0"/>
        <w:autoSpaceDN w:val="0"/>
        <w:adjustRightInd w:val="0"/>
        <w:spacing w:after="0" w:line="240" w:lineRule="auto"/>
        <w:ind w:left="284" w:hanging="284"/>
        <w:rPr>
          <w:rFonts w:ascii="Times New Roman" w:hAnsi="Times New Roman" w:cs="Times New Roman"/>
          <w:b/>
          <w:bCs/>
          <w:sz w:val="24"/>
          <w:szCs w:val="24"/>
        </w:rPr>
      </w:pPr>
      <w:r w:rsidRPr="00226213">
        <w:rPr>
          <w:rFonts w:ascii="Times New Roman" w:hAnsi="Times New Roman" w:cs="Times New Roman"/>
          <w:b/>
          <w:bCs/>
          <w:sz w:val="24"/>
          <w:szCs w:val="24"/>
        </w:rPr>
        <w:t>Les Embryophytes non vasculaires</w:t>
      </w:r>
    </w:p>
    <w:p w:rsidR="00751F0D" w:rsidRPr="00511380" w:rsidRDefault="00751F0D" w:rsidP="00751F0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bCs/>
          <w:sz w:val="24"/>
          <w:szCs w:val="24"/>
        </w:rPr>
        <w:t>2.</w:t>
      </w:r>
      <w:r w:rsidRPr="00511380">
        <w:rPr>
          <w:rFonts w:ascii="Times New Roman" w:hAnsi="Times New Roman" w:cs="Times New Roman"/>
          <w:bCs/>
          <w:sz w:val="24"/>
          <w:szCs w:val="24"/>
        </w:rPr>
        <w:t>1. Les Marchantiophytes</w:t>
      </w:r>
    </w:p>
    <w:p w:rsidR="00751F0D" w:rsidRPr="00511380" w:rsidRDefault="00751F0D" w:rsidP="00751F0D">
      <w:pPr>
        <w:autoSpaceDE w:val="0"/>
        <w:autoSpaceDN w:val="0"/>
        <w:adjustRightInd w:val="0"/>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2.</w:t>
      </w:r>
      <w:r w:rsidRPr="00511380">
        <w:rPr>
          <w:rFonts w:ascii="Times New Roman" w:hAnsi="Times New Roman" w:cs="Times New Roman"/>
          <w:bCs/>
          <w:sz w:val="24"/>
          <w:szCs w:val="24"/>
        </w:rPr>
        <w:t>2. Les Anthocérophytes</w:t>
      </w:r>
    </w:p>
    <w:p w:rsidR="00751F0D" w:rsidRDefault="00751F0D" w:rsidP="00751F0D">
      <w:pPr>
        <w:autoSpaceDE w:val="0"/>
        <w:autoSpaceDN w:val="0"/>
        <w:adjustRightInd w:val="0"/>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2.</w:t>
      </w:r>
      <w:r w:rsidRPr="00511380">
        <w:rPr>
          <w:rFonts w:ascii="Times New Roman" w:hAnsi="Times New Roman" w:cs="Times New Roman"/>
          <w:bCs/>
          <w:sz w:val="24"/>
          <w:szCs w:val="24"/>
        </w:rPr>
        <w:t xml:space="preserve">3. Les Bryophytes </w:t>
      </w:r>
    </w:p>
    <w:p w:rsidR="00751F0D" w:rsidRDefault="00751F0D" w:rsidP="00751F0D">
      <w:pPr>
        <w:autoSpaceDE w:val="0"/>
        <w:autoSpaceDN w:val="0"/>
        <w:adjustRightInd w:val="0"/>
        <w:spacing w:after="0" w:line="240" w:lineRule="auto"/>
        <w:rPr>
          <w:rFonts w:ascii="Times New Roman" w:hAnsi="Times New Roman" w:cs="Times New Roman"/>
          <w:sz w:val="24"/>
          <w:szCs w:val="24"/>
        </w:rPr>
      </w:pPr>
    </w:p>
    <w:p w:rsidR="00751F0D" w:rsidRPr="00511380" w:rsidRDefault="00751F0D" w:rsidP="00DA141E">
      <w:pPr>
        <w:numPr>
          <w:ilvl w:val="0"/>
          <w:numId w:val="39"/>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t>Les Embryophytes vasculaires</w:t>
      </w:r>
    </w:p>
    <w:p w:rsidR="00751F0D" w:rsidRPr="00511380" w:rsidRDefault="00751F0D" w:rsidP="00751F0D">
      <w:pPr>
        <w:autoSpaceDE w:val="0"/>
        <w:autoSpaceDN w:val="0"/>
        <w:adjustRightInd w:val="0"/>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3.</w:t>
      </w:r>
      <w:r w:rsidRPr="00511380">
        <w:rPr>
          <w:rFonts w:ascii="Times New Roman" w:hAnsi="Times New Roman" w:cs="Times New Roman"/>
          <w:bCs/>
          <w:sz w:val="24"/>
          <w:szCs w:val="24"/>
        </w:rPr>
        <w:t>1. Les Lycophytes</w:t>
      </w:r>
    </w:p>
    <w:p w:rsidR="00751F0D" w:rsidRPr="00511380" w:rsidRDefault="00751F0D" w:rsidP="00751F0D">
      <w:pPr>
        <w:autoSpaceDE w:val="0"/>
        <w:autoSpaceDN w:val="0"/>
        <w:adjustRightInd w:val="0"/>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3.</w:t>
      </w:r>
      <w:r w:rsidRPr="00511380">
        <w:rPr>
          <w:rFonts w:ascii="Times New Roman" w:hAnsi="Times New Roman" w:cs="Times New Roman"/>
          <w:bCs/>
          <w:sz w:val="24"/>
          <w:szCs w:val="24"/>
        </w:rPr>
        <w:t>2. Les Monilophytes (Prêles, Psilotes et Fougères)</w:t>
      </w:r>
    </w:p>
    <w:p w:rsidR="00751F0D" w:rsidRPr="00511380" w:rsidRDefault="00751F0D" w:rsidP="00751F0D">
      <w:pPr>
        <w:autoSpaceDE w:val="0"/>
        <w:autoSpaceDN w:val="0"/>
        <w:adjustRightInd w:val="0"/>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3.</w:t>
      </w:r>
      <w:r w:rsidRPr="00511380">
        <w:rPr>
          <w:rFonts w:ascii="Times New Roman" w:hAnsi="Times New Roman" w:cs="Times New Roman"/>
          <w:bCs/>
          <w:sz w:val="24"/>
          <w:szCs w:val="24"/>
        </w:rPr>
        <w:t xml:space="preserve">3. Les Gymnospermes </w:t>
      </w:r>
    </w:p>
    <w:p w:rsidR="00751F0D" w:rsidRDefault="00751F0D" w:rsidP="00751F0D">
      <w:pPr>
        <w:autoSpaceDE w:val="0"/>
        <w:autoSpaceDN w:val="0"/>
        <w:adjustRightInd w:val="0"/>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3.</w:t>
      </w:r>
      <w:r w:rsidRPr="00511380">
        <w:rPr>
          <w:rFonts w:ascii="Times New Roman" w:hAnsi="Times New Roman" w:cs="Times New Roman"/>
          <w:bCs/>
          <w:sz w:val="24"/>
          <w:szCs w:val="24"/>
        </w:rPr>
        <w:t>4. Les Angiospermes</w:t>
      </w:r>
    </w:p>
    <w:p w:rsidR="00751F0D" w:rsidRPr="00511380" w:rsidRDefault="00751F0D" w:rsidP="00751F0D">
      <w:pPr>
        <w:autoSpaceDE w:val="0"/>
        <w:autoSpaceDN w:val="0"/>
        <w:adjustRightInd w:val="0"/>
        <w:spacing w:after="0" w:line="240" w:lineRule="auto"/>
        <w:ind w:left="284"/>
        <w:rPr>
          <w:rFonts w:ascii="Times New Roman" w:hAnsi="Times New Roman" w:cs="Times New Roman"/>
          <w:bCs/>
          <w:sz w:val="24"/>
          <w:szCs w:val="24"/>
        </w:rPr>
      </w:pPr>
    </w:p>
    <w:p w:rsidR="00751F0D" w:rsidRPr="00226213" w:rsidRDefault="00751F0D" w:rsidP="00751F0D">
      <w:pPr>
        <w:autoSpaceDE w:val="0"/>
        <w:autoSpaceDN w:val="0"/>
        <w:adjustRightInd w:val="0"/>
        <w:spacing w:after="0" w:line="240" w:lineRule="auto"/>
        <w:ind w:left="1701" w:hanging="1701"/>
        <w:jc w:val="both"/>
        <w:rPr>
          <w:rFonts w:ascii="Times New Roman" w:hAnsi="Times New Roman" w:cs="Times New Roman"/>
          <w:b/>
          <w:bCs/>
          <w:sz w:val="28"/>
          <w:szCs w:val="28"/>
        </w:rPr>
      </w:pPr>
      <w:r>
        <w:rPr>
          <w:rFonts w:ascii="Times New Roman" w:hAnsi="Times New Roman" w:cs="Times New Roman"/>
          <w:b/>
          <w:bCs/>
          <w:sz w:val="28"/>
          <w:szCs w:val="28"/>
        </w:rPr>
        <w:t xml:space="preserve">Chapitre 2: </w:t>
      </w:r>
      <w:r w:rsidRPr="00226213">
        <w:rPr>
          <w:rFonts w:ascii="Times New Roman" w:hAnsi="Times New Roman" w:cs="Times New Roman"/>
          <w:b/>
          <w:bCs/>
          <w:sz w:val="28"/>
          <w:szCs w:val="28"/>
        </w:rPr>
        <w:t>Etude Anatomique et morphologique des organes des Angiospermes</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Default="00751F0D" w:rsidP="00DA141E">
      <w:pPr>
        <w:numPr>
          <w:ilvl w:val="0"/>
          <w:numId w:val="40"/>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t>Les particularités de la cellule végétale</w:t>
      </w:r>
    </w:p>
    <w:p w:rsidR="00751F0D" w:rsidRDefault="00751F0D" w:rsidP="00751F0D">
      <w:pPr>
        <w:autoSpaceDE w:val="0"/>
        <w:autoSpaceDN w:val="0"/>
        <w:adjustRightInd w:val="0"/>
        <w:spacing w:after="0" w:line="240" w:lineRule="auto"/>
        <w:ind w:left="284"/>
        <w:rPr>
          <w:rFonts w:ascii="Times New Roman" w:hAnsi="Times New Roman" w:cs="Times New Roman"/>
          <w:b/>
          <w:bCs/>
          <w:sz w:val="24"/>
          <w:szCs w:val="24"/>
        </w:rPr>
      </w:pPr>
    </w:p>
    <w:p w:rsidR="00751F0D" w:rsidRPr="009176ED" w:rsidRDefault="00751F0D" w:rsidP="00DA141E">
      <w:pPr>
        <w:numPr>
          <w:ilvl w:val="0"/>
          <w:numId w:val="40"/>
        </w:numPr>
        <w:autoSpaceDE w:val="0"/>
        <w:autoSpaceDN w:val="0"/>
        <w:adjustRightInd w:val="0"/>
        <w:spacing w:after="0" w:line="240" w:lineRule="auto"/>
        <w:ind w:left="284" w:hanging="284"/>
        <w:rPr>
          <w:rFonts w:ascii="Times New Roman" w:hAnsi="Times New Roman" w:cs="Times New Roman"/>
          <w:b/>
          <w:bCs/>
          <w:sz w:val="24"/>
          <w:szCs w:val="24"/>
        </w:rPr>
      </w:pPr>
      <w:r w:rsidRPr="009176ED">
        <w:rPr>
          <w:rFonts w:ascii="Times New Roman" w:hAnsi="Times New Roman" w:cs="Times New Roman"/>
          <w:b/>
          <w:bCs/>
          <w:sz w:val="24"/>
          <w:szCs w:val="24"/>
        </w:rPr>
        <w:t>Les tissus végétaux</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2.1. </w:t>
      </w:r>
      <w:r w:rsidRPr="00511380">
        <w:rPr>
          <w:rFonts w:ascii="Times New Roman" w:hAnsi="Times New Roman" w:cs="Times New Roman"/>
          <w:sz w:val="24"/>
          <w:szCs w:val="24"/>
        </w:rPr>
        <w:t>Les méristèmes</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2.2. </w:t>
      </w:r>
      <w:r w:rsidRPr="00511380">
        <w:rPr>
          <w:rFonts w:ascii="Times New Roman" w:hAnsi="Times New Roman" w:cs="Times New Roman"/>
          <w:sz w:val="24"/>
          <w:szCs w:val="24"/>
        </w:rPr>
        <w:t>Les tissus primaires</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2.3. </w:t>
      </w:r>
      <w:r w:rsidRPr="00511380">
        <w:rPr>
          <w:rFonts w:ascii="Times New Roman" w:hAnsi="Times New Roman" w:cs="Times New Roman"/>
          <w:sz w:val="24"/>
          <w:szCs w:val="24"/>
        </w:rPr>
        <w:t>Les tissus secondaires</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511380" w:rsidRDefault="00751F0D" w:rsidP="00DA141E">
      <w:pPr>
        <w:numPr>
          <w:ilvl w:val="0"/>
          <w:numId w:val="40"/>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lastRenderedPageBreak/>
        <w:t>La racine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3.1.</w:t>
      </w:r>
      <w:r w:rsidRPr="00511380">
        <w:rPr>
          <w:rFonts w:ascii="Times New Roman" w:hAnsi="Times New Roman" w:cs="Times New Roman"/>
          <w:sz w:val="24"/>
          <w:szCs w:val="24"/>
        </w:rPr>
        <w:t>Structure et morphologie externe de la racine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3.2. </w:t>
      </w:r>
      <w:r w:rsidRPr="00511380">
        <w:rPr>
          <w:rFonts w:ascii="Times New Roman" w:hAnsi="Times New Roman" w:cs="Times New Roman"/>
          <w:sz w:val="24"/>
          <w:szCs w:val="24"/>
        </w:rPr>
        <w:t>Ramification de la racine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3.3. </w:t>
      </w:r>
      <w:r w:rsidRPr="00511380">
        <w:rPr>
          <w:rFonts w:ascii="Times New Roman" w:hAnsi="Times New Roman" w:cs="Times New Roman"/>
          <w:sz w:val="24"/>
          <w:szCs w:val="24"/>
        </w:rPr>
        <w:t>Adaptations fonctionnelles de la racine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3.4. </w:t>
      </w:r>
      <w:r w:rsidRPr="00511380">
        <w:rPr>
          <w:rFonts w:ascii="Times New Roman" w:hAnsi="Times New Roman" w:cs="Times New Roman"/>
          <w:sz w:val="24"/>
          <w:szCs w:val="24"/>
        </w:rPr>
        <w:t>Structure primaire de la racine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3.5. </w:t>
      </w:r>
      <w:r w:rsidRPr="00511380">
        <w:rPr>
          <w:rFonts w:ascii="Times New Roman" w:hAnsi="Times New Roman" w:cs="Times New Roman"/>
          <w:sz w:val="24"/>
          <w:szCs w:val="24"/>
        </w:rPr>
        <w:t>Structure secondaire de la racine</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511380" w:rsidRDefault="00751F0D" w:rsidP="00DA141E">
      <w:pPr>
        <w:numPr>
          <w:ilvl w:val="0"/>
          <w:numId w:val="40"/>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t>La tige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4.1. </w:t>
      </w:r>
      <w:r w:rsidRPr="00511380">
        <w:rPr>
          <w:rFonts w:ascii="Times New Roman" w:hAnsi="Times New Roman" w:cs="Times New Roman"/>
          <w:sz w:val="24"/>
          <w:szCs w:val="24"/>
        </w:rPr>
        <w:t>Structure et morphologie externe de la tige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4.2. </w:t>
      </w:r>
      <w:r w:rsidRPr="00511380">
        <w:rPr>
          <w:rFonts w:ascii="Times New Roman" w:hAnsi="Times New Roman" w:cs="Times New Roman"/>
          <w:sz w:val="24"/>
          <w:szCs w:val="24"/>
        </w:rPr>
        <w:t>Ramification de la tige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4.3. </w:t>
      </w:r>
      <w:r w:rsidRPr="00511380">
        <w:rPr>
          <w:rFonts w:ascii="Times New Roman" w:hAnsi="Times New Roman" w:cs="Times New Roman"/>
          <w:sz w:val="24"/>
          <w:szCs w:val="24"/>
        </w:rPr>
        <w:t>Adaptations fonctionnelles de la tige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4.4. </w:t>
      </w:r>
      <w:r w:rsidRPr="00511380">
        <w:rPr>
          <w:rFonts w:ascii="Times New Roman" w:hAnsi="Times New Roman" w:cs="Times New Roman"/>
          <w:sz w:val="24"/>
          <w:szCs w:val="24"/>
        </w:rPr>
        <w:t>Structure primaire de la tige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4.5. </w:t>
      </w:r>
      <w:r w:rsidRPr="00511380">
        <w:rPr>
          <w:rFonts w:ascii="Times New Roman" w:hAnsi="Times New Roman" w:cs="Times New Roman"/>
          <w:sz w:val="24"/>
          <w:szCs w:val="24"/>
        </w:rPr>
        <w:t>Structure secondaire de la tige</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511380" w:rsidRDefault="00751F0D" w:rsidP="00DA141E">
      <w:pPr>
        <w:numPr>
          <w:ilvl w:val="0"/>
          <w:numId w:val="40"/>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t>La feuille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5.1. </w:t>
      </w:r>
      <w:r w:rsidRPr="00511380">
        <w:rPr>
          <w:rFonts w:ascii="Times New Roman" w:hAnsi="Times New Roman" w:cs="Times New Roman"/>
          <w:sz w:val="24"/>
          <w:szCs w:val="24"/>
        </w:rPr>
        <w:t>Morphologie de la feuille</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5.2. </w:t>
      </w:r>
      <w:r w:rsidRPr="00511380">
        <w:rPr>
          <w:rFonts w:ascii="Times New Roman" w:hAnsi="Times New Roman" w:cs="Times New Roman"/>
          <w:sz w:val="24"/>
          <w:szCs w:val="24"/>
        </w:rPr>
        <w:t xml:space="preserve">Diversité morphologique de la feuille </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5.3. </w:t>
      </w:r>
      <w:r w:rsidRPr="00511380">
        <w:rPr>
          <w:rFonts w:ascii="Times New Roman" w:hAnsi="Times New Roman" w:cs="Times New Roman"/>
          <w:sz w:val="24"/>
          <w:szCs w:val="24"/>
        </w:rPr>
        <w:t>Modifications de la structure de la feuille</w:t>
      </w:r>
    </w:p>
    <w:p w:rsidR="00751F0D"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5.4. </w:t>
      </w:r>
      <w:r w:rsidRPr="00511380">
        <w:rPr>
          <w:rFonts w:ascii="Times New Roman" w:hAnsi="Times New Roman" w:cs="Times New Roman"/>
          <w:sz w:val="24"/>
          <w:szCs w:val="24"/>
        </w:rPr>
        <w:t xml:space="preserve">Phyllotaxie </w:t>
      </w:r>
    </w:p>
    <w:p w:rsidR="00751F0D" w:rsidRPr="00511380" w:rsidRDefault="00751F0D" w:rsidP="00751F0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5.5. </w:t>
      </w:r>
      <w:r w:rsidRPr="00511380">
        <w:rPr>
          <w:rFonts w:ascii="Times New Roman" w:hAnsi="Times New Roman" w:cs="Times New Roman"/>
          <w:sz w:val="24"/>
          <w:szCs w:val="24"/>
        </w:rPr>
        <w:t>Adaptations fonctionnelles de la feuille</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511380" w:rsidRDefault="00751F0D" w:rsidP="00DA141E">
      <w:pPr>
        <w:numPr>
          <w:ilvl w:val="0"/>
          <w:numId w:val="40"/>
        </w:numPr>
        <w:autoSpaceDE w:val="0"/>
        <w:autoSpaceDN w:val="0"/>
        <w:adjustRightInd w:val="0"/>
        <w:spacing w:after="0" w:line="240" w:lineRule="auto"/>
        <w:ind w:left="284" w:hanging="284"/>
        <w:rPr>
          <w:rFonts w:ascii="Times New Roman" w:hAnsi="Times New Roman" w:cs="Times New Roman"/>
          <w:b/>
          <w:bCs/>
          <w:sz w:val="24"/>
          <w:szCs w:val="24"/>
        </w:rPr>
      </w:pPr>
      <w:r w:rsidRPr="00511380">
        <w:rPr>
          <w:rFonts w:ascii="Times New Roman" w:hAnsi="Times New Roman" w:cs="Times New Roman"/>
          <w:b/>
          <w:bCs/>
          <w:sz w:val="24"/>
          <w:szCs w:val="24"/>
        </w:rPr>
        <w:t>La multiplication végétative</w:t>
      </w:r>
    </w:p>
    <w:p w:rsidR="00751F0D" w:rsidRPr="00511380" w:rsidRDefault="00751F0D" w:rsidP="00751F0D">
      <w:pPr>
        <w:autoSpaceDE w:val="0"/>
        <w:autoSpaceDN w:val="0"/>
        <w:adjustRightInd w:val="0"/>
        <w:spacing w:after="0" w:line="240" w:lineRule="auto"/>
        <w:rPr>
          <w:rFonts w:ascii="Times New Roman" w:hAnsi="Times New Roman" w:cs="Times New Roman"/>
          <w:sz w:val="24"/>
          <w:szCs w:val="24"/>
        </w:rPr>
      </w:pPr>
    </w:p>
    <w:p w:rsidR="00751F0D" w:rsidRDefault="00751F0D" w:rsidP="00751F0D">
      <w:pPr>
        <w:autoSpaceDE w:val="0"/>
        <w:autoSpaceDN w:val="0"/>
        <w:adjustRightInd w:val="0"/>
        <w:spacing w:after="0" w:line="240" w:lineRule="auto"/>
        <w:jc w:val="center"/>
        <w:rPr>
          <w:rFonts w:ascii="Times New Roman" w:hAnsi="Times New Roman" w:cs="Times New Roman"/>
          <w:b/>
          <w:bCs/>
          <w:sz w:val="32"/>
          <w:szCs w:val="32"/>
        </w:rPr>
      </w:pPr>
      <w:r w:rsidRPr="0062657D">
        <w:rPr>
          <w:rFonts w:ascii="Times New Roman" w:hAnsi="Times New Roman" w:cs="Times New Roman"/>
          <w:b/>
          <w:bCs/>
          <w:sz w:val="32"/>
          <w:szCs w:val="32"/>
          <w:bdr w:val="single" w:sz="4" w:space="0" w:color="auto"/>
          <w:shd w:val="clear" w:color="auto" w:fill="FFFF99"/>
        </w:rPr>
        <w:t>Programme des TP/TD</w:t>
      </w:r>
    </w:p>
    <w:p w:rsidR="00751F0D" w:rsidRPr="00511380"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511380" w:rsidRDefault="00751F0D" w:rsidP="00DA141E">
      <w:pPr>
        <w:numPr>
          <w:ilvl w:val="0"/>
          <w:numId w:val="41"/>
        </w:numPr>
        <w:tabs>
          <w:tab w:val="num" w:pos="284"/>
        </w:tabs>
        <w:autoSpaceDE w:val="0"/>
        <w:autoSpaceDN w:val="0"/>
        <w:adjustRightInd w:val="0"/>
        <w:spacing w:after="0" w:line="240" w:lineRule="auto"/>
        <w:ind w:left="284" w:hanging="284"/>
        <w:rPr>
          <w:rFonts w:ascii="Times New Roman" w:hAnsi="Times New Roman" w:cs="Times New Roman"/>
          <w:sz w:val="24"/>
          <w:szCs w:val="24"/>
        </w:rPr>
      </w:pPr>
      <w:r w:rsidRPr="00511380">
        <w:rPr>
          <w:rFonts w:ascii="Times New Roman" w:hAnsi="Times New Roman" w:cs="Times New Roman"/>
          <w:sz w:val="24"/>
          <w:szCs w:val="24"/>
        </w:rPr>
        <w:t xml:space="preserve">La </w:t>
      </w:r>
      <w:r w:rsidRPr="00511380">
        <w:rPr>
          <w:rFonts w:ascii="Times New Roman" w:hAnsi="Times New Roman" w:cs="Times New Roman"/>
          <w:bCs/>
          <w:sz w:val="24"/>
          <w:szCs w:val="24"/>
        </w:rPr>
        <w:t>cellule</w:t>
      </w:r>
      <w:r w:rsidRPr="00511380">
        <w:rPr>
          <w:rFonts w:ascii="Times New Roman" w:hAnsi="Times New Roman" w:cs="Times New Roman"/>
          <w:sz w:val="24"/>
          <w:szCs w:val="24"/>
        </w:rPr>
        <w:t xml:space="preserve"> végétale et les tissus végétaux </w:t>
      </w:r>
    </w:p>
    <w:p w:rsidR="00751F0D" w:rsidRPr="00511380" w:rsidRDefault="00751F0D" w:rsidP="00DA141E">
      <w:pPr>
        <w:numPr>
          <w:ilvl w:val="0"/>
          <w:numId w:val="41"/>
        </w:numPr>
        <w:tabs>
          <w:tab w:val="num" w:pos="284"/>
        </w:tabs>
        <w:autoSpaceDE w:val="0"/>
        <w:autoSpaceDN w:val="0"/>
        <w:adjustRightInd w:val="0"/>
        <w:spacing w:after="0" w:line="240" w:lineRule="auto"/>
        <w:ind w:left="284" w:hanging="284"/>
        <w:rPr>
          <w:rFonts w:ascii="Times New Roman" w:hAnsi="Times New Roman" w:cs="Times New Roman"/>
          <w:sz w:val="24"/>
          <w:szCs w:val="24"/>
        </w:rPr>
      </w:pPr>
      <w:r w:rsidRPr="00511380">
        <w:rPr>
          <w:rFonts w:ascii="Times New Roman" w:hAnsi="Times New Roman" w:cs="Times New Roman"/>
          <w:bCs/>
          <w:sz w:val="24"/>
          <w:szCs w:val="24"/>
        </w:rPr>
        <w:t>Structure anatomique de la tige (Mono et Dicotylédones)</w:t>
      </w:r>
    </w:p>
    <w:p w:rsidR="00751F0D" w:rsidRPr="00511380" w:rsidRDefault="00751F0D" w:rsidP="00DA141E">
      <w:pPr>
        <w:numPr>
          <w:ilvl w:val="0"/>
          <w:numId w:val="41"/>
        </w:numPr>
        <w:tabs>
          <w:tab w:val="num" w:pos="284"/>
        </w:tabs>
        <w:autoSpaceDE w:val="0"/>
        <w:autoSpaceDN w:val="0"/>
        <w:adjustRightInd w:val="0"/>
        <w:spacing w:after="0" w:line="240" w:lineRule="auto"/>
        <w:ind w:left="284" w:hanging="284"/>
        <w:rPr>
          <w:rFonts w:ascii="Times New Roman" w:hAnsi="Times New Roman" w:cs="Times New Roman"/>
          <w:sz w:val="24"/>
          <w:szCs w:val="24"/>
        </w:rPr>
      </w:pPr>
      <w:r w:rsidRPr="00511380">
        <w:rPr>
          <w:rFonts w:ascii="Times New Roman" w:hAnsi="Times New Roman" w:cs="Times New Roman"/>
          <w:bCs/>
          <w:sz w:val="24"/>
          <w:szCs w:val="24"/>
        </w:rPr>
        <w:t>Structure anatomique de la racine  (Mono et Dicotylédones)</w:t>
      </w:r>
    </w:p>
    <w:p w:rsidR="00751F0D" w:rsidRPr="00511380" w:rsidRDefault="00751F0D" w:rsidP="00DA141E">
      <w:pPr>
        <w:numPr>
          <w:ilvl w:val="0"/>
          <w:numId w:val="41"/>
        </w:numPr>
        <w:tabs>
          <w:tab w:val="num" w:pos="284"/>
        </w:tabs>
        <w:autoSpaceDE w:val="0"/>
        <w:autoSpaceDN w:val="0"/>
        <w:adjustRightInd w:val="0"/>
        <w:spacing w:after="0" w:line="240" w:lineRule="auto"/>
        <w:ind w:left="284" w:hanging="284"/>
        <w:rPr>
          <w:rFonts w:ascii="Times New Roman" w:hAnsi="Times New Roman" w:cs="Times New Roman"/>
          <w:sz w:val="24"/>
          <w:szCs w:val="24"/>
        </w:rPr>
      </w:pPr>
      <w:r w:rsidRPr="00511380">
        <w:rPr>
          <w:rFonts w:ascii="Times New Roman" w:hAnsi="Times New Roman" w:cs="Times New Roman"/>
          <w:bCs/>
          <w:sz w:val="24"/>
          <w:szCs w:val="24"/>
        </w:rPr>
        <w:t>Structure anatomique de la feuille (Mono et Dicotylédones)</w:t>
      </w:r>
      <w:r w:rsidRPr="00511380">
        <w:rPr>
          <w:rFonts w:ascii="Times New Roman" w:hAnsi="Times New Roman" w:cs="Times New Roman"/>
          <w:sz w:val="24"/>
          <w:szCs w:val="24"/>
        </w:rPr>
        <w:t xml:space="preserve"> </w:t>
      </w:r>
    </w:p>
    <w:p w:rsidR="00751F0D" w:rsidRPr="00511380" w:rsidRDefault="00751F0D" w:rsidP="00DA141E">
      <w:pPr>
        <w:numPr>
          <w:ilvl w:val="0"/>
          <w:numId w:val="41"/>
        </w:numPr>
        <w:tabs>
          <w:tab w:val="num" w:pos="284"/>
        </w:tabs>
        <w:autoSpaceDE w:val="0"/>
        <w:autoSpaceDN w:val="0"/>
        <w:adjustRightInd w:val="0"/>
        <w:spacing w:after="0" w:line="240" w:lineRule="auto"/>
        <w:ind w:left="284" w:hanging="284"/>
        <w:rPr>
          <w:rFonts w:ascii="Times New Roman" w:hAnsi="Times New Roman" w:cs="Times New Roman"/>
          <w:bCs/>
          <w:sz w:val="24"/>
          <w:szCs w:val="24"/>
        </w:rPr>
      </w:pPr>
      <w:r w:rsidRPr="00511380">
        <w:rPr>
          <w:rFonts w:ascii="Times New Roman" w:hAnsi="Times New Roman" w:cs="Times New Roman"/>
          <w:bCs/>
          <w:sz w:val="24"/>
          <w:szCs w:val="24"/>
        </w:rPr>
        <w:t>Multiplication végétative naturelle et artificielle</w:t>
      </w:r>
    </w:p>
    <w:p w:rsidR="00751F0D" w:rsidRDefault="00751F0D" w:rsidP="00751F0D">
      <w:pPr>
        <w:autoSpaceDE w:val="0"/>
        <w:autoSpaceDN w:val="0"/>
        <w:adjustRightInd w:val="0"/>
        <w:spacing w:after="0" w:line="240" w:lineRule="auto"/>
        <w:rPr>
          <w:rFonts w:ascii="Times New Roman" w:hAnsi="Times New Roman" w:cs="Times New Roman"/>
          <w:sz w:val="24"/>
          <w:szCs w:val="24"/>
        </w:rPr>
      </w:pPr>
    </w:p>
    <w:p w:rsidR="00751F0D" w:rsidRDefault="00751F0D" w:rsidP="00751F0D">
      <w:pPr>
        <w:autoSpaceDE w:val="0"/>
        <w:autoSpaceDN w:val="0"/>
        <w:adjustRightInd w:val="0"/>
        <w:spacing w:after="0" w:line="240" w:lineRule="auto"/>
        <w:rPr>
          <w:rFonts w:ascii="Times New Roman" w:hAnsi="Times New Roman" w:cs="Times New Roman"/>
          <w:b/>
          <w:bCs/>
          <w:sz w:val="24"/>
          <w:szCs w:val="24"/>
          <w:u w:val="single"/>
        </w:rPr>
      </w:pPr>
    </w:p>
    <w:p w:rsidR="00751F0D" w:rsidRDefault="00751F0D" w:rsidP="00751F0D">
      <w:pPr>
        <w:autoSpaceDE w:val="0"/>
        <w:autoSpaceDN w:val="0"/>
        <w:adjustRightInd w:val="0"/>
        <w:spacing w:after="0" w:line="240" w:lineRule="auto"/>
        <w:rPr>
          <w:rFonts w:ascii="Times New Roman" w:hAnsi="Times New Roman" w:cs="Times New Roman"/>
          <w:b/>
          <w:bCs/>
          <w:sz w:val="24"/>
          <w:szCs w:val="24"/>
          <w:u w:val="single"/>
        </w:rPr>
      </w:pPr>
    </w:p>
    <w:p w:rsidR="00751F0D" w:rsidRDefault="00751F0D" w:rsidP="00751F0D">
      <w:pPr>
        <w:autoSpaceDE w:val="0"/>
        <w:autoSpaceDN w:val="0"/>
        <w:adjustRightInd w:val="0"/>
        <w:spacing w:after="0" w:line="240" w:lineRule="auto"/>
        <w:rPr>
          <w:rFonts w:ascii="Times New Roman" w:hAnsi="Times New Roman" w:cs="Times New Roman"/>
          <w:b/>
          <w:bCs/>
          <w:sz w:val="24"/>
          <w:szCs w:val="24"/>
          <w:u w:val="single"/>
        </w:rPr>
      </w:pPr>
    </w:p>
    <w:p w:rsidR="00751F0D" w:rsidRDefault="00751F0D" w:rsidP="00751F0D">
      <w:pPr>
        <w:autoSpaceDE w:val="0"/>
        <w:autoSpaceDN w:val="0"/>
        <w:adjustRightInd w:val="0"/>
        <w:spacing w:after="0" w:line="240" w:lineRule="auto"/>
        <w:rPr>
          <w:rFonts w:ascii="Times New Roman" w:hAnsi="Times New Roman" w:cs="Times New Roman"/>
          <w:b/>
          <w:bCs/>
          <w:sz w:val="24"/>
          <w:szCs w:val="24"/>
          <w:u w:val="single"/>
        </w:rPr>
      </w:pPr>
    </w:p>
    <w:p w:rsidR="00751F0D" w:rsidRDefault="00751F0D" w:rsidP="00751F0D">
      <w:pPr>
        <w:autoSpaceDE w:val="0"/>
        <w:autoSpaceDN w:val="0"/>
        <w:adjustRightInd w:val="0"/>
        <w:spacing w:after="0" w:line="240" w:lineRule="auto"/>
        <w:rPr>
          <w:rFonts w:ascii="Times New Roman" w:hAnsi="Times New Roman" w:cs="Times New Roman"/>
          <w:sz w:val="24"/>
          <w:szCs w:val="24"/>
        </w:rPr>
      </w:pPr>
    </w:p>
    <w:p w:rsidR="00751F0D" w:rsidRDefault="00751F0D" w:rsidP="00751F0D">
      <w:pPr>
        <w:autoSpaceDE w:val="0"/>
        <w:autoSpaceDN w:val="0"/>
        <w:adjustRightInd w:val="0"/>
        <w:spacing w:after="0" w:line="240" w:lineRule="auto"/>
        <w:rPr>
          <w:rFonts w:ascii="Times New Roman" w:hAnsi="Times New Roman" w:cs="Times New Roman"/>
          <w:sz w:val="24"/>
          <w:szCs w:val="24"/>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EA3CA2" w:rsidRDefault="00EA3CA2" w:rsidP="009A6CCF">
      <w:pPr>
        <w:spacing w:after="0" w:line="240" w:lineRule="auto"/>
        <w:jc w:val="center"/>
        <w:rPr>
          <w:rFonts w:ascii="Times New Roman" w:hAnsi="Times New Roman" w:cs="Times New Roman"/>
          <w:b/>
          <w:bCs/>
          <w:sz w:val="28"/>
          <w:szCs w:val="28"/>
        </w:rPr>
      </w:pPr>
    </w:p>
    <w:p w:rsidR="00EA3CA2" w:rsidRDefault="00EA3CA2" w:rsidP="009A6CCF">
      <w:pPr>
        <w:spacing w:after="0" w:line="240" w:lineRule="auto"/>
        <w:jc w:val="center"/>
        <w:rPr>
          <w:rFonts w:ascii="Times New Roman" w:hAnsi="Times New Roman" w:cs="Times New Roman"/>
          <w:b/>
          <w:bCs/>
          <w:sz w:val="28"/>
          <w:szCs w:val="28"/>
        </w:rPr>
      </w:pPr>
    </w:p>
    <w:p w:rsidR="009A6CCF" w:rsidRDefault="009A6CCF" w:rsidP="009A6CCF">
      <w:pPr>
        <w:spacing w:after="0" w:line="240" w:lineRule="auto"/>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Pr>
          <w:rFonts w:ascii="Times New Roman" w:hAnsi="Times New Roman" w:cs="Times New Roman"/>
          <w:b/>
          <w:bCs/>
          <w:sz w:val="28"/>
          <w:szCs w:val="28"/>
          <w:vertAlign w:val="subscript"/>
        </w:rPr>
        <w:t>5</w:t>
      </w:r>
      <w:r>
        <w:rPr>
          <w:rFonts w:ascii="Times New Roman" w:hAnsi="Times New Roman" w:cs="Times New Roman"/>
          <w:b/>
          <w:bCs/>
          <w:sz w:val="28"/>
          <w:szCs w:val="28"/>
        </w:rPr>
        <w:t> : Biochimie structurale</w:t>
      </w:r>
    </w:p>
    <w:p w:rsidR="009A6CCF" w:rsidRPr="00C03799" w:rsidRDefault="009A6CCF" w:rsidP="009A6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Trois Ecue</w:t>
      </w:r>
    </w:p>
    <w:p w:rsidR="009A6CCF" w:rsidRDefault="009A6CCF" w:rsidP="009A6CCF">
      <w:pPr>
        <w:spacing w:after="0" w:line="240" w:lineRule="auto"/>
        <w:jc w:val="both"/>
        <w:rPr>
          <w:rFonts w:asciiTheme="majorBidi" w:hAnsiTheme="majorBidi" w:cstheme="majorBidi"/>
          <w:b/>
          <w:bCs/>
          <w:sz w:val="28"/>
          <w:szCs w:val="28"/>
        </w:rPr>
      </w:pPr>
    </w:p>
    <w:p w:rsidR="009A6CCF" w:rsidRPr="009A6CCF" w:rsidRDefault="009A6CCF" w:rsidP="009A6CCF">
      <w:pPr>
        <w:spacing w:after="0" w:line="240" w:lineRule="auto"/>
        <w:jc w:val="both"/>
        <w:rPr>
          <w:rFonts w:asciiTheme="majorBidi" w:hAnsiTheme="majorBidi" w:cstheme="majorBidi"/>
          <w:b/>
          <w:bCs/>
          <w:sz w:val="24"/>
          <w:szCs w:val="24"/>
        </w:rPr>
      </w:pPr>
      <w:r w:rsidRPr="009A6CCF">
        <w:rPr>
          <w:rFonts w:asciiTheme="majorBidi" w:hAnsiTheme="majorBidi" w:cstheme="majorBidi"/>
          <w:b/>
          <w:bCs/>
          <w:sz w:val="28"/>
          <w:szCs w:val="28"/>
        </w:rPr>
        <w:t>Les objectifs</w:t>
      </w:r>
      <w:r w:rsidRPr="009A6CCF">
        <w:rPr>
          <w:rFonts w:asciiTheme="majorBidi" w:hAnsiTheme="majorBidi" w:cstheme="majorBidi"/>
          <w:b/>
          <w:bCs/>
          <w:sz w:val="24"/>
          <w:szCs w:val="24"/>
        </w:rPr>
        <w:t>:</w:t>
      </w:r>
    </w:p>
    <w:p w:rsidR="009A6CCF" w:rsidRDefault="009A6CCF" w:rsidP="009A6CCF">
      <w:pPr>
        <w:spacing w:after="0" w:line="240" w:lineRule="auto"/>
        <w:ind w:firstLine="709"/>
        <w:jc w:val="both"/>
        <w:rPr>
          <w:rFonts w:asciiTheme="majorBidi" w:hAnsiTheme="majorBidi" w:cstheme="majorBidi"/>
          <w:sz w:val="24"/>
          <w:szCs w:val="24"/>
        </w:rPr>
      </w:pPr>
      <w:r w:rsidRPr="009A6CCF">
        <w:rPr>
          <w:rFonts w:asciiTheme="majorBidi" w:hAnsiTheme="majorBidi" w:cstheme="majorBidi"/>
          <w:sz w:val="24"/>
          <w:szCs w:val="24"/>
        </w:rPr>
        <w:t>Le principal objectif de la biochimie est la c</w:t>
      </w:r>
      <w:r w:rsidR="007F0B67">
        <w:rPr>
          <w:rFonts w:asciiTheme="majorBidi" w:hAnsiTheme="majorBidi" w:cstheme="majorBidi"/>
          <w:sz w:val="24"/>
          <w:szCs w:val="24"/>
        </w:rPr>
        <w:t>ompréhension</w:t>
      </w:r>
      <w:r w:rsidRPr="009A6CCF">
        <w:rPr>
          <w:rFonts w:asciiTheme="majorBidi" w:hAnsiTheme="majorBidi" w:cstheme="majorBidi"/>
          <w:sz w:val="24"/>
          <w:szCs w:val="24"/>
        </w:rPr>
        <w:t xml:space="preserve"> au niveau moléculaire de tous les processus chimiques associés aux cellules vivantes. Cet objectif est notamment atteint par l'étude des molécules, par la détermination de leur structure et l'analyse de leur fonctionnement. Cet enseignement doit s'efforcer </w:t>
      </w:r>
      <w:r w:rsidR="007F0B67">
        <w:rPr>
          <w:rFonts w:asciiTheme="majorBidi" w:hAnsiTheme="majorBidi" w:cstheme="majorBidi"/>
          <w:sz w:val="24"/>
          <w:szCs w:val="24"/>
        </w:rPr>
        <w:t>de</w:t>
      </w:r>
      <w:r w:rsidRPr="009A6CCF">
        <w:rPr>
          <w:rFonts w:asciiTheme="majorBidi" w:hAnsiTheme="majorBidi" w:cstheme="majorBidi"/>
          <w:sz w:val="24"/>
          <w:szCs w:val="24"/>
        </w:rPr>
        <w:t>:</w:t>
      </w:r>
    </w:p>
    <w:p w:rsidR="007F0B67" w:rsidRPr="009A6CCF" w:rsidRDefault="007F0B67" w:rsidP="007F0B67">
      <w:pPr>
        <w:numPr>
          <w:ilvl w:val="0"/>
          <w:numId w:val="33"/>
        </w:numPr>
        <w:spacing w:after="0" w:line="240" w:lineRule="auto"/>
        <w:ind w:left="284" w:hanging="142"/>
        <w:jc w:val="both"/>
        <w:rPr>
          <w:rFonts w:asciiTheme="majorBidi" w:hAnsiTheme="majorBidi" w:cstheme="majorBidi"/>
          <w:sz w:val="24"/>
          <w:szCs w:val="24"/>
        </w:rPr>
      </w:pPr>
      <w:r w:rsidRPr="007F0B67">
        <w:rPr>
          <w:rFonts w:asciiTheme="majorBidi" w:hAnsiTheme="majorBidi" w:cstheme="majorBidi"/>
          <w:bCs/>
          <w:sz w:val="24"/>
          <w:szCs w:val="24"/>
        </w:rPr>
        <w:t xml:space="preserve">prendre connaissance de la composition macromoléculaire commune à tous les êtres vivants,  leurs </w:t>
      </w:r>
      <w:r w:rsidRPr="007F0B67">
        <w:rPr>
          <w:rFonts w:asciiTheme="majorBidi" w:hAnsiTheme="majorBidi" w:cstheme="majorBidi"/>
          <w:sz w:val="24"/>
          <w:szCs w:val="24"/>
        </w:rPr>
        <w:t>caractéristiques structurales ainsi que les méthodes d’analyse permettant de les identifier, de les doser et de les purifier. Le rôle biologique est évoqué, en relation avec la structure.</w:t>
      </w:r>
    </w:p>
    <w:p w:rsidR="003A2DEC" w:rsidRDefault="003A2DEC" w:rsidP="003A2DEC">
      <w:pPr>
        <w:spacing w:after="0" w:line="240" w:lineRule="auto"/>
        <w:jc w:val="both"/>
        <w:rPr>
          <w:rFonts w:ascii="Times New Roman" w:hAnsi="Times New Roman" w:cs="Times New Roman"/>
          <w:b/>
          <w:bCs/>
          <w:sz w:val="32"/>
          <w:szCs w:val="32"/>
        </w:rPr>
      </w:pPr>
    </w:p>
    <w:p w:rsidR="009A6CCF" w:rsidRPr="00EA3CA2" w:rsidRDefault="009A6CCF" w:rsidP="00EA3CA2">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EA3CA2">
        <w:rPr>
          <w:rFonts w:ascii="Times New Roman" w:hAnsi="Times New Roman" w:cs="Times New Roman"/>
          <w:b/>
          <w:bCs/>
          <w:color w:val="943634" w:themeColor="accent2" w:themeShade="BF"/>
          <w:sz w:val="40"/>
          <w:szCs w:val="40"/>
        </w:rPr>
        <w:t>ECUE</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 xml:space="preserve"> (L</w:t>
      </w:r>
      <w:r w:rsidRPr="00EA3CA2">
        <w:rPr>
          <w:rFonts w:ascii="Times New Roman" w:hAnsi="Times New Roman" w:cs="Times New Roman"/>
          <w:b/>
          <w:bCs/>
          <w:color w:val="943634" w:themeColor="accent2" w:themeShade="BF"/>
          <w:sz w:val="40"/>
          <w:szCs w:val="40"/>
          <w:vertAlign w:val="subscript"/>
        </w:rPr>
        <w:t>1</w:t>
      </w:r>
      <w:r w:rsidRPr="00EA3CA2">
        <w:rPr>
          <w:rFonts w:ascii="Times New Roman" w:hAnsi="Times New Roman" w:cs="Times New Roman"/>
          <w:b/>
          <w:bCs/>
          <w:color w:val="943634" w:themeColor="accent2" w:themeShade="BF"/>
          <w:sz w:val="40"/>
          <w:szCs w:val="40"/>
        </w:rPr>
        <w:t>-S</w:t>
      </w:r>
      <w:r w:rsidRPr="00EA3CA2">
        <w:rPr>
          <w:rFonts w:ascii="Times New Roman" w:hAnsi="Times New Roman" w:cs="Times New Roman"/>
          <w:b/>
          <w:bCs/>
          <w:color w:val="943634" w:themeColor="accent2" w:themeShade="BF"/>
          <w:sz w:val="40"/>
          <w:szCs w:val="40"/>
          <w:vertAlign w:val="subscript"/>
        </w:rPr>
        <w:t>2</w:t>
      </w:r>
      <w:r w:rsidRPr="00EA3CA2">
        <w:rPr>
          <w:rFonts w:ascii="Times New Roman" w:hAnsi="Times New Roman" w:cs="Times New Roman"/>
          <w:b/>
          <w:bCs/>
          <w:color w:val="943634" w:themeColor="accent2" w:themeShade="BF"/>
          <w:sz w:val="40"/>
          <w:szCs w:val="40"/>
        </w:rPr>
        <w:t>) :</w:t>
      </w:r>
      <w:r w:rsidRPr="00EA3CA2">
        <w:rPr>
          <w:rFonts w:ascii="Times New Roman" w:hAnsi="Times New Roman" w:cs="Times New Roman"/>
          <w:color w:val="943634" w:themeColor="accent2" w:themeShade="BF"/>
          <w:sz w:val="40"/>
          <w:szCs w:val="40"/>
        </w:rPr>
        <w:t xml:space="preserve"> </w:t>
      </w:r>
      <w:r w:rsidRPr="00EA3CA2">
        <w:rPr>
          <w:rFonts w:ascii="Times New Roman" w:hAnsi="Times New Roman" w:cs="Times New Roman"/>
          <w:b/>
          <w:bCs/>
          <w:color w:val="943634" w:themeColor="accent2" w:themeShade="BF"/>
          <w:sz w:val="40"/>
          <w:szCs w:val="40"/>
        </w:rPr>
        <w:t>Biochimie Structurale</w:t>
      </w:r>
      <w:r w:rsidRPr="00EA3CA2">
        <w:rPr>
          <w:rFonts w:ascii="Times New Roman" w:hAnsi="Times New Roman" w:cs="Times New Roman"/>
          <w:b/>
          <w:bCs/>
          <w:color w:val="943634" w:themeColor="accent2" w:themeShade="BF"/>
          <w:sz w:val="40"/>
          <w:szCs w:val="40"/>
          <w:vertAlign w:val="subscript"/>
        </w:rPr>
        <w:t>1</w:t>
      </w:r>
    </w:p>
    <w:p w:rsidR="009A6CCF" w:rsidRPr="00EA3CA2" w:rsidRDefault="009A6CCF" w:rsidP="00EA3CA2">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bdr w:val="single" w:sz="4" w:space="0" w:color="auto"/>
          <w:shd w:val="clear" w:color="auto" w:fill="CCECFF"/>
        </w:rPr>
      </w:pPr>
      <w:r w:rsidRPr="00EA3CA2">
        <w:rPr>
          <w:rFonts w:ascii="Times New Roman" w:hAnsi="Times New Roman" w:cs="Times New Roman"/>
          <w:b/>
          <w:bCs/>
          <w:color w:val="943634" w:themeColor="accent2" w:themeShade="BF"/>
          <w:sz w:val="40"/>
          <w:szCs w:val="40"/>
          <w:shd w:val="clear" w:color="auto" w:fill="CCFF33"/>
        </w:rPr>
        <w:t>Les Glucides</w:t>
      </w:r>
      <w:r w:rsidR="00AD6E07" w:rsidRPr="00EA3CA2">
        <w:rPr>
          <w:rFonts w:ascii="Times New Roman" w:hAnsi="Times New Roman" w:cs="Times New Roman"/>
          <w:b/>
          <w:bCs/>
          <w:color w:val="943634" w:themeColor="accent2" w:themeShade="BF"/>
          <w:sz w:val="40"/>
          <w:szCs w:val="40"/>
          <w:shd w:val="clear" w:color="auto" w:fill="CCFF33"/>
        </w:rPr>
        <w:t xml:space="preserve"> et Lipides</w:t>
      </w:r>
      <w:r w:rsidR="00AD6E07" w:rsidRPr="00EA3CA2">
        <w:rPr>
          <w:rFonts w:ascii="Times New Roman" w:hAnsi="Times New Roman" w:cs="Times New Roman"/>
          <w:b/>
          <w:bCs/>
          <w:color w:val="943634" w:themeColor="accent2" w:themeShade="BF"/>
          <w:sz w:val="40"/>
          <w:szCs w:val="40"/>
          <w:bdr w:val="single" w:sz="4" w:space="0" w:color="auto"/>
          <w:shd w:val="clear" w:color="auto" w:fill="CCECFF"/>
        </w:rPr>
        <w:t xml:space="preserve"> </w:t>
      </w:r>
    </w:p>
    <w:p w:rsidR="009A6CCF" w:rsidRPr="00B13569" w:rsidRDefault="009A6CCF" w:rsidP="009A6CCF">
      <w:pPr>
        <w:spacing w:after="0" w:line="240" w:lineRule="auto"/>
        <w:jc w:val="center"/>
        <w:rPr>
          <w:rFonts w:ascii="Times New Roman" w:hAnsi="Times New Roman" w:cs="Times New Roman"/>
          <w:sz w:val="28"/>
          <w:szCs w:val="28"/>
        </w:rPr>
      </w:pPr>
      <w:r w:rsidRPr="00B13569">
        <w:rPr>
          <w:rFonts w:ascii="Times New Roman" w:hAnsi="Times New Roman" w:cs="Times New Roman"/>
          <w:sz w:val="28"/>
          <w:szCs w:val="28"/>
        </w:rPr>
        <w:t>(Composition, structure, propriétés  et méthodes d’études)</w:t>
      </w:r>
    </w:p>
    <w:p w:rsidR="00EA3CA2" w:rsidRDefault="00EA3CA2" w:rsidP="009A6CCF">
      <w:pPr>
        <w:spacing w:after="0" w:line="240" w:lineRule="auto"/>
        <w:jc w:val="center"/>
        <w:rPr>
          <w:rFonts w:ascii="Times New Roman" w:hAnsi="Times New Roman" w:cs="Times New Roman"/>
          <w:i/>
          <w:iCs/>
          <w:sz w:val="28"/>
          <w:szCs w:val="28"/>
        </w:rPr>
      </w:pPr>
    </w:p>
    <w:p w:rsidR="009A6CCF" w:rsidRDefault="009A6CCF" w:rsidP="009A6CC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21</w:t>
      </w:r>
      <w:r w:rsidRPr="00E270A6">
        <w:rPr>
          <w:rFonts w:ascii="Times New Roman" w:hAnsi="Times New Roman" w:cs="Times New Roman"/>
          <w:i/>
          <w:iCs/>
          <w:sz w:val="28"/>
          <w:szCs w:val="28"/>
        </w:rPr>
        <w:t xml:space="preserve">h de cours et </w:t>
      </w:r>
      <w:r>
        <w:rPr>
          <w:rFonts w:ascii="Times New Roman" w:hAnsi="Times New Roman" w:cs="Times New Roman"/>
          <w:i/>
          <w:iCs/>
          <w:sz w:val="28"/>
          <w:szCs w:val="28"/>
        </w:rPr>
        <w:t>10h30</w:t>
      </w:r>
      <w:r w:rsidRPr="00E270A6">
        <w:rPr>
          <w:rFonts w:ascii="Times New Roman" w:hAnsi="Times New Roman" w:cs="Times New Roman"/>
          <w:i/>
          <w:iCs/>
          <w:sz w:val="28"/>
          <w:szCs w:val="28"/>
        </w:rPr>
        <w:t xml:space="preserve">h de Travaux </w:t>
      </w:r>
      <w:r>
        <w:rPr>
          <w:rFonts w:ascii="Times New Roman" w:hAnsi="Times New Roman" w:cs="Times New Roman"/>
          <w:i/>
          <w:iCs/>
          <w:sz w:val="28"/>
          <w:szCs w:val="28"/>
        </w:rPr>
        <w:t>dirigés</w:t>
      </w:r>
    </w:p>
    <w:p w:rsidR="009A6CCF" w:rsidRDefault="009A6CCF" w:rsidP="009A6CCF">
      <w:pPr>
        <w:spacing w:after="0" w:line="240" w:lineRule="auto"/>
        <w:jc w:val="center"/>
        <w:rPr>
          <w:sz w:val="24"/>
          <w:szCs w:val="24"/>
        </w:rPr>
      </w:pPr>
    </w:p>
    <w:p w:rsidR="009A6CCF" w:rsidRPr="009A6CCF" w:rsidRDefault="009A6CCF" w:rsidP="009A6CCF">
      <w:pPr>
        <w:spacing w:after="0" w:line="240" w:lineRule="auto"/>
        <w:jc w:val="center"/>
        <w:rPr>
          <w:rFonts w:asciiTheme="majorBidi" w:hAnsiTheme="majorBidi" w:cstheme="majorBidi"/>
          <w:b/>
          <w:bCs/>
          <w:sz w:val="32"/>
          <w:szCs w:val="32"/>
        </w:rPr>
      </w:pPr>
      <w:r w:rsidRPr="009A6CCF">
        <w:rPr>
          <w:rFonts w:asciiTheme="majorBidi" w:hAnsiTheme="majorBidi" w:cstheme="majorBidi"/>
          <w:b/>
          <w:bCs/>
          <w:sz w:val="32"/>
          <w:szCs w:val="32"/>
          <w:bdr w:val="single" w:sz="4" w:space="0" w:color="auto"/>
          <w:shd w:val="clear" w:color="auto" w:fill="FFFF99"/>
        </w:rPr>
        <w:t>Programme du cours</w:t>
      </w:r>
    </w:p>
    <w:p w:rsidR="009A6CCF" w:rsidRDefault="009A6CCF" w:rsidP="009A6CCF">
      <w:pPr>
        <w:spacing w:after="0" w:line="240" w:lineRule="auto"/>
        <w:jc w:val="center"/>
        <w:rPr>
          <w:rFonts w:ascii="Times New Roman" w:hAnsi="Times New Roman" w:cs="Times New Roman"/>
          <w:b/>
          <w:bCs/>
          <w:sz w:val="28"/>
          <w:szCs w:val="28"/>
        </w:rPr>
      </w:pPr>
    </w:p>
    <w:p w:rsidR="007F0B67" w:rsidRDefault="007F0B67" w:rsidP="009A6CCF">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Objectifs </w:t>
      </w:r>
    </w:p>
    <w:p w:rsidR="007F0B67" w:rsidRPr="007F0B67" w:rsidRDefault="007F0B67" w:rsidP="007F0B67">
      <w:pPr>
        <w:spacing w:after="0" w:line="240" w:lineRule="auto"/>
        <w:jc w:val="both"/>
        <w:rPr>
          <w:rFonts w:asciiTheme="majorBidi" w:hAnsiTheme="majorBidi" w:cstheme="majorBidi"/>
          <w:sz w:val="24"/>
          <w:szCs w:val="24"/>
        </w:rPr>
      </w:pPr>
      <w:r w:rsidRPr="007F0B67">
        <w:rPr>
          <w:rFonts w:asciiTheme="majorBidi" w:hAnsiTheme="majorBidi" w:cstheme="majorBidi"/>
          <w:sz w:val="24"/>
          <w:szCs w:val="24"/>
        </w:rPr>
        <w:t>Prendre connaissance des particularités  structurales de deux catégories de macromolécules fortement liées au métabolisme énergétique de la cellule (les glucides et les lipides) : classement, identification, méthodes</w:t>
      </w:r>
      <w:r>
        <w:rPr>
          <w:rFonts w:asciiTheme="majorBidi" w:hAnsiTheme="majorBidi" w:cstheme="majorBidi"/>
          <w:sz w:val="24"/>
          <w:szCs w:val="24"/>
        </w:rPr>
        <w:t xml:space="preserve"> de dosage et d’analyse.</w:t>
      </w:r>
      <w:r w:rsidRPr="007F0B67">
        <w:rPr>
          <w:rFonts w:asciiTheme="majorBidi" w:hAnsiTheme="majorBidi" w:cstheme="majorBidi"/>
          <w:sz w:val="24"/>
          <w:szCs w:val="24"/>
        </w:rPr>
        <w:t xml:space="preserve"> La classification permet de comprendre la source structurale de la diversité moléculai</w:t>
      </w:r>
      <w:r>
        <w:rPr>
          <w:rFonts w:asciiTheme="majorBidi" w:hAnsiTheme="majorBidi" w:cstheme="majorBidi"/>
          <w:sz w:val="24"/>
          <w:szCs w:val="24"/>
        </w:rPr>
        <w:t>re et la conséquence sur</w:t>
      </w:r>
      <w:r w:rsidRPr="007F0B67">
        <w:rPr>
          <w:rFonts w:asciiTheme="majorBidi" w:hAnsiTheme="majorBidi" w:cstheme="majorBidi"/>
          <w:sz w:val="24"/>
          <w:szCs w:val="24"/>
        </w:rPr>
        <w:t xml:space="preserve"> le rôle essentiel que jouent ces macromolécules, par leur diversité, aux différentes structures et aux différentes fonctions physiologiques des êtres vivants. </w:t>
      </w:r>
    </w:p>
    <w:p w:rsidR="007F0B67" w:rsidRDefault="007F0B67" w:rsidP="009A6CCF">
      <w:pPr>
        <w:autoSpaceDE w:val="0"/>
        <w:autoSpaceDN w:val="0"/>
        <w:adjustRightInd w:val="0"/>
        <w:spacing w:after="0" w:line="240" w:lineRule="auto"/>
        <w:jc w:val="both"/>
        <w:rPr>
          <w:rFonts w:asciiTheme="majorBidi" w:hAnsiTheme="majorBidi" w:cstheme="majorBidi"/>
          <w:b/>
          <w:bCs/>
          <w:sz w:val="28"/>
          <w:szCs w:val="28"/>
        </w:rPr>
      </w:pPr>
    </w:p>
    <w:p w:rsidR="00435FC0" w:rsidRDefault="009A6CCF" w:rsidP="009A6CCF">
      <w:pPr>
        <w:autoSpaceDE w:val="0"/>
        <w:autoSpaceDN w:val="0"/>
        <w:adjustRightInd w:val="0"/>
        <w:spacing w:after="0" w:line="240" w:lineRule="auto"/>
        <w:jc w:val="both"/>
        <w:rPr>
          <w:rFonts w:asciiTheme="majorBidi" w:hAnsiTheme="majorBidi" w:cstheme="majorBidi"/>
          <w:b/>
          <w:bCs/>
          <w:sz w:val="28"/>
          <w:szCs w:val="28"/>
        </w:rPr>
      </w:pPr>
      <w:r w:rsidRPr="009A6CCF">
        <w:rPr>
          <w:rFonts w:asciiTheme="majorBidi" w:hAnsiTheme="majorBidi" w:cstheme="majorBidi"/>
          <w:b/>
          <w:bCs/>
          <w:sz w:val="28"/>
          <w:szCs w:val="28"/>
        </w:rPr>
        <w:t>Chapitre 1: Les Glucides</w:t>
      </w:r>
      <w:r>
        <w:rPr>
          <w:rFonts w:asciiTheme="majorBidi" w:hAnsiTheme="majorBidi" w:cstheme="majorBidi"/>
          <w:b/>
          <w:bCs/>
          <w:sz w:val="28"/>
          <w:szCs w:val="28"/>
        </w:rPr>
        <w:t xml:space="preserve"> </w:t>
      </w:r>
    </w:p>
    <w:p w:rsidR="00435FC0" w:rsidRDefault="00435FC0" w:rsidP="009A6CCF">
      <w:pPr>
        <w:autoSpaceDE w:val="0"/>
        <w:autoSpaceDN w:val="0"/>
        <w:adjustRightInd w:val="0"/>
        <w:spacing w:after="0" w:line="240" w:lineRule="auto"/>
        <w:jc w:val="both"/>
        <w:rPr>
          <w:rFonts w:asciiTheme="majorBidi" w:hAnsiTheme="majorBidi" w:cstheme="majorBidi"/>
          <w:b/>
          <w:bCs/>
          <w:sz w:val="28"/>
          <w:szCs w:val="28"/>
        </w:rPr>
      </w:pPr>
    </w:p>
    <w:p w:rsidR="009A6CCF" w:rsidRPr="009A6CCF" w:rsidRDefault="00435FC0" w:rsidP="009A6CCF">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Introduction: </w:t>
      </w:r>
      <w:r w:rsidR="009A6CCF" w:rsidRPr="00435FC0">
        <w:rPr>
          <w:rFonts w:asciiTheme="majorBidi" w:hAnsiTheme="majorBidi" w:cstheme="majorBidi"/>
          <w:b/>
          <w:bCs/>
          <w:sz w:val="28"/>
          <w:szCs w:val="28"/>
        </w:rPr>
        <w:t>Définition générale et classification</w:t>
      </w:r>
    </w:p>
    <w:p w:rsidR="00435FC0" w:rsidRDefault="00435FC0" w:rsidP="009A6CCF">
      <w:pPr>
        <w:autoSpaceDE w:val="0"/>
        <w:autoSpaceDN w:val="0"/>
        <w:adjustRightInd w:val="0"/>
        <w:spacing w:after="0" w:line="240" w:lineRule="auto"/>
        <w:jc w:val="both"/>
        <w:rPr>
          <w:rFonts w:asciiTheme="majorBidi" w:hAnsiTheme="majorBidi" w:cstheme="majorBidi"/>
          <w:sz w:val="24"/>
          <w:szCs w:val="24"/>
        </w:rPr>
      </w:pPr>
    </w:p>
    <w:p w:rsidR="009A6CCF" w:rsidRPr="00435FC0" w:rsidRDefault="009A6CCF" w:rsidP="00B43443">
      <w:pPr>
        <w:numPr>
          <w:ilvl w:val="0"/>
          <w:numId w:val="90"/>
        </w:numPr>
        <w:autoSpaceDE w:val="0"/>
        <w:autoSpaceDN w:val="0"/>
        <w:adjustRightInd w:val="0"/>
        <w:spacing w:after="0" w:line="240" w:lineRule="auto"/>
        <w:ind w:left="284" w:hanging="284"/>
        <w:jc w:val="both"/>
        <w:rPr>
          <w:rFonts w:asciiTheme="majorBidi" w:hAnsiTheme="majorBidi" w:cstheme="majorBidi"/>
          <w:b/>
          <w:bCs/>
          <w:sz w:val="24"/>
          <w:szCs w:val="24"/>
        </w:rPr>
      </w:pPr>
      <w:r w:rsidRPr="00435FC0">
        <w:rPr>
          <w:rFonts w:asciiTheme="majorBidi" w:hAnsiTheme="majorBidi" w:cstheme="majorBidi"/>
          <w:b/>
          <w:bCs/>
          <w:sz w:val="24"/>
          <w:szCs w:val="24"/>
        </w:rPr>
        <w:t>Monosaccharides ou oses ou sucres simples</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1.1. </w:t>
      </w:r>
      <w:r w:rsidR="009A6CCF" w:rsidRPr="009A6CCF">
        <w:rPr>
          <w:rFonts w:asciiTheme="majorBidi" w:hAnsiTheme="majorBidi" w:cstheme="majorBidi"/>
          <w:sz w:val="24"/>
          <w:szCs w:val="24"/>
        </w:rPr>
        <w:t>Structure linéaire</w:t>
      </w:r>
    </w:p>
    <w:p w:rsidR="00435FC0" w:rsidRDefault="00435FC0" w:rsidP="00435FC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1.1.1. </w:t>
      </w:r>
      <w:r w:rsidR="009A6CCF" w:rsidRPr="009A6CCF">
        <w:rPr>
          <w:rFonts w:asciiTheme="majorBidi" w:hAnsiTheme="majorBidi" w:cstheme="majorBidi"/>
          <w:sz w:val="24"/>
          <w:szCs w:val="24"/>
        </w:rPr>
        <w:t>Isomérie</w:t>
      </w:r>
    </w:p>
    <w:p w:rsidR="009A6CCF" w:rsidRPr="009A6CCF" w:rsidRDefault="00435FC0" w:rsidP="00435FC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1.1.2.</w:t>
      </w:r>
      <w:r w:rsidR="009A6CCF" w:rsidRPr="009A6CCF">
        <w:rPr>
          <w:rFonts w:asciiTheme="majorBidi" w:hAnsiTheme="majorBidi" w:cstheme="majorBidi"/>
          <w:sz w:val="24"/>
          <w:szCs w:val="24"/>
        </w:rPr>
        <w:t xml:space="preserve"> Épimérie</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1.2. </w:t>
      </w:r>
      <w:r w:rsidR="009A6CCF" w:rsidRPr="009A6CCF">
        <w:rPr>
          <w:rFonts w:asciiTheme="majorBidi" w:hAnsiTheme="majorBidi" w:cstheme="majorBidi"/>
          <w:sz w:val="24"/>
          <w:szCs w:val="24"/>
        </w:rPr>
        <w:t>Structure cyclique</w:t>
      </w:r>
    </w:p>
    <w:p w:rsidR="009A6CCF" w:rsidRPr="009A6CCF" w:rsidRDefault="00435FC0" w:rsidP="00435FC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1.2.1. </w:t>
      </w:r>
      <w:r w:rsidR="009A6CCF" w:rsidRPr="009A6CCF">
        <w:rPr>
          <w:rFonts w:asciiTheme="majorBidi" w:hAnsiTheme="majorBidi" w:cstheme="majorBidi"/>
          <w:sz w:val="24"/>
          <w:szCs w:val="24"/>
        </w:rPr>
        <w:t>Anomalie de la représentation linéaire des oses</w:t>
      </w:r>
    </w:p>
    <w:p w:rsidR="009A6CCF" w:rsidRPr="009A6CCF" w:rsidRDefault="00435FC0" w:rsidP="00435FC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1.2.2. </w:t>
      </w:r>
      <w:r w:rsidR="009A6CCF" w:rsidRPr="009A6CCF">
        <w:rPr>
          <w:rFonts w:asciiTheme="majorBidi" w:hAnsiTheme="majorBidi" w:cstheme="majorBidi"/>
          <w:sz w:val="24"/>
          <w:szCs w:val="24"/>
        </w:rPr>
        <w:t>Représentation cyclique de Tollens</w:t>
      </w:r>
    </w:p>
    <w:p w:rsidR="009A6CCF" w:rsidRPr="009A6CCF" w:rsidRDefault="00435FC0" w:rsidP="00435FC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1.2.3. </w:t>
      </w:r>
      <w:r w:rsidR="009A6CCF" w:rsidRPr="009A6CCF">
        <w:rPr>
          <w:rFonts w:asciiTheme="majorBidi" w:hAnsiTheme="majorBidi" w:cstheme="majorBidi"/>
          <w:sz w:val="24"/>
          <w:szCs w:val="24"/>
        </w:rPr>
        <w:t>Représentation de Haworth</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1.3. </w:t>
      </w:r>
      <w:r w:rsidR="009A6CCF" w:rsidRPr="009A6CCF">
        <w:rPr>
          <w:rFonts w:asciiTheme="majorBidi" w:hAnsiTheme="majorBidi" w:cstheme="majorBidi"/>
          <w:sz w:val="24"/>
          <w:szCs w:val="24"/>
        </w:rPr>
        <w:t>Propriétés chimiques des oses</w:t>
      </w:r>
    </w:p>
    <w:p w:rsidR="009A6CCF" w:rsidRPr="009A6CCF" w:rsidRDefault="00435FC0" w:rsidP="00435FC0">
      <w:pPr>
        <w:autoSpaceDE w:val="0"/>
        <w:autoSpaceDN w:val="0"/>
        <w:adjustRightInd w:val="0"/>
        <w:spacing w:after="0" w:line="240" w:lineRule="auto"/>
        <w:ind w:left="1276" w:hanging="567"/>
        <w:jc w:val="both"/>
        <w:rPr>
          <w:rFonts w:asciiTheme="majorBidi" w:hAnsiTheme="majorBidi" w:cstheme="majorBidi"/>
          <w:sz w:val="24"/>
          <w:szCs w:val="24"/>
        </w:rPr>
      </w:pPr>
      <w:r>
        <w:rPr>
          <w:rFonts w:asciiTheme="majorBidi" w:hAnsiTheme="majorBidi" w:cstheme="majorBidi"/>
          <w:sz w:val="24"/>
          <w:szCs w:val="24"/>
        </w:rPr>
        <w:t xml:space="preserve">1.3.1. </w:t>
      </w:r>
      <w:r w:rsidR="009A6CCF" w:rsidRPr="009A6CCF">
        <w:rPr>
          <w:rFonts w:asciiTheme="majorBidi" w:hAnsiTheme="majorBidi" w:cstheme="majorBidi"/>
          <w:sz w:val="24"/>
          <w:szCs w:val="24"/>
        </w:rPr>
        <w:t>Propriétés liées à la présence de la fonction réductrice</w:t>
      </w:r>
    </w:p>
    <w:p w:rsidR="009A6CCF" w:rsidRPr="009A6CCF" w:rsidRDefault="00435FC0" w:rsidP="00435FC0">
      <w:pPr>
        <w:autoSpaceDE w:val="0"/>
        <w:autoSpaceDN w:val="0"/>
        <w:adjustRightInd w:val="0"/>
        <w:spacing w:after="0" w:line="240" w:lineRule="auto"/>
        <w:ind w:left="1276" w:hanging="567"/>
        <w:jc w:val="both"/>
        <w:rPr>
          <w:rFonts w:asciiTheme="majorBidi" w:hAnsiTheme="majorBidi" w:cstheme="majorBidi"/>
          <w:sz w:val="24"/>
          <w:szCs w:val="24"/>
        </w:rPr>
      </w:pPr>
      <w:r>
        <w:rPr>
          <w:rFonts w:asciiTheme="majorBidi" w:hAnsiTheme="majorBidi" w:cstheme="majorBidi"/>
          <w:sz w:val="24"/>
          <w:szCs w:val="24"/>
        </w:rPr>
        <w:t xml:space="preserve">1.3.2. </w:t>
      </w:r>
      <w:r w:rsidR="009A6CCF" w:rsidRPr="009A6CCF">
        <w:rPr>
          <w:rFonts w:asciiTheme="majorBidi" w:hAnsiTheme="majorBidi" w:cstheme="majorBidi"/>
          <w:sz w:val="24"/>
          <w:szCs w:val="24"/>
        </w:rPr>
        <w:t>Propriétés liées aux fonctions alcools</w:t>
      </w:r>
    </w:p>
    <w:p w:rsidR="009A6CCF" w:rsidRPr="009A6CCF" w:rsidRDefault="00435FC0" w:rsidP="00435FC0">
      <w:pPr>
        <w:autoSpaceDE w:val="0"/>
        <w:autoSpaceDN w:val="0"/>
        <w:adjustRightInd w:val="0"/>
        <w:spacing w:after="0" w:line="240" w:lineRule="auto"/>
        <w:ind w:left="1276" w:hanging="567"/>
        <w:jc w:val="both"/>
        <w:rPr>
          <w:rFonts w:asciiTheme="majorBidi" w:hAnsiTheme="majorBidi" w:cstheme="majorBidi"/>
          <w:sz w:val="24"/>
          <w:szCs w:val="24"/>
        </w:rPr>
      </w:pPr>
      <w:r>
        <w:rPr>
          <w:rFonts w:asciiTheme="majorBidi" w:hAnsiTheme="majorBidi" w:cstheme="majorBidi"/>
          <w:sz w:val="24"/>
          <w:szCs w:val="24"/>
        </w:rPr>
        <w:t xml:space="preserve">1.3.3. </w:t>
      </w:r>
      <w:r w:rsidR="009A6CCF" w:rsidRPr="009A6CCF">
        <w:rPr>
          <w:rFonts w:asciiTheme="majorBidi" w:hAnsiTheme="majorBidi" w:cstheme="majorBidi"/>
          <w:sz w:val="24"/>
          <w:szCs w:val="24"/>
        </w:rPr>
        <w:t>Propriétés dues à la présence des groupements carbonyle et alcool portés par 2 carbones adjacents</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1.4. </w:t>
      </w:r>
      <w:r w:rsidR="009A6CCF" w:rsidRPr="009A6CCF">
        <w:rPr>
          <w:rFonts w:asciiTheme="majorBidi" w:hAnsiTheme="majorBidi" w:cstheme="majorBidi"/>
          <w:sz w:val="24"/>
          <w:szCs w:val="24"/>
        </w:rPr>
        <w:t>Propriétés physiques des oses</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1.5. </w:t>
      </w:r>
      <w:r w:rsidR="009A6CCF" w:rsidRPr="009A6CCF">
        <w:rPr>
          <w:rFonts w:asciiTheme="majorBidi" w:hAnsiTheme="majorBidi" w:cstheme="majorBidi"/>
          <w:sz w:val="24"/>
          <w:szCs w:val="24"/>
        </w:rPr>
        <w:t>Nomenclature</w:t>
      </w:r>
    </w:p>
    <w:p w:rsidR="00435FC0" w:rsidRDefault="00435FC0" w:rsidP="009A6CCF">
      <w:pPr>
        <w:autoSpaceDE w:val="0"/>
        <w:autoSpaceDN w:val="0"/>
        <w:adjustRightInd w:val="0"/>
        <w:spacing w:after="0" w:line="240" w:lineRule="auto"/>
        <w:jc w:val="both"/>
        <w:rPr>
          <w:rFonts w:asciiTheme="majorBidi" w:hAnsiTheme="majorBidi" w:cstheme="majorBidi"/>
          <w:sz w:val="24"/>
          <w:szCs w:val="24"/>
        </w:rPr>
      </w:pPr>
    </w:p>
    <w:p w:rsidR="009A6CCF" w:rsidRPr="00435FC0" w:rsidRDefault="009A6CCF" w:rsidP="00B43443">
      <w:pPr>
        <w:numPr>
          <w:ilvl w:val="0"/>
          <w:numId w:val="90"/>
        </w:numPr>
        <w:autoSpaceDE w:val="0"/>
        <w:autoSpaceDN w:val="0"/>
        <w:adjustRightInd w:val="0"/>
        <w:spacing w:after="0" w:line="240" w:lineRule="auto"/>
        <w:ind w:left="284" w:hanging="284"/>
        <w:jc w:val="both"/>
        <w:rPr>
          <w:rFonts w:asciiTheme="majorBidi" w:hAnsiTheme="majorBidi" w:cstheme="majorBidi"/>
          <w:b/>
          <w:bCs/>
          <w:sz w:val="24"/>
          <w:szCs w:val="24"/>
        </w:rPr>
      </w:pPr>
      <w:r w:rsidRPr="00435FC0">
        <w:rPr>
          <w:rFonts w:asciiTheme="majorBidi" w:hAnsiTheme="majorBidi" w:cstheme="majorBidi"/>
          <w:b/>
          <w:bCs/>
          <w:sz w:val="24"/>
          <w:szCs w:val="24"/>
        </w:rPr>
        <w:t>Les osides</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2.1. </w:t>
      </w:r>
      <w:r w:rsidR="009A6CCF" w:rsidRPr="009A6CCF">
        <w:rPr>
          <w:rFonts w:asciiTheme="majorBidi" w:hAnsiTheme="majorBidi" w:cstheme="majorBidi"/>
          <w:sz w:val="24"/>
          <w:szCs w:val="24"/>
        </w:rPr>
        <w:t>Liaison glycosidique</w:t>
      </w:r>
    </w:p>
    <w:p w:rsidR="009A6CCF" w:rsidRPr="009A6CCF" w:rsidRDefault="00435FC0" w:rsidP="00435FC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2.2. </w:t>
      </w:r>
      <w:r w:rsidR="009A6CCF" w:rsidRPr="009A6CCF">
        <w:rPr>
          <w:rFonts w:asciiTheme="majorBidi" w:hAnsiTheme="majorBidi" w:cstheme="majorBidi"/>
          <w:sz w:val="24"/>
          <w:szCs w:val="24"/>
        </w:rPr>
        <w:t>Les diholosides</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2.2.1 </w:t>
      </w:r>
      <w:r w:rsidR="009A6CCF" w:rsidRPr="009A6CCF">
        <w:rPr>
          <w:rFonts w:asciiTheme="majorBidi" w:hAnsiTheme="majorBidi" w:cstheme="majorBidi"/>
          <w:sz w:val="24"/>
          <w:szCs w:val="24"/>
        </w:rPr>
        <w:t>Les diholosides réducteurs</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2.2.2. </w:t>
      </w:r>
      <w:r w:rsidR="009A6CCF" w:rsidRPr="009A6CCF">
        <w:rPr>
          <w:rFonts w:asciiTheme="majorBidi" w:hAnsiTheme="majorBidi" w:cstheme="majorBidi"/>
          <w:sz w:val="24"/>
          <w:szCs w:val="24"/>
        </w:rPr>
        <w:t>Les diholosides non réducteurs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2.3. </w:t>
      </w:r>
      <w:r w:rsidR="009A6CCF" w:rsidRPr="009A6CCF">
        <w:rPr>
          <w:rFonts w:asciiTheme="majorBidi" w:hAnsiTheme="majorBidi" w:cstheme="majorBidi"/>
          <w:sz w:val="24"/>
          <w:szCs w:val="24"/>
        </w:rPr>
        <w:t>Les triholosides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2.4. </w:t>
      </w:r>
      <w:r w:rsidR="009A6CCF" w:rsidRPr="009A6CCF">
        <w:rPr>
          <w:rFonts w:asciiTheme="majorBidi" w:hAnsiTheme="majorBidi" w:cstheme="majorBidi"/>
          <w:sz w:val="24"/>
          <w:szCs w:val="24"/>
        </w:rPr>
        <w:t>Les oligosaccharides réducteurs et non rédusteurs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2.5. </w:t>
      </w:r>
      <w:r w:rsidR="009A6CCF" w:rsidRPr="009A6CCF">
        <w:rPr>
          <w:rFonts w:asciiTheme="majorBidi" w:hAnsiTheme="majorBidi" w:cstheme="majorBidi"/>
          <w:sz w:val="24"/>
          <w:szCs w:val="24"/>
        </w:rPr>
        <w:t>Les polyosides, les polyholosides, les polysaccharides</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2.5.1. </w:t>
      </w:r>
      <w:r w:rsidR="009A6CCF" w:rsidRPr="009A6CCF">
        <w:rPr>
          <w:rFonts w:asciiTheme="majorBidi" w:hAnsiTheme="majorBidi" w:cstheme="majorBidi"/>
          <w:sz w:val="24"/>
          <w:szCs w:val="24"/>
        </w:rPr>
        <w:t>Les homopolysaccharides :</w:t>
      </w:r>
    </w:p>
    <w:p w:rsidR="009A6CCF" w:rsidRPr="009A6CCF" w:rsidRDefault="009A6CCF" w:rsidP="00B43443">
      <w:pPr>
        <w:numPr>
          <w:ilvl w:val="0"/>
          <w:numId w:val="92"/>
        </w:numPr>
        <w:autoSpaceDE w:val="0"/>
        <w:autoSpaceDN w:val="0"/>
        <w:adjustRightInd w:val="0"/>
        <w:spacing w:after="0" w:line="240" w:lineRule="auto"/>
        <w:ind w:left="1418" w:hanging="142"/>
        <w:jc w:val="both"/>
        <w:rPr>
          <w:rFonts w:asciiTheme="majorBidi" w:hAnsiTheme="majorBidi" w:cstheme="majorBidi"/>
          <w:sz w:val="24"/>
          <w:szCs w:val="24"/>
        </w:rPr>
      </w:pPr>
      <w:r w:rsidRPr="009A6CCF">
        <w:rPr>
          <w:rFonts w:asciiTheme="majorBidi" w:hAnsiTheme="majorBidi" w:cstheme="majorBidi"/>
          <w:sz w:val="24"/>
          <w:szCs w:val="24"/>
        </w:rPr>
        <w:t>L’amidon</w:t>
      </w:r>
    </w:p>
    <w:p w:rsidR="009A6CCF" w:rsidRPr="009A6CCF" w:rsidRDefault="009A6CCF" w:rsidP="00B43443">
      <w:pPr>
        <w:numPr>
          <w:ilvl w:val="0"/>
          <w:numId w:val="92"/>
        </w:numPr>
        <w:autoSpaceDE w:val="0"/>
        <w:autoSpaceDN w:val="0"/>
        <w:adjustRightInd w:val="0"/>
        <w:spacing w:after="0" w:line="240" w:lineRule="auto"/>
        <w:ind w:left="1418" w:hanging="142"/>
        <w:jc w:val="both"/>
        <w:rPr>
          <w:rFonts w:asciiTheme="majorBidi" w:hAnsiTheme="majorBidi" w:cstheme="majorBidi"/>
          <w:sz w:val="24"/>
          <w:szCs w:val="24"/>
        </w:rPr>
      </w:pPr>
      <w:r w:rsidRPr="009A6CCF">
        <w:rPr>
          <w:rFonts w:asciiTheme="majorBidi" w:hAnsiTheme="majorBidi" w:cstheme="majorBidi"/>
          <w:sz w:val="24"/>
          <w:szCs w:val="24"/>
        </w:rPr>
        <w:t>Le glycogène</w:t>
      </w:r>
    </w:p>
    <w:p w:rsidR="009A6CCF" w:rsidRPr="009A6CCF" w:rsidRDefault="009A6CCF" w:rsidP="00B43443">
      <w:pPr>
        <w:numPr>
          <w:ilvl w:val="0"/>
          <w:numId w:val="92"/>
        </w:numPr>
        <w:autoSpaceDE w:val="0"/>
        <w:autoSpaceDN w:val="0"/>
        <w:adjustRightInd w:val="0"/>
        <w:spacing w:after="0" w:line="240" w:lineRule="auto"/>
        <w:ind w:left="1418" w:hanging="142"/>
        <w:jc w:val="both"/>
        <w:rPr>
          <w:rFonts w:asciiTheme="majorBidi" w:hAnsiTheme="majorBidi" w:cstheme="majorBidi"/>
          <w:sz w:val="24"/>
          <w:szCs w:val="24"/>
        </w:rPr>
      </w:pPr>
      <w:r w:rsidRPr="009A6CCF">
        <w:rPr>
          <w:rFonts w:asciiTheme="majorBidi" w:hAnsiTheme="majorBidi" w:cstheme="majorBidi"/>
          <w:sz w:val="24"/>
          <w:szCs w:val="24"/>
        </w:rPr>
        <w:t>La cellulose</w:t>
      </w:r>
    </w:p>
    <w:p w:rsid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2.5.2. </w:t>
      </w:r>
      <w:r w:rsidR="009A6CCF" w:rsidRPr="009A6CCF">
        <w:rPr>
          <w:rFonts w:asciiTheme="majorBidi" w:hAnsiTheme="majorBidi" w:cstheme="majorBidi"/>
          <w:sz w:val="24"/>
          <w:szCs w:val="24"/>
        </w:rPr>
        <w:t>Les Hétéropolysaccharides</w:t>
      </w:r>
    </w:p>
    <w:p w:rsidR="00435FC0" w:rsidRPr="009A6CCF" w:rsidRDefault="00435FC0" w:rsidP="009A6CCF">
      <w:pPr>
        <w:autoSpaceDE w:val="0"/>
        <w:autoSpaceDN w:val="0"/>
        <w:adjustRightInd w:val="0"/>
        <w:spacing w:after="0" w:line="240" w:lineRule="auto"/>
        <w:jc w:val="both"/>
        <w:rPr>
          <w:rFonts w:asciiTheme="majorBidi" w:hAnsiTheme="majorBidi" w:cstheme="majorBidi"/>
          <w:sz w:val="24"/>
          <w:szCs w:val="24"/>
        </w:rPr>
      </w:pPr>
    </w:p>
    <w:p w:rsidR="009A6CCF" w:rsidRPr="00435FC0" w:rsidRDefault="009A6CCF" w:rsidP="00B43443">
      <w:pPr>
        <w:numPr>
          <w:ilvl w:val="0"/>
          <w:numId w:val="90"/>
        </w:numPr>
        <w:autoSpaceDE w:val="0"/>
        <w:autoSpaceDN w:val="0"/>
        <w:adjustRightInd w:val="0"/>
        <w:spacing w:after="0" w:line="240" w:lineRule="auto"/>
        <w:ind w:left="284" w:hanging="284"/>
        <w:jc w:val="both"/>
        <w:rPr>
          <w:rFonts w:asciiTheme="majorBidi" w:hAnsiTheme="majorBidi" w:cstheme="majorBidi"/>
          <w:b/>
          <w:bCs/>
          <w:sz w:val="24"/>
          <w:szCs w:val="24"/>
        </w:rPr>
      </w:pPr>
      <w:r w:rsidRPr="00435FC0">
        <w:rPr>
          <w:rFonts w:asciiTheme="majorBidi" w:hAnsiTheme="majorBidi" w:cstheme="majorBidi"/>
          <w:b/>
          <w:bCs/>
          <w:sz w:val="24"/>
          <w:szCs w:val="24"/>
        </w:rPr>
        <w:t>Les hétérosides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3.1. </w:t>
      </w:r>
      <w:r w:rsidR="009A6CCF" w:rsidRPr="009A6CCF">
        <w:rPr>
          <w:rFonts w:asciiTheme="majorBidi" w:hAnsiTheme="majorBidi" w:cstheme="majorBidi"/>
          <w:sz w:val="24"/>
          <w:szCs w:val="24"/>
        </w:rPr>
        <w:t>Les glycoprotéines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3.2. </w:t>
      </w:r>
      <w:r w:rsidR="009A6CCF" w:rsidRPr="009A6CCF">
        <w:rPr>
          <w:rFonts w:asciiTheme="majorBidi" w:hAnsiTheme="majorBidi" w:cstheme="majorBidi"/>
          <w:sz w:val="24"/>
          <w:szCs w:val="24"/>
        </w:rPr>
        <w:t>Les glycolipides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3.3. </w:t>
      </w:r>
      <w:r w:rsidR="009A6CCF" w:rsidRPr="009A6CCF">
        <w:rPr>
          <w:rFonts w:asciiTheme="majorBidi" w:hAnsiTheme="majorBidi" w:cstheme="majorBidi"/>
          <w:sz w:val="24"/>
          <w:szCs w:val="24"/>
        </w:rPr>
        <w:t>Les nucléosides</w:t>
      </w:r>
    </w:p>
    <w:p w:rsidR="009A6CCF" w:rsidRPr="009A6CCF" w:rsidRDefault="009A6CCF" w:rsidP="009A6CCF">
      <w:pPr>
        <w:autoSpaceDE w:val="0"/>
        <w:autoSpaceDN w:val="0"/>
        <w:adjustRightInd w:val="0"/>
        <w:spacing w:after="0" w:line="240" w:lineRule="auto"/>
        <w:jc w:val="both"/>
        <w:rPr>
          <w:rFonts w:asciiTheme="majorBidi" w:hAnsiTheme="majorBidi" w:cstheme="majorBidi"/>
          <w:sz w:val="24"/>
          <w:szCs w:val="24"/>
        </w:rPr>
      </w:pPr>
    </w:p>
    <w:p w:rsidR="009A6CCF" w:rsidRPr="009A6CCF" w:rsidRDefault="00435FC0" w:rsidP="00435FC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8"/>
          <w:szCs w:val="28"/>
        </w:rPr>
        <w:t>chapitre 2: Les Lipides</w:t>
      </w:r>
      <w:r w:rsidR="009A6CCF" w:rsidRPr="009A6CCF">
        <w:rPr>
          <w:rFonts w:asciiTheme="majorBidi" w:hAnsiTheme="majorBidi" w:cstheme="majorBidi"/>
          <w:b/>
          <w:bCs/>
          <w:sz w:val="24"/>
          <w:szCs w:val="24"/>
        </w:rPr>
        <w:t xml:space="preserve"> </w:t>
      </w:r>
    </w:p>
    <w:p w:rsidR="00435FC0" w:rsidRDefault="00435FC0" w:rsidP="009A6CCF">
      <w:pPr>
        <w:autoSpaceDE w:val="0"/>
        <w:autoSpaceDN w:val="0"/>
        <w:adjustRightInd w:val="0"/>
        <w:spacing w:after="0" w:line="240" w:lineRule="auto"/>
        <w:jc w:val="both"/>
        <w:rPr>
          <w:rFonts w:asciiTheme="majorBidi" w:hAnsiTheme="majorBidi" w:cstheme="majorBidi"/>
          <w:b/>
          <w:bCs/>
          <w:sz w:val="28"/>
          <w:szCs w:val="28"/>
        </w:rPr>
      </w:pPr>
    </w:p>
    <w:p w:rsidR="009A6CCF" w:rsidRPr="00435FC0" w:rsidRDefault="009A6CCF" w:rsidP="009A6CCF">
      <w:pPr>
        <w:autoSpaceDE w:val="0"/>
        <w:autoSpaceDN w:val="0"/>
        <w:adjustRightInd w:val="0"/>
        <w:spacing w:after="0" w:line="240" w:lineRule="auto"/>
        <w:jc w:val="both"/>
        <w:rPr>
          <w:rFonts w:asciiTheme="majorBidi" w:hAnsiTheme="majorBidi" w:cstheme="majorBidi"/>
          <w:b/>
          <w:bCs/>
          <w:sz w:val="28"/>
          <w:szCs w:val="28"/>
        </w:rPr>
      </w:pPr>
      <w:r w:rsidRPr="00435FC0">
        <w:rPr>
          <w:rFonts w:asciiTheme="majorBidi" w:hAnsiTheme="majorBidi" w:cstheme="majorBidi"/>
          <w:b/>
          <w:bCs/>
          <w:sz w:val="28"/>
          <w:szCs w:val="28"/>
        </w:rPr>
        <w:t>Introduction générale</w:t>
      </w:r>
    </w:p>
    <w:p w:rsidR="00435FC0" w:rsidRDefault="00435FC0" w:rsidP="009A6CCF">
      <w:pPr>
        <w:autoSpaceDE w:val="0"/>
        <w:autoSpaceDN w:val="0"/>
        <w:adjustRightInd w:val="0"/>
        <w:spacing w:after="0" w:line="240" w:lineRule="auto"/>
        <w:jc w:val="both"/>
        <w:rPr>
          <w:rFonts w:asciiTheme="majorBidi" w:hAnsiTheme="majorBidi" w:cstheme="majorBidi"/>
          <w:sz w:val="24"/>
          <w:szCs w:val="24"/>
        </w:rPr>
      </w:pPr>
    </w:p>
    <w:p w:rsidR="009A6CCF" w:rsidRPr="00435FC0" w:rsidRDefault="009A6CCF" w:rsidP="00B43443">
      <w:pPr>
        <w:numPr>
          <w:ilvl w:val="0"/>
          <w:numId w:val="91"/>
        </w:numPr>
        <w:autoSpaceDE w:val="0"/>
        <w:autoSpaceDN w:val="0"/>
        <w:adjustRightInd w:val="0"/>
        <w:spacing w:after="0" w:line="240" w:lineRule="auto"/>
        <w:ind w:left="284" w:hanging="284"/>
        <w:jc w:val="both"/>
        <w:rPr>
          <w:rFonts w:asciiTheme="majorBidi" w:hAnsiTheme="majorBidi" w:cstheme="majorBidi"/>
          <w:b/>
          <w:bCs/>
          <w:sz w:val="24"/>
          <w:szCs w:val="24"/>
        </w:rPr>
      </w:pPr>
      <w:r w:rsidRPr="00435FC0">
        <w:rPr>
          <w:rFonts w:asciiTheme="majorBidi" w:hAnsiTheme="majorBidi" w:cstheme="majorBidi"/>
          <w:b/>
          <w:bCs/>
          <w:sz w:val="24"/>
          <w:szCs w:val="24"/>
        </w:rPr>
        <w:t>Les acides gras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9A6CCF" w:rsidRPr="009A6CCF">
        <w:rPr>
          <w:rFonts w:asciiTheme="majorBidi" w:hAnsiTheme="majorBidi" w:cstheme="majorBidi"/>
          <w:sz w:val="24"/>
          <w:szCs w:val="24"/>
        </w:rPr>
        <w:t>1. Définition</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9A6CCF" w:rsidRPr="009A6CCF">
        <w:rPr>
          <w:rFonts w:asciiTheme="majorBidi" w:hAnsiTheme="majorBidi" w:cstheme="majorBidi"/>
          <w:sz w:val="24"/>
          <w:szCs w:val="24"/>
        </w:rPr>
        <w:t>2. Classification</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1.2.1. </w:t>
      </w:r>
      <w:r w:rsidR="009A6CCF" w:rsidRPr="009A6CCF">
        <w:rPr>
          <w:rFonts w:asciiTheme="majorBidi" w:hAnsiTheme="majorBidi" w:cstheme="majorBidi"/>
          <w:sz w:val="24"/>
          <w:szCs w:val="24"/>
        </w:rPr>
        <w:t>Les acides gras saturés</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1.2.2. </w:t>
      </w:r>
      <w:r w:rsidR="009A6CCF" w:rsidRPr="009A6CCF">
        <w:rPr>
          <w:rFonts w:asciiTheme="majorBidi" w:hAnsiTheme="majorBidi" w:cstheme="majorBidi"/>
          <w:sz w:val="24"/>
          <w:szCs w:val="24"/>
        </w:rPr>
        <w:t>Les acides gras insaturés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9A6CCF" w:rsidRPr="009A6CCF">
        <w:rPr>
          <w:rFonts w:asciiTheme="majorBidi" w:hAnsiTheme="majorBidi" w:cstheme="majorBidi"/>
          <w:sz w:val="24"/>
          <w:szCs w:val="24"/>
        </w:rPr>
        <w:t>3. Propriétés physiques des acides gras</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1.3.1. </w:t>
      </w:r>
      <w:r w:rsidR="009A6CCF" w:rsidRPr="009A6CCF">
        <w:rPr>
          <w:rFonts w:asciiTheme="majorBidi" w:hAnsiTheme="majorBidi" w:cstheme="majorBidi"/>
          <w:sz w:val="24"/>
          <w:szCs w:val="24"/>
        </w:rPr>
        <w:t>Solubilité</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1.3.2. </w:t>
      </w:r>
      <w:r w:rsidR="009A6CCF" w:rsidRPr="009A6CCF">
        <w:rPr>
          <w:rFonts w:asciiTheme="majorBidi" w:hAnsiTheme="majorBidi" w:cstheme="majorBidi"/>
          <w:sz w:val="24"/>
          <w:szCs w:val="24"/>
        </w:rPr>
        <w:t>Point de fusion</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9A6CCF" w:rsidRPr="009A6CCF">
        <w:rPr>
          <w:rFonts w:asciiTheme="majorBidi" w:hAnsiTheme="majorBidi" w:cstheme="majorBidi"/>
          <w:sz w:val="24"/>
          <w:szCs w:val="24"/>
        </w:rPr>
        <w:t>4. Propriétés chimiques</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1.4.1. </w:t>
      </w:r>
      <w:r w:rsidR="009A6CCF" w:rsidRPr="009A6CCF">
        <w:rPr>
          <w:rFonts w:asciiTheme="majorBidi" w:hAnsiTheme="majorBidi" w:cstheme="majorBidi"/>
          <w:sz w:val="24"/>
          <w:szCs w:val="24"/>
        </w:rPr>
        <w:t>Propriétés dues à la présence de la fonction acide</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1.4.2. </w:t>
      </w:r>
      <w:r w:rsidR="009A6CCF" w:rsidRPr="009A6CCF">
        <w:rPr>
          <w:rFonts w:asciiTheme="majorBidi" w:hAnsiTheme="majorBidi" w:cstheme="majorBidi"/>
          <w:sz w:val="24"/>
          <w:szCs w:val="24"/>
        </w:rPr>
        <w:t>Propriétés dues à la présence de la double liaison</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9A6CCF" w:rsidRPr="009A6CCF">
        <w:rPr>
          <w:rFonts w:asciiTheme="majorBidi" w:hAnsiTheme="majorBidi" w:cstheme="majorBidi"/>
          <w:sz w:val="24"/>
          <w:szCs w:val="24"/>
        </w:rPr>
        <w:t>5. Séparation et analyse des acides gras</w:t>
      </w:r>
    </w:p>
    <w:p w:rsidR="00435FC0" w:rsidRDefault="00435FC0" w:rsidP="009A6CCF">
      <w:pPr>
        <w:autoSpaceDE w:val="0"/>
        <w:autoSpaceDN w:val="0"/>
        <w:adjustRightInd w:val="0"/>
        <w:spacing w:after="0" w:line="240" w:lineRule="auto"/>
        <w:jc w:val="both"/>
        <w:rPr>
          <w:rFonts w:asciiTheme="majorBidi" w:hAnsiTheme="majorBidi" w:cstheme="majorBidi"/>
          <w:sz w:val="24"/>
          <w:szCs w:val="24"/>
        </w:rPr>
      </w:pPr>
    </w:p>
    <w:p w:rsidR="009A6CCF" w:rsidRPr="00435FC0" w:rsidRDefault="009A6CCF" w:rsidP="00B43443">
      <w:pPr>
        <w:numPr>
          <w:ilvl w:val="0"/>
          <w:numId w:val="91"/>
        </w:numPr>
        <w:autoSpaceDE w:val="0"/>
        <w:autoSpaceDN w:val="0"/>
        <w:adjustRightInd w:val="0"/>
        <w:spacing w:after="0" w:line="240" w:lineRule="auto"/>
        <w:ind w:left="284" w:hanging="284"/>
        <w:jc w:val="both"/>
        <w:rPr>
          <w:rFonts w:asciiTheme="majorBidi" w:hAnsiTheme="majorBidi" w:cstheme="majorBidi"/>
          <w:b/>
          <w:bCs/>
          <w:sz w:val="24"/>
          <w:szCs w:val="24"/>
        </w:rPr>
      </w:pPr>
      <w:r w:rsidRPr="00435FC0">
        <w:rPr>
          <w:rFonts w:asciiTheme="majorBidi" w:hAnsiTheme="majorBidi" w:cstheme="majorBidi"/>
          <w:b/>
          <w:bCs/>
          <w:sz w:val="24"/>
          <w:szCs w:val="24"/>
        </w:rPr>
        <w:t>Les lipides simples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2.</w:t>
      </w:r>
      <w:r w:rsidR="009A6CCF" w:rsidRPr="009A6CCF">
        <w:rPr>
          <w:rFonts w:asciiTheme="majorBidi" w:hAnsiTheme="majorBidi" w:cstheme="majorBidi"/>
          <w:sz w:val="24"/>
          <w:szCs w:val="24"/>
        </w:rPr>
        <w:t>1. Les glycérides ou acyl-glycérols</w:t>
      </w:r>
    </w:p>
    <w:p w:rsidR="009A6CCF" w:rsidRPr="009A6CCF" w:rsidRDefault="003D3081" w:rsidP="003D3081">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2.</w:t>
      </w:r>
      <w:r w:rsidR="009A6CCF" w:rsidRPr="009A6CCF">
        <w:rPr>
          <w:rFonts w:asciiTheme="majorBidi" w:hAnsiTheme="majorBidi" w:cstheme="majorBidi"/>
          <w:sz w:val="24"/>
          <w:szCs w:val="24"/>
        </w:rPr>
        <w:t>2. Propriétés chimiques :</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2.2.1. </w:t>
      </w:r>
      <w:r w:rsidR="009A6CCF" w:rsidRPr="009A6CCF">
        <w:rPr>
          <w:rFonts w:asciiTheme="majorBidi" w:hAnsiTheme="majorBidi" w:cstheme="majorBidi"/>
          <w:sz w:val="24"/>
          <w:szCs w:val="24"/>
        </w:rPr>
        <w:t>Hydrolyse</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2.2.2. </w:t>
      </w:r>
      <w:r w:rsidR="009A6CCF" w:rsidRPr="009A6CCF">
        <w:rPr>
          <w:rFonts w:asciiTheme="majorBidi" w:hAnsiTheme="majorBidi" w:cstheme="majorBidi"/>
          <w:sz w:val="24"/>
          <w:szCs w:val="24"/>
        </w:rPr>
        <w:t>Saponification</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2.2.3. </w:t>
      </w:r>
      <w:r w:rsidR="009A6CCF" w:rsidRPr="009A6CCF">
        <w:rPr>
          <w:rFonts w:asciiTheme="majorBidi" w:hAnsiTheme="majorBidi" w:cstheme="majorBidi"/>
          <w:sz w:val="24"/>
          <w:szCs w:val="24"/>
        </w:rPr>
        <w:t>Réactions d’addition</w:t>
      </w:r>
    </w:p>
    <w:p w:rsidR="009A6CCF" w:rsidRPr="009A6CCF" w:rsidRDefault="003D3081"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2.2.4. </w:t>
      </w:r>
      <w:r w:rsidR="009A6CCF" w:rsidRPr="009A6CCF">
        <w:rPr>
          <w:rFonts w:asciiTheme="majorBidi" w:hAnsiTheme="majorBidi" w:cstheme="majorBidi"/>
          <w:sz w:val="24"/>
          <w:szCs w:val="24"/>
        </w:rPr>
        <w:t>Détermination des indices caractéristiques des Triglycérides</w:t>
      </w:r>
    </w:p>
    <w:p w:rsidR="009A6CCF" w:rsidRPr="009A6CCF" w:rsidRDefault="009A6CCF" w:rsidP="003D3081">
      <w:pPr>
        <w:autoSpaceDE w:val="0"/>
        <w:autoSpaceDN w:val="0"/>
        <w:adjustRightInd w:val="0"/>
        <w:spacing w:after="0" w:line="240" w:lineRule="auto"/>
        <w:ind w:firstLine="284"/>
        <w:jc w:val="both"/>
        <w:rPr>
          <w:rFonts w:asciiTheme="majorBidi" w:hAnsiTheme="majorBidi" w:cstheme="majorBidi"/>
          <w:sz w:val="24"/>
          <w:szCs w:val="24"/>
        </w:rPr>
      </w:pPr>
      <w:r w:rsidRPr="009A6CCF">
        <w:rPr>
          <w:rFonts w:asciiTheme="majorBidi" w:hAnsiTheme="majorBidi" w:cstheme="majorBidi"/>
          <w:sz w:val="24"/>
          <w:szCs w:val="24"/>
        </w:rPr>
        <w:t>3. Séparation des glycérides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w:t>
      </w:r>
      <w:r w:rsidR="009A6CCF" w:rsidRPr="009A6CCF">
        <w:rPr>
          <w:rFonts w:asciiTheme="majorBidi" w:hAnsiTheme="majorBidi" w:cstheme="majorBidi"/>
          <w:sz w:val="24"/>
          <w:szCs w:val="24"/>
        </w:rPr>
        <w:t>.</w:t>
      </w:r>
      <w:r>
        <w:rPr>
          <w:rFonts w:asciiTheme="majorBidi" w:hAnsiTheme="majorBidi" w:cstheme="majorBidi"/>
          <w:sz w:val="24"/>
          <w:szCs w:val="24"/>
        </w:rPr>
        <w:t>1</w:t>
      </w:r>
      <w:r w:rsidR="009A6CCF" w:rsidRPr="009A6CCF">
        <w:rPr>
          <w:rFonts w:asciiTheme="majorBidi" w:hAnsiTheme="majorBidi" w:cstheme="majorBidi"/>
          <w:sz w:val="24"/>
          <w:szCs w:val="24"/>
        </w:rPr>
        <w:t>. Les stérides</w:t>
      </w:r>
    </w:p>
    <w:p w:rsidR="009A6CCF" w:rsidRPr="009A6CCF" w:rsidRDefault="00095863"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3.2</w:t>
      </w:r>
      <w:r w:rsidR="009A6CCF" w:rsidRPr="009A6CCF">
        <w:rPr>
          <w:rFonts w:asciiTheme="majorBidi" w:hAnsiTheme="majorBidi" w:cstheme="majorBidi"/>
          <w:sz w:val="24"/>
          <w:szCs w:val="24"/>
        </w:rPr>
        <w:t>. Les cérides</w:t>
      </w:r>
    </w:p>
    <w:p w:rsidR="009A6CCF" w:rsidRPr="009A6CCF" w:rsidRDefault="00095863" w:rsidP="003D3081">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3.3</w:t>
      </w:r>
      <w:r w:rsidR="009A6CCF" w:rsidRPr="009A6CCF">
        <w:rPr>
          <w:rFonts w:asciiTheme="majorBidi" w:hAnsiTheme="majorBidi" w:cstheme="majorBidi"/>
          <w:sz w:val="24"/>
          <w:szCs w:val="24"/>
        </w:rPr>
        <w:t>. Les étholides</w:t>
      </w:r>
    </w:p>
    <w:p w:rsidR="00435FC0" w:rsidRDefault="00435FC0" w:rsidP="009A6CCF">
      <w:pPr>
        <w:autoSpaceDE w:val="0"/>
        <w:autoSpaceDN w:val="0"/>
        <w:adjustRightInd w:val="0"/>
        <w:spacing w:after="0" w:line="240" w:lineRule="auto"/>
        <w:jc w:val="both"/>
        <w:rPr>
          <w:rFonts w:asciiTheme="majorBidi" w:hAnsiTheme="majorBidi" w:cstheme="majorBidi"/>
          <w:sz w:val="24"/>
          <w:szCs w:val="24"/>
        </w:rPr>
      </w:pPr>
    </w:p>
    <w:p w:rsidR="00095863" w:rsidRDefault="00095863" w:rsidP="009A6CCF">
      <w:pPr>
        <w:autoSpaceDE w:val="0"/>
        <w:autoSpaceDN w:val="0"/>
        <w:adjustRightInd w:val="0"/>
        <w:spacing w:after="0" w:line="240" w:lineRule="auto"/>
        <w:jc w:val="both"/>
        <w:rPr>
          <w:rFonts w:asciiTheme="majorBidi" w:hAnsiTheme="majorBidi" w:cstheme="majorBidi"/>
          <w:sz w:val="24"/>
          <w:szCs w:val="24"/>
        </w:rPr>
      </w:pPr>
    </w:p>
    <w:p w:rsidR="009A6CCF" w:rsidRPr="00435FC0" w:rsidRDefault="009A6CCF" w:rsidP="00B43443">
      <w:pPr>
        <w:numPr>
          <w:ilvl w:val="0"/>
          <w:numId w:val="91"/>
        </w:numPr>
        <w:autoSpaceDE w:val="0"/>
        <w:autoSpaceDN w:val="0"/>
        <w:adjustRightInd w:val="0"/>
        <w:spacing w:after="0" w:line="240" w:lineRule="auto"/>
        <w:ind w:left="284" w:hanging="284"/>
        <w:jc w:val="both"/>
        <w:rPr>
          <w:rFonts w:asciiTheme="majorBidi" w:hAnsiTheme="majorBidi" w:cstheme="majorBidi"/>
          <w:b/>
          <w:bCs/>
          <w:sz w:val="24"/>
          <w:szCs w:val="24"/>
        </w:rPr>
      </w:pPr>
      <w:r w:rsidRPr="00435FC0">
        <w:rPr>
          <w:rFonts w:asciiTheme="majorBidi" w:hAnsiTheme="majorBidi" w:cstheme="majorBidi"/>
          <w:b/>
          <w:bCs/>
          <w:sz w:val="24"/>
          <w:szCs w:val="24"/>
        </w:rPr>
        <w:t>Les lipides complexes</w:t>
      </w:r>
    </w:p>
    <w:p w:rsidR="009A6CCF" w:rsidRPr="009A6CCF" w:rsidRDefault="00095863" w:rsidP="00095863">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9A6CCF" w:rsidRPr="009A6CCF">
        <w:rPr>
          <w:rFonts w:asciiTheme="majorBidi" w:hAnsiTheme="majorBidi" w:cstheme="majorBidi"/>
          <w:sz w:val="24"/>
          <w:szCs w:val="24"/>
        </w:rPr>
        <w:t>1. Les glycérophosiphatides ou phosphoglycérolipides ou phosphoglyérides.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3.1.1. </w:t>
      </w:r>
      <w:r w:rsidR="009A6CCF" w:rsidRPr="009A6CCF">
        <w:rPr>
          <w:rFonts w:asciiTheme="majorBidi" w:hAnsiTheme="majorBidi" w:cstheme="majorBidi"/>
          <w:sz w:val="24"/>
          <w:szCs w:val="24"/>
        </w:rPr>
        <w:t>Les acides phosphatidiques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3.1.2. </w:t>
      </w:r>
      <w:r w:rsidR="009A6CCF" w:rsidRPr="009A6CCF">
        <w:rPr>
          <w:rFonts w:asciiTheme="majorBidi" w:hAnsiTheme="majorBidi" w:cstheme="majorBidi"/>
          <w:sz w:val="24"/>
          <w:szCs w:val="24"/>
        </w:rPr>
        <w:t>Les phosphoaminolipides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3.1.3. </w:t>
      </w:r>
      <w:r w:rsidR="009A6CCF" w:rsidRPr="009A6CCF">
        <w:rPr>
          <w:rFonts w:asciiTheme="majorBidi" w:hAnsiTheme="majorBidi" w:cstheme="majorBidi"/>
          <w:sz w:val="24"/>
          <w:szCs w:val="24"/>
        </w:rPr>
        <w:t>Les inositides ou inositophosphatides ou phosphatidylinositol</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3.1.4. </w:t>
      </w:r>
      <w:r w:rsidR="009A6CCF" w:rsidRPr="009A6CCF">
        <w:rPr>
          <w:rFonts w:asciiTheme="majorBidi" w:hAnsiTheme="majorBidi" w:cstheme="majorBidi"/>
          <w:sz w:val="24"/>
          <w:szCs w:val="24"/>
        </w:rPr>
        <w:t>Les plasmalogènes</w:t>
      </w:r>
    </w:p>
    <w:p w:rsidR="009A6CCF" w:rsidRPr="009A6CCF" w:rsidRDefault="00095863" w:rsidP="00095863">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9A6CCF" w:rsidRPr="009A6CCF">
        <w:rPr>
          <w:rFonts w:asciiTheme="majorBidi" w:hAnsiTheme="majorBidi" w:cstheme="majorBidi"/>
          <w:sz w:val="24"/>
          <w:szCs w:val="24"/>
        </w:rPr>
        <w:t>2. Glycosyldiglycérides</w:t>
      </w:r>
    </w:p>
    <w:p w:rsidR="009A6CCF" w:rsidRPr="009A6CCF" w:rsidRDefault="00095863" w:rsidP="00095863">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9A6CCF" w:rsidRPr="009A6CCF">
        <w:rPr>
          <w:rFonts w:asciiTheme="majorBidi" w:hAnsiTheme="majorBidi" w:cstheme="majorBidi"/>
          <w:sz w:val="24"/>
          <w:szCs w:val="24"/>
        </w:rPr>
        <w:t>3. Les sphingolipides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3.3.1. </w:t>
      </w:r>
      <w:r w:rsidR="009A6CCF" w:rsidRPr="009A6CCF">
        <w:rPr>
          <w:rFonts w:asciiTheme="majorBidi" w:hAnsiTheme="majorBidi" w:cstheme="majorBidi"/>
          <w:sz w:val="24"/>
          <w:szCs w:val="24"/>
        </w:rPr>
        <w:t>Les céramides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3.3.2. </w:t>
      </w:r>
      <w:r w:rsidR="009A6CCF" w:rsidRPr="009A6CCF">
        <w:rPr>
          <w:rFonts w:asciiTheme="majorBidi" w:hAnsiTheme="majorBidi" w:cstheme="majorBidi"/>
          <w:sz w:val="24"/>
          <w:szCs w:val="24"/>
        </w:rPr>
        <w:t>Les sphingomyélines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3.3.3. </w:t>
      </w:r>
      <w:r w:rsidR="009A6CCF" w:rsidRPr="009A6CCF">
        <w:rPr>
          <w:rFonts w:asciiTheme="majorBidi" w:hAnsiTheme="majorBidi" w:cstheme="majorBidi"/>
          <w:sz w:val="24"/>
          <w:szCs w:val="24"/>
        </w:rPr>
        <w:t>Les cérébrosides</w:t>
      </w:r>
    </w:p>
    <w:p w:rsidR="009A6CCF" w:rsidRPr="009A6CCF" w:rsidRDefault="00095863" w:rsidP="00095863">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3.3.4. </w:t>
      </w:r>
      <w:r w:rsidR="009A6CCF" w:rsidRPr="009A6CCF">
        <w:rPr>
          <w:rFonts w:asciiTheme="majorBidi" w:hAnsiTheme="majorBidi" w:cstheme="majorBidi"/>
          <w:sz w:val="24"/>
          <w:szCs w:val="24"/>
        </w:rPr>
        <w:t>Les sulfatides</w:t>
      </w:r>
    </w:p>
    <w:p w:rsidR="00435FC0" w:rsidRDefault="00435FC0" w:rsidP="009A6CCF">
      <w:pPr>
        <w:spacing w:after="0" w:line="240" w:lineRule="auto"/>
        <w:rPr>
          <w:rFonts w:asciiTheme="majorBidi" w:hAnsiTheme="majorBidi" w:cstheme="majorBidi"/>
          <w:sz w:val="24"/>
          <w:szCs w:val="24"/>
        </w:rPr>
      </w:pPr>
    </w:p>
    <w:p w:rsidR="007F0B67" w:rsidRPr="003A2DEC" w:rsidRDefault="007F0B67" w:rsidP="007F0B67">
      <w:pPr>
        <w:pStyle w:val="NormalWeb"/>
        <w:spacing w:before="0" w:beforeAutospacing="0" w:after="0" w:afterAutospacing="0"/>
        <w:jc w:val="both"/>
        <w:rPr>
          <w:rFonts w:asciiTheme="majorBidi" w:hAnsiTheme="majorBidi" w:cstheme="majorBidi"/>
        </w:rPr>
      </w:pPr>
      <w:r>
        <w:rPr>
          <w:rFonts w:asciiTheme="majorBidi" w:hAnsiTheme="majorBidi" w:cstheme="majorBidi"/>
        </w:rPr>
        <w:t>L</w:t>
      </w:r>
      <w:r w:rsidRPr="003A2DEC">
        <w:rPr>
          <w:rFonts w:asciiTheme="majorBidi" w:hAnsiTheme="majorBidi" w:cstheme="majorBidi"/>
        </w:rPr>
        <w:t xml:space="preserve">es vitamines et coenzymes </w:t>
      </w:r>
      <w:r>
        <w:rPr>
          <w:rFonts w:asciiTheme="majorBidi" w:hAnsiTheme="majorBidi" w:cstheme="majorBidi"/>
        </w:rPr>
        <w:t>p</w:t>
      </w:r>
      <w:r w:rsidRPr="003A2DEC">
        <w:rPr>
          <w:rFonts w:asciiTheme="majorBidi" w:hAnsiTheme="majorBidi" w:cstheme="majorBidi"/>
        </w:rPr>
        <w:t>eu</w:t>
      </w:r>
      <w:r>
        <w:rPr>
          <w:rFonts w:asciiTheme="majorBidi" w:hAnsiTheme="majorBidi" w:cstheme="majorBidi"/>
        </w:rPr>
        <w:t>vent être</w:t>
      </w:r>
      <w:r w:rsidRPr="003A2DEC">
        <w:rPr>
          <w:rFonts w:asciiTheme="majorBidi" w:hAnsiTheme="majorBidi" w:cstheme="majorBidi"/>
        </w:rPr>
        <w:t xml:space="preserve"> ajout</w:t>
      </w:r>
      <w:r>
        <w:rPr>
          <w:rFonts w:asciiTheme="majorBidi" w:hAnsiTheme="majorBidi" w:cstheme="majorBidi"/>
        </w:rPr>
        <w:t>és au</w:t>
      </w:r>
      <w:r w:rsidRPr="003A2DEC">
        <w:rPr>
          <w:rFonts w:asciiTheme="majorBidi" w:hAnsiTheme="majorBidi" w:cstheme="majorBidi"/>
        </w:rPr>
        <w:t xml:space="preserve"> pr</w:t>
      </w:r>
      <w:r>
        <w:rPr>
          <w:rFonts w:asciiTheme="majorBidi" w:hAnsiTheme="majorBidi" w:cstheme="majorBidi"/>
        </w:rPr>
        <w:t>ogramme des lipides et glucides</w:t>
      </w:r>
      <w:r w:rsidRPr="003A2DEC">
        <w:rPr>
          <w:rFonts w:asciiTheme="majorBidi" w:hAnsiTheme="majorBidi" w:cstheme="majorBidi"/>
        </w:rPr>
        <w:t>.</w:t>
      </w:r>
    </w:p>
    <w:p w:rsidR="007F0B67" w:rsidRDefault="007F0B67" w:rsidP="009A6CCF">
      <w:pPr>
        <w:spacing w:after="0" w:line="240" w:lineRule="auto"/>
        <w:rPr>
          <w:rFonts w:asciiTheme="majorBidi" w:hAnsiTheme="majorBidi" w:cstheme="majorBidi"/>
          <w:sz w:val="24"/>
          <w:szCs w:val="24"/>
        </w:rPr>
      </w:pPr>
    </w:p>
    <w:p w:rsidR="009A6CCF" w:rsidRPr="00435FC0" w:rsidRDefault="00435FC0" w:rsidP="00435FC0">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bdr w:val="single" w:sz="4" w:space="0" w:color="auto"/>
          <w:shd w:val="clear" w:color="auto" w:fill="FFFF99"/>
        </w:rPr>
        <w:t>P</w:t>
      </w:r>
      <w:r w:rsidRPr="00435FC0">
        <w:rPr>
          <w:rFonts w:asciiTheme="majorBidi" w:hAnsiTheme="majorBidi" w:cstheme="majorBidi"/>
          <w:b/>
          <w:bCs/>
          <w:sz w:val="32"/>
          <w:szCs w:val="32"/>
          <w:bdr w:val="single" w:sz="4" w:space="0" w:color="auto"/>
          <w:shd w:val="clear" w:color="auto" w:fill="FFFF99"/>
        </w:rPr>
        <w:t>rogramme des Travaux dirigés</w:t>
      </w:r>
    </w:p>
    <w:p w:rsidR="009A6CCF" w:rsidRPr="009A6CCF" w:rsidRDefault="009A6CCF" w:rsidP="009A6CCF">
      <w:pPr>
        <w:spacing w:after="0" w:line="240" w:lineRule="auto"/>
        <w:jc w:val="both"/>
        <w:rPr>
          <w:rFonts w:asciiTheme="majorBidi" w:eastAsia="Calibri" w:hAnsiTheme="majorBidi" w:cstheme="majorBidi"/>
          <w:sz w:val="24"/>
          <w:szCs w:val="24"/>
          <w:lang w:eastAsia="en-US"/>
        </w:rPr>
      </w:pPr>
    </w:p>
    <w:p w:rsidR="003A2DEC" w:rsidRPr="00DD1435" w:rsidRDefault="00DD1435" w:rsidP="009A6E3A">
      <w:pPr>
        <w:spacing w:after="0" w:line="240" w:lineRule="auto"/>
        <w:ind w:left="360" w:hanging="360"/>
        <w:jc w:val="center"/>
        <w:rPr>
          <w:rFonts w:ascii="Times New Roman" w:hAnsi="Times New Roman" w:cs="Times New Roman"/>
          <w:b/>
          <w:bCs/>
          <w:sz w:val="28"/>
          <w:szCs w:val="28"/>
        </w:rPr>
      </w:pPr>
      <w:r w:rsidRPr="00DD1435">
        <w:rPr>
          <w:rFonts w:asciiTheme="majorBidi" w:eastAsia="Calibri" w:hAnsiTheme="majorBidi" w:cstheme="majorBidi"/>
          <w:sz w:val="28"/>
          <w:szCs w:val="28"/>
          <w:lang w:eastAsia="en-US"/>
        </w:rPr>
        <w:t>Exercices d'application</w:t>
      </w:r>
    </w:p>
    <w:p w:rsidR="007F0B67" w:rsidRPr="007F0B67" w:rsidRDefault="007F0B67" w:rsidP="007F0B67">
      <w:pPr>
        <w:spacing w:after="0" w:line="240" w:lineRule="auto"/>
        <w:jc w:val="both"/>
        <w:rPr>
          <w:sz w:val="24"/>
          <w:szCs w:val="24"/>
        </w:rPr>
      </w:pPr>
      <w:r w:rsidRPr="007F0B67">
        <w:rPr>
          <w:rFonts w:asciiTheme="majorBidi" w:hAnsiTheme="majorBidi" w:cstheme="majorBidi"/>
          <w:sz w:val="24"/>
          <w:szCs w:val="24"/>
        </w:rPr>
        <w:t>Les TD sont réalisés sous forme d’exercices dont les données porteront sur les méthodes d’identification</w:t>
      </w:r>
      <w:r>
        <w:rPr>
          <w:rFonts w:asciiTheme="majorBidi" w:hAnsiTheme="majorBidi" w:cstheme="majorBidi"/>
          <w:sz w:val="24"/>
          <w:szCs w:val="24"/>
        </w:rPr>
        <w:t>,</w:t>
      </w:r>
      <w:r w:rsidRPr="007F0B67">
        <w:rPr>
          <w:rFonts w:asciiTheme="majorBidi" w:hAnsiTheme="majorBidi" w:cstheme="majorBidi"/>
          <w:sz w:val="24"/>
          <w:szCs w:val="24"/>
        </w:rPr>
        <w:t xml:space="preserve"> d’isolement et de dosage des macromolécules et de leurs constituants, amenant l’étudiant à apprendre à exploiter des informations expérimentales pou</w:t>
      </w:r>
      <w:r>
        <w:rPr>
          <w:rFonts w:asciiTheme="majorBidi" w:hAnsiTheme="majorBidi" w:cstheme="majorBidi"/>
          <w:sz w:val="24"/>
          <w:szCs w:val="24"/>
        </w:rPr>
        <w:t>r en déduire une structure; ou i</w:t>
      </w:r>
      <w:r w:rsidRPr="007F0B67">
        <w:rPr>
          <w:rFonts w:asciiTheme="majorBidi" w:hAnsiTheme="majorBidi" w:cstheme="majorBidi"/>
          <w:sz w:val="24"/>
          <w:szCs w:val="24"/>
        </w:rPr>
        <w:t xml:space="preserve">nversement, exploiter les propriétés structurales pour trouver la méthode de purification et de dosage adéquate. </w:t>
      </w: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3A2DEC" w:rsidRDefault="003A2DEC" w:rsidP="009A6E3A">
      <w:pPr>
        <w:spacing w:after="0" w:line="240" w:lineRule="auto"/>
        <w:ind w:left="360" w:hanging="360"/>
        <w:jc w:val="center"/>
        <w:rPr>
          <w:rFonts w:ascii="Times New Roman" w:hAnsi="Times New Roman" w:cs="Times New Roman"/>
          <w:b/>
          <w:bCs/>
          <w:sz w:val="28"/>
          <w:szCs w:val="28"/>
        </w:rPr>
      </w:pPr>
    </w:p>
    <w:p w:rsidR="00AD6E07" w:rsidRDefault="00AD6E07" w:rsidP="009A6E3A">
      <w:pPr>
        <w:spacing w:after="0" w:line="240" w:lineRule="auto"/>
        <w:ind w:left="360" w:hanging="360"/>
        <w:jc w:val="center"/>
        <w:rPr>
          <w:rFonts w:ascii="Times New Roman" w:hAnsi="Times New Roman" w:cs="Times New Roman"/>
          <w:b/>
          <w:bCs/>
          <w:sz w:val="28"/>
          <w:szCs w:val="28"/>
        </w:rPr>
      </w:pPr>
    </w:p>
    <w:p w:rsidR="009A6E3A" w:rsidRDefault="009A6E3A" w:rsidP="009A6E3A">
      <w:pPr>
        <w:spacing w:after="0" w:line="240" w:lineRule="auto"/>
        <w:ind w:left="360" w:hanging="360"/>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Pr>
          <w:rFonts w:ascii="Times New Roman" w:hAnsi="Times New Roman" w:cs="Times New Roman"/>
          <w:b/>
          <w:bCs/>
          <w:sz w:val="28"/>
          <w:szCs w:val="28"/>
          <w:vertAlign w:val="subscript"/>
        </w:rPr>
        <w:t>5</w:t>
      </w:r>
      <w:r>
        <w:rPr>
          <w:rFonts w:ascii="Times New Roman" w:hAnsi="Times New Roman" w:cs="Times New Roman"/>
          <w:b/>
          <w:bCs/>
          <w:sz w:val="28"/>
          <w:szCs w:val="28"/>
        </w:rPr>
        <w:t> : Biochimie structurale</w:t>
      </w:r>
    </w:p>
    <w:p w:rsidR="009A6E3A" w:rsidRDefault="009A6E3A" w:rsidP="009A6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Trois Ecue</w:t>
      </w:r>
    </w:p>
    <w:p w:rsidR="007F0B67" w:rsidRPr="009A6E3A" w:rsidRDefault="007F0B67" w:rsidP="009A6E3A">
      <w:pPr>
        <w:spacing w:after="0" w:line="240" w:lineRule="auto"/>
        <w:jc w:val="center"/>
        <w:rPr>
          <w:rFonts w:ascii="Times New Roman" w:hAnsi="Times New Roman" w:cs="Times New Roman"/>
          <w:sz w:val="24"/>
          <w:szCs w:val="24"/>
        </w:rPr>
      </w:pPr>
    </w:p>
    <w:p w:rsidR="00751F0D" w:rsidRPr="007F0B67" w:rsidRDefault="00751F0D" w:rsidP="007F0B67">
      <w:pPr>
        <w:pBdr>
          <w:top w:val="single" w:sz="4" w:space="1" w:color="auto"/>
          <w:left w:val="single" w:sz="4" w:space="1" w:color="auto"/>
          <w:bottom w:val="single" w:sz="4" w:space="1" w:color="auto"/>
          <w:right w:val="single" w:sz="4" w:space="1"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7F0B67">
        <w:rPr>
          <w:rFonts w:ascii="Times New Roman" w:hAnsi="Times New Roman" w:cs="Times New Roman"/>
          <w:b/>
          <w:bCs/>
          <w:color w:val="943634" w:themeColor="accent2" w:themeShade="BF"/>
          <w:sz w:val="40"/>
          <w:szCs w:val="40"/>
        </w:rPr>
        <w:t>ECUE</w:t>
      </w:r>
      <w:r w:rsidRPr="007F0B67">
        <w:rPr>
          <w:rFonts w:ascii="Times New Roman" w:hAnsi="Times New Roman" w:cs="Times New Roman"/>
          <w:b/>
          <w:bCs/>
          <w:color w:val="943634" w:themeColor="accent2" w:themeShade="BF"/>
          <w:sz w:val="40"/>
          <w:szCs w:val="40"/>
          <w:vertAlign w:val="subscript"/>
        </w:rPr>
        <w:t>2</w:t>
      </w:r>
      <w:r w:rsidRPr="007F0B67">
        <w:rPr>
          <w:rFonts w:ascii="Times New Roman" w:hAnsi="Times New Roman" w:cs="Times New Roman"/>
          <w:b/>
          <w:bCs/>
          <w:color w:val="943634" w:themeColor="accent2" w:themeShade="BF"/>
          <w:sz w:val="40"/>
          <w:szCs w:val="40"/>
        </w:rPr>
        <w:t xml:space="preserve"> (L</w:t>
      </w:r>
      <w:r w:rsidRPr="007F0B67">
        <w:rPr>
          <w:rFonts w:ascii="Times New Roman" w:hAnsi="Times New Roman" w:cs="Times New Roman"/>
          <w:b/>
          <w:bCs/>
          <w:color w:val="943634" w:themeColor="accent2" w:themeShade="BF"/>
          <w:sz w:val="40"/>
          <w:szCs w:val="40"/>
          <w:vertAlign w:val="subscript"/>
        </w:rPr>
        <w:t>1</w:t>
      </w:r>
      <w:r w:rsidRPr="007F0B67">
        <w:rPr>
          <w:rFonts w:ascii="Times New Roman" w:hAnsi="Times New Roman" w:cs="Times New Roman"/>
          <w:b/>
          <w:bCs/>
          <w:color w:val="943634" w:themeColor="accent2" w:themeShade="BF"/>
          <w:sz w:val="40"/>
          <w:szCs w:val="40"/>
        </w:rPr>
        <w:t>-S</w:t>
      </w:r>
      <w:r w:rsidRPr="007F0B67">
        <w:rPr>
          <w:rFonts w:ascii="Times New Roman" w:hAnsi="Times New Roman" w:cs="Times New Roman"/>
          <w:b/>
          <w:bCs/>
          <w:color w:val="943634" w:themeColor="accent2" w:themeShade="BF"/>
          <w:sz w:val="40"/>
          <w:szCs w:val="40"/>
          <w:vertAlign w:val="subscript"/>
        </w:rPr>
        <w:t>2</w:t>
      </w:r>
      <w:r w:rsidRPr="007F0B67">
        <w:rPr>
          <w:rFonts w:ascii="Times New Roman" w:hAnsi="Times New Roman" w:cs="Times New Roman"/>
          <w:b/>
          <w:bCs/>
          <w:color w:val="943634" w:themeColor="accent2" w:themeShade="BF"/>
          <w:sz w:val="40"/>
          <w:szCs w:val="40"/>
        </w:rPr>
        <w:t>) :</w:t>
      </w:r>
      <w:r w:rsidRPr="007F0B67">
        <w:rPr>
          <w:rFonts w:ascii="Times New Roman" w:hAnsi="Times New Roman" w:cs="Times New Roman"/>
          <w:color w:val="943634" w:themeColor="accent2" w:themeShade="BF"/>
          <w:sz w:val="40"/>
          <w:szCs w:val="40"/>
        </w:rPr>
        <w:t xml:space="preserve"> </w:t>
      </w:r>
      <w:r w:rsidRPr="007F0B67">
        <w:rPr>
          <w:rFonts w:ascii="Times New Roman" w:hAnsi="Times New Roman" w:cs="Times New Roman"/>
          <w:b/>
          <w:bCs/>
          <w:color w:val="943634" w:themeColor="accent2" w:themeShade="BF"/>
          <w:sz w:val="40"/>
          <w:szCs w:val="40"/>
        </w:rPr>
        <w:t>Biochimie Structurale</w:t>
      </w:r>
      <w:r w:rsidR="003A2DEC" w:rsidRPr="007F0B67">
        <w:rPr>
          <w:rFonts w:ascii="Times New Roman" w:hAnsi="Times New Roman" w:cs="Times New Roman"/>
          <w:b/>
          <w:bCs/>
          <w:color w:val="943634" w:themeColor="accent2" w:themeShade="BF"/>
          <w:sz w:val="40"/>
          <w:szCs w:val="40"/>
        </w:rPr>
        <w:t xml:space="preserve"> </w:t>
      </w:r>
      <w:r w:rsidR="00BF47D5" w:rsidRPr="007F0B67">
        <w:rPr>
          <w:rFonts w:ascii="Times New Roman" w:hAnsi="Times New Roman" w:cs="Times New Roman"/>
          <w:b/>
          <w:bCs/>
          <w:color w:val="943634" w:themeColor="accent2" w:themeShade="BF"/>
          <w:sz w:val="40"/>
          <w:szCs w:val="40"/>
        </w:rPr>
        <w:t>2</w:t>
      </w:r>
    </w:p>
    <w:p w:rsidR="00751F0D" w:rsidRPr="007F0B67" w:rsidRDefault="00751F0D" w:rsidP="007F0B67">
      <w:pPr>
        <w:pBdr>
          <w:top w:val="single" w:sz="4" w:space="1" w:color="auto"/>
          <w:left w:val="single" w:sz="4" w:space="1" w:color="auto"/>
          <w:bottom w:val="single" w:sz="4" w:space="1" w:color="auto"/>
          <w:right w:val="single" w:sz="4" w:space="1" w:color="auto"/>
        </w:pBdr>
        <w:shd w:val="clear" w:color="auto" w:fill="CCFF33"/>
        <w:spacing w:after="0" w:line="240" w:lineRule="auto"/>
        <w:jc w:val="center"/>
        <w:rPr>
          <w:rFonts w:ascii="Times New Roman" w:hAnsi="Times New Roman" w:cs="Times New Roman"/>
          <w:b/>
          <w:bCs/>
          <w:color w:val="943634" w:themeColor="accent2" w:themeShade="BF"/>
          <w:sz w:val="40"/>
          <w:szCs w:val="40"/>
          <w:bdr w:val="single" w:sz="4" w:space="0" w:color="auto"/>
          <w:shd w:val="clear" w:color="auto" w:fill="CCECFF"/>
        </w:rPr>
      </w:pPr>
      <w:r w:rsidRPr="007F0B67">
        <w:rPr>
          <w:rFonts w:ascii="Times New Roman" w:hAnsi="Times New Roman" w:cs="Times New Roman"/>
          <w:b/>
          <w:bCs/>
          <w:color w:val="943634" w:themeColor="accent2" w:themeShade="BF"/>
          <w:sz w:val="40"/>
          <w:szCs w:val="40"/>
          <w:shd w:val="clear" w:color="auto" w:fill="CCFF33"/>
        </w:rPr>
        <w:t xml:space="preserve">Les </w:t>
      </w:r>
      <w:r w:rsidR="009A6CCF" w:rsidRPr="007F0B67">
        <w:rPr>
          <w:rFonts w:ascii="Times New Roman" w:hAnsi="Times New Roman" w:cs="Times New Roman"/>
          <w:b/>
          <w:bCs/>
          <w:color w:val="943634" w:themeColor="accent2" w:themeShade="BF"/>
          <w:sz w:val="40"/>
          <w:szCs w:val="40"/>
          <w:shd w:val="clear" w:color="auto" w:fill="CCFF33"/>
        </w:rPr>
        <w:t xml:space="preserve">Protéines et les </w:t>
      </w:r>
      <w:r w:rsidRPr="007F0B67">
        <w:rPr>
          <w:rFonts w:ascii="Times New Roman" w:hAnsi="Times New Roman" w:cs="Times New Roman"/>
          <w:b/>
          <w:bCs/>
          <w:color w:val="943634" w:themeColor="accent2" w:themeShade="BF"/>
          <w:sz w:val="40"/>
          <w:szCs w:val="40"/>
          <w:shd w:val="clear" w:color="auto" w:fill="CCFF33"/>
        </w:rPr>
        <w:t>Acides Nucléiques</w:t>
      </w:r>
    </w:p>
    <w:p w:rsidR="00751F0D" w:rsidRPr="00B13569" w:rsidRDefault="00751F0D" w:rsidP="00751F0D">
      <w:pPr>
        <w:spacing w:after="0" w:line="240" w:lineRule="auto"/>
        <w:jc w:val="center"/>
        <w:rPr>
          <w:rFonts w:ascii="Times New Roman" w:hAnsi="Times New Roman" w:cs="Times New Roman"/>
          <w:sz w:val="28"/>
          <w:szCs w:val="28"/>
        </w:rPr>
      </w:pPr>
      <w:r w:rsidRPr="00B13569">
        <w:rPr>
          <w:rFonts w:ascii="Times New Roman" w:hAnsi="Times New Roman" w:cs="Times New Roman"/>
          <w:sz w:val="28"/>
          <w:szCs w:val="28"/>
        </w:rPr>
        <w:t>(Composition, structure, propriétés  et méthodes d’études)</w:t>
      </w:r>
    </w:p>
    <w:p w:rsidR="007F0B67" w:rsidRDefault="007F0B67" w:rsidP="00751F0D">
      <w:pPr>
        <w:spacing w:after="0" w:line="240" w:lineRule="auto"/>
        <w:jc w:val="center"/>
        <w:rPr>
          <w:rFonts w:ascii="Times New Roman" w:hAnsi="Times New Roman" w:cs="Times New Roman"/>
          <w:i/>
          <w:iCs/>
          <w:sz w:val="28"/>
          <w:szCs w:val="28"/>
        </w:rPr>
      </w:pPr>
    </w:p>
    <w:p w:rsidR="00751F0D" w:rsidRDefault="00751F0D" w:rsidP="00751F0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21</w:t>
      </w:r>
      <w:r w:rsidRPr="00E270A6">
        <w:rPr>
          <w:rFonts w:ascii="Times New Roman" w:hAnsi="Times New Roman" w:cs="Times New Roman"/>
          <w:i/>
          <w:iCs/>
          <w:sz w:val="28"/>
          <w:szCs w:val="28"/>
        </w:rPr>
        <w:t xml:space="preserve">h de cours et </w:t>
      </w:r>
      <w:r>
        <w:rPr>
          <w:rFonts w:ascii="Times New Roman" w:hAnsi="Times New Roman" w:cs="Times New Roman"/>
          <w:i/>
          <w:iCs/>
          <w:sz w:val="28"/>
          <w:szCs w:val="28"/>
        </w:rPr>
        <w:t>10h30</w:t>
      </w:r>
      <w:r w:rsidRPr="00E270A6">
        <w:rPr>
          <w:rFonts w:ascii="Times New Roman" w:hAnsi="Times New Roman" w:cs="Times New Roman"/>
          <w:i/>
          <w:iCs/>
          <w:sz w:val="28"/>
          <w:szCs w:val="28"/>
        </w:rPr>
        <w:t xml:space="preserve">h de Travaux </w:t>
      </w:r>
      <w:r>
        <w:rPr>
          <w:rFonts w:ascii="Times New Roman" w:hAnsi="Times New Roman" w:cs="Times New Roman"/>
          <w:i/>
          <w:iCs/>
          <w:sz w:val="28"/>
          <w:szCs w:val="28"/>
        </w:rPr>
        <w:t>dirigés</w:t>
      </w:r>
    </w:p>
    <w:p w:rsidR="00AF24A0" w:rsidRPr="009D0870" w:rsidRDefault="00AF24A0" w:rsidP="00751F0D">
      <w:pPr>
        <w:spacing w:after="0" w:line="240" w:lineRule="auto"/>
        <w:jc w:val="both"/>
        <w:rPr>
          <w:rFonts w:ascii="Times New Roman" w:hAnsi="Times New Roman" w:cs="Times New Roman"/>
          <w:sz w:val="18"/>
          <w:szCs w:val="18"/>
        </w:rPr>
      </w:pPr>
    </w:p>
    <w:p w:rsidR="00751F0D" w:rsidRPr="00B13569" w:rsidRDefault="00751F0D" w:rsidP="00751F0D">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Les objectifs</w:t>
      </w:r>
      <w:r w:rsidRPr="00E40871">
        <w:rPr>
          <w:rFonts w:ascii="Times New Roman" w:hAnsi="Times New Roman" w:cs="Times New Roman"/>
          <w:sz w:val="24"/>
          <w:szCs w:val="24"/>
        </w:rPr>
        <w:t xml:space="preserve"> </w:t>
      </w:r>
    </w:p>
    <w:p w:rsidR="00B74381" w:rsidRPr="00B74381" w:rsidRDefault="00B74381" w:rsidP="00B74381">
      <w:pPr>
        <w:spacing w:after="0" w:line="240" w:lineRule="auto"/>
        <w:jc w:val="both"/>
        <w:rPr>
          <w:rFonts w:asciiTheme="majorBidi" w:hAnsiTheme="majorBidi" w:cstheme="majorBidi"/>
          <w:sz w:val="24"/>
          <w:szCs w:val="24"/>
        </w:rPr>
      </w:pPr>
      <w:r w:rsidRPr="00B74381">
        <w:rPr>
          <w:rFonts w:asciiTheme="majorBidi" w:hAnsiTheme="majorBidi" w:cstheme="majorBidi"/>
          <w:sz w:val="24"/>
          <w:szCs w:val="24"/>
        </w:rPr>
        <w:t xml:space="preserve">Prendre connaissance des </w:t>
      </w:r>
      <w:r>
        <w:rPr>
          <w:rFonts w:asciiTheme="majorBidi" w:hAnsiTheme="majorBidi" w:cstheme="majorBidi"/>
          <w:sz w:val="24"/>
          <w:szCs w:val="24"/>
        </w:rPr>
        <w:t>particularités</w:t>
      </w:r>
      <w:r w:rsidRPr="00B74381">
        <w:rPr>
          <w:rFonts w:asciiTheme="majorBidi" w:hAnsiTheme="majorBidi" w:cstheme="majorBidi"/>
          <w:sz w:val="24"/>
          <w:szCs w:val="24"/>
        </w:rPr>
        <w:t xml:space="preserve"> structurales des Protéines et des acides nucléiques,  deux catégories de macromolécules fortement associées dans les processus liés à l’hérédité, à la différentiation cellulaire et à sa spécialisation. Leur étude structurale, et les méthodes d’études sont une occasion pour connaitre la démarche scientifique et les techniques d’analyses mises en place pour les isoler, les doser, et déterminer leur rôle dans le fonctionnement cellulaire.</w:t>
      </w:r>
    </w:p>
    <w:p w:rsidR="00751F0D" w:rsidRPr="00B74381" w:rsidRDefault="00751F0D" w:rsidP="00B74381">
      <w:pPr>
        <w:spacing w:after="0" w:line="240" w:lineRule="auto"/>
        <w:jc w:val="center"/>
        <w:rPr>
          <w:rFonts w:asciiTheme="majorBidi" w:hAnsiTheme="majorBidi" w:cstheme="majorBidi"/>
          <w:sz w:val="24"/>
          <w:szCs w:val="24"/>
        </w:rPr>
      </w:pPr>
    </w:p>
    <w:p w:rsidR="00751F0D" w:rsidRPr="00751F0D" w:rsidRDefault="00751F0D" w:rsidP="00751F0D">
      <w:pPr>
        <w:spacing w:after="0" w:line="240" w:lineRule="auto"/>
        <w:jc w:val="center"/>
        <w:rPr>
          <w:rFonts w:ascii="Times New Roman" w:hAnsi="Times New Roman" w:cs="Times New Roman"/>
          <w:b/>
          <w:bCs/>
          <w:sz w:val="32"/>
          <w:szCs w:val="32"/>
        </w:rPr>
      </w:pPr>
      <w:r w:rsidRPr="00751F0D">
        <w:rPr>
          <w:rFonts w:ascii="Times New Roman" w:hAnsi="Times New Roman" w:cs="Times New Roman"/>
          <w:b/>
          <w:bCs/>
          <w:sz w:val="32"/>
          <w:szCs w:val="32"/>
          <w:bdr w:val="single" w:sz="4" w:space="0" w:color="auto"/>
          <w:shd w:val="clear" w:color="auto" w:fill="FFFF99"/>
        </w:rPr>
        <w:t>Programme du cours</w:t>
      </w:r>
    </w:p>
    <w:p w:rsidR="00751F0D" w:rsidRDefault="00751F0D" w:rsidP="00751F0D">
      <w:pPr>
        <w:spacing w:after="0" w:line="240" w:lineRule="auto"/>
        <w:jc w:val="both"/>
        <w:rPr>
          <w:rFonts w:ascii="Times New Roman" w:hAnsi="Times New Roman" w:cs="Times New Roman"/>
          <w:b/>
          <w:bCs/>
          <w:sz w:val="28"/>
          <w:szCs w:val="28"/>
        </w:rPr>
      </w:pPr>
    </w:p>
    <w:p w:rsidR="00AF24A0" w:rsidRPr="00B74381" w:rsidRDefault="00AF24A0" w:rsidP="00B74381">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Chapitre 1: Les Protéines</w:t>
      </w:r>
    </w:p>
    <w:p w:rsidR="00353241" w:rsidRPr="00353241" w:rsidRDefault="00353241" w:rsidP="00353241">
      <w:pPr>
        <w:autoSpaceDE w:val="0"/>
        <w:autoSpaceDN w:val="0"/>
        <w:adjustRightInd w:val="0"/>
        <w:spacing w:after="0" w:line="240" w:lineRule="auto"/>
        <w:jc w:val="both"/>
        <w:rPr>
          <w:rFonts w:asciiTheme="majorBidi" w:hAnsiTheme="majorBidi" w:cstheme="majorBidi"/>
          <w:b/>
          <w:bCs/>
          <w:sz w:val="24"/>
          <w:szCs w:val="24"/>
        </w:rPr>
      </w:pPr>
      <w:r w:rsidRPr="00353241">
        <w:rPr>
          <w:rFonts w:asciiTheme="majorBidi" w:hAnsiTheme="majorBidi" w:cstheme="majorBidi"/>
          <w:b/>
          <w:bCs/>
          <w:sz w:val="24"/>
          <w:szCs w:val="24"/>
        </w:rPr>
        <w:t>Introduction générale</w:t>
      </w:r>
    </w:p>
    <w:p w:rsidR="00AF24A0" w:rsidRDefault="00AF24A0" w:rsidP="00353241">
      <w:pPr>
        <w:autoSpaceDE w:val="0"/>
        <w:autoSpaceDN w:val="0"/>
        <w:adjustRightInd w:val="0"/>
        <w:spacing w:after="0" w:line="240" w:lineRule="auto"/>
        <w:jc w:val="both"/>
        <w:rPr>
          <w:rFonts w:asciiTheme="majorBidi" w:hAnsiTheme="majorBidi" w:cstheme="majorBidi"/>
          <w:b/>
          <w:bCs/>
          <w:sz w:val="24"/>
          <w:szCs w:val="24"/>
        </w:rPr>
      </w:pPr>
    </w:p>
    <w:p w:rsidR="00353241" w:rsidRPr="00353241" w:rsidRDefault="00353241" w:rsidP="00B43443">
      <w:pPr>
        <w:numPr>
          <w:ilvl w:val="0"/>
          <w:numId w:val="94"/>
        </w:numPr>
        <w:autoSpaceDE w:val="0"/>
        <w:autoSpaceDN w:val="0"/>
        <w:adjustRightInd w:val="0"/>
        <w:spacing w:after="0" w:line="240" w:lineRule="auto"/>
        <w:ind w:left="284" w:hanging="284"/>
        <w:jc w:val="both"/>
        <w:rPr>
          <w:rFonts w:asciiTheme="majorBidi" w:hAnsiTheme="majorBidi" w:cstheme="majorBidi"/>
          <w:b/>
          <w:bCs/>
          <w:sz w:val="24"/>
          <w:szCs w:val="24"/>
        </w:rPr>
      </w:pPr>
      <w:r w:rsidRPr="00353241">
        <w:rPr>
          <w:rFonts w:asciiTheme="majorBidi" w:hAnsiTheme="majorBidi" w:cstheme="majorBidi"/>
          <w:b/>
          <w:bCs/>
          <w:sz w:val="24"/>
          <w:szCs w:val="24"/>
        </w:rPr>
        <w:t>Les acides aminés</w:t>
      </w:r>
    </w:p>
    <w:p w:rsidR="00353241" w:rsidRPr="00353241"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353241" w:rsidRPr="00353241">
        <w:rPr>
          <w:rFonts w:asciiTheme="majorBidi" w:hAnsiTheme="majorBidi" w:cstheme="majorBidi"/>
          <w:sz w:val="24"/>
          <w:szCs w:val="24"/>
        </w:rPr>
        <w:t>1. Structure générale</w:t>
      </w:r>
    </w:p>
    <w:p w:rsidR="00353241" w:rsidRPr="00353241"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353241" w:rsidRPr="00353241">
        <w:rPr>
          <w:rFonts w:asciiTheme="majorBidi" w:hAnsiTheme="majorBidi" w:cstheme="majorBidi"/>
          <w:sz w:val="24"/>
          <w:szCs w:val="24"/>
        </w:rPr>
        <w:t>2. Classification des acides aminés</w:t>
      </w:r>
    </w:p>
    <w:p w:rsidR="00353241" w:rsidRPr="00353241"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353241" w:rsidRPr="00353241">
        <w:rPr>
          <w:rFonts w:asciiTheme="majorBidi" w:hAnsiTheme="majorBidi" w:cstheme="majorBidi"/>
          <w:sz w:val="24"/>
          <w:szCs w:val="24"/>
        </w:rPr>
        <w:t>3. Propriétés physiques des acides aminés</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1.3.1. </w:t>
      </w:r>
      <w:r w:rsidR="00353241" w:rsidRPr="00353241">
        <w:rPr>
          <w:rFonts w:asciiTheme="majorBidi" w:hAnsiTheme="majorBidi" w:cstheme="majorBidi"/>
          <w:sz w:val="24"/>
          <w:szCs w:val="24"/>
        </w:rPr>
        <w:t>La stéréochimie des acides aminés</w:t>
      </w:r>
    </w:p>
    <w:p w:rsidR="00AF24A0"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1.3.2. </w:t>
      </w:r>
      <w:r w:rsidR="00353241" w:rsidRPr="00353241">
        <w:rPr>
          <w:rFonts w:asciiTheme="majorBidi" w:hAnsiTheme="majorBidi" w:cstheme="majorBidi"/>
          <w:sz w:val="24"/>
          <w:szCs w:val="24"/>
        </w:rPr>
        <w:t>Adsorption à l’Ultraviolet</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1.3.3. </w:t>
      </w:r>
      <w:r w:rsidR="00353241" w:rsidRPr="00353241">
        <w:rPr>
          <w:rFonts w:asciiTheme="majorBidi" w:hAnsiTheme="majorBidi" w:cstheme="majorBidi"/>
          <w:sz w:val="24"/>
          <w:szCs w:val="24"/>
        </w:rPr>
        <w:t>Les propriétés ioniques des acides aminés</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1.3.4. </w:t>
      </w:r>
      <w:r w:rsidR="00353241" w:rsidRPr="00353241">
        <w:rPr>
          <w:rFonts w:asciiTheme="majorBidi" w:hAnsiTheme="majorBidi" w:cstheme="majorBidi"/>
          <w:sz w:val="24"/>
          <w:szCs w:val="24"/>
        </w:rPr>
        <w:t>Titrage des amines aminés</w:t>
      </w:r>
    </w:p>
    <w:p w:rsidR="00353241" w:rsidRPr="00353241"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353241" w:rsidRPr="00353241">
        <w:rPr>
          <w:rFonts w:asciiTheme="majorBidi" w:hAnsiTheme="majorBidi" w:cstheme="majorBidi"/>
          <w:sz w:val="24"/>
          <w:szCs w:val="24"/>
        </w:rPr>
        <w:t>4. Propriétés chimiques des acides aminés.</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1.4.1. </w:t>
      </w:r>
      <w:r w:rsidR="00353241" w:rsidRPr="00353241">
        <w:rPr>
          <w:rFonts w:asciiTheme="majorBidi" w:hAnsiTheme="majorBidi" w:cstheme="majorBidi"/>
          <w:sz w:val="24"/>
          <w:szCs w:val="24"/>
        </w:rPr>
        <w:t>Réactions dues à la présence du groupement carboxyle</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1.4.2.</w:t>
      </w:r>
      <w:r w:rsidR="00353241" w:rsidRPr="00353241">
        <w:rPr>
          <w:rFonts w:asciiTheme="majorBidi" w:hAnsiTheme="majorBidi" w:cstheme="majorBidi"/>
          <w:sz w:val="24"/>
          <w:szCs w:val="24"/>
        </w:rPr>
        <w:t xml:space="preserve"> Réactions dues à la présence du groupement aminé.</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1.4.3.</w:t>
      </w:r>
      <w:r w:rsidR="00353241" w:rsidRPr="00353241">
        <w:rPr>
          <w:rFonts w:asciiTheme="majorBidi" w:hAnsiTheme="majorBidi" w:cstheme="majorBidi"/>
          <w:sz w:val="24"/>
          <w:szCs w:val="24"/>
        </w:rPr>
        <w:t xml:space="preserve"> Réactions nécessitant la présence simultanée d’un</w:t>
      </w:r>
      <w:r>
        <w:rPr>
          <w:rFonts w:asciiTheme="majorBidi" w:hAnsiTheme="majorBidi" w:cstheme="majorBidi"/>
          <w:sz w:val="24"/>
          <w:szCs w:val="24"/>
        </w:rPr>
        <w:t xml:space="preserve"> </w:t>
      </w:r>
      <w:r w:rsidR="00353241" w:rsidRPr="00353241">
        <w:rPr>
          <w:rFonts w:asciiTheme="majorBidi" w:hAnsiTheme="majorBidi" w:cstheme="majorBidi"/>
          <w:sz w:val="24"/>
          <w:szCs w:val="24"/>
        </w:rPr>
        <w:t>α-carboxyle et d’un α-amine</w:t>
      </w:r>
    </w:p>
    <w:p w:rsidR="00353241" w:rsidRPr="00353241"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1.</w:t>
      </w:r>
      <w:r w:rsidR="00353241" w:rsidRPr="00353241">
        <w:rPr>
          <w:rFonts w:asciiTheme="majorBidi" w:hAnsiTheme="majorBidi" w:cstheme="majorBidi"/>
          <w:sz w:val="24"/>
          <w:szCs w:val="24"/>
        </w:rPr>
        <w:t>5. Méthodes d’analyse et de séparation des acides aminés</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1.5.1.</w:t>
      </w:r>
      <w:r w:rsidR="00353241" w:rsidRPr="00353241">
        <w:rPr>
          <w:rFonts w:asciiTheme="majorBidi" w:hAnsiTheme="majorBidi" w:cstheme="majorBidi"/>
          <w:sz w:val="24"/>
          <w:szCs w:val="24"/>
        </w:rPr>
        <w:t xml:space="preserve"> Séparation des acides aminés</w:t>
      </w:r>
    </w:p>
    <w:p w:rsidR="00353241" w:rsidRPr="00353241" w:rsidRDefault="00353241" w:rsidP="00B43443">
      <w:pPr>
        <w:numPr>
          <w:ilvl w:val="0"/>
          <w:numId w:val="95"/>
        </w:numPr>
        <w:autoSpaceDE w:val="0"/>
        <w:autoSpaceDN w:val="0"/>
        <w:adjustRightInd w:val="0"/>
        <w:spacing w:after="0" w:line="240" w:lineRule="auto"/>
        <w:ind w:left="1560" w:hanging="142"/>
        <w:jc w:val="both"/>
        <w:rPr>
          <w:rFonts w:asciiTheme="majorBidi" w:hAnsiTheme="majorBidi" w:cstheme="majorBidi"/>
          <w:sz w:val="24"/>
          <w:szCs w:val="24"/>
        </w:rPr>
      </w:pPr>
      <w:r w:rsidRPr="00353241">
        <w:rPr>
          <w:rFonts w:asciiTheme="majorBidi" w:hAnsiTheme="majorBidi" w:cstheme="majorBidi"/>
          <w:sz w:val="24"/>
          <w:szCs w:val="24"/>
        </w:rPr>
        <w:t>Chromatographie</w:t>
      </w:r>
    </w:p>
    <w:p w:rsidR="00353241" w:rsidRPr="00353241" w:rsidRDefault="00353241" w:rsidP="00B43443">
      <w:pPr>
        <w:numPr>
          <w:ilvl w:val="0"/>
          <w:numId w:val="95"/>
        </w:numPr>
        <w:autoSpaceDE w:val="0"/>
        <w:autoSpaceDN w:val="0"/>
        <w:adjustRightInd w:val="0"/>
        <w:spacing w:after="0" w:line="240" w:lineRule="auto"/>
        <w:ind w:left="1560" w:hanging="142"/>
        <w:jc w:val="both"/>
        <w:rPr>
          <w:rFonts w:asciiTheme="majorBidi" w:hAnsiTheme="majorBidi" w:cstheme="majorBidi"/>
          <w:sz w:val="24"/>
          <w:szCs w:val="24"/>
        </w:rPr>
      </w:pPr>
      <w:r w:rsidRPr="00353241">
        <w:rPr>
          <w:rFonts w:asciiTheme="majorBidi" w:hAnsiTheme="majorBidi" w:cstheme="majorBidi"/>
          <w:sz w:val="24"/>
          <w:szCs w:val="24"/>
        </w:rPr>
        <w:t>Electrophorèse</w:t>
      </w:r>
    </w:p>
    <w:p w:rsidR="00353241" w:rsidRPr="00353241" w:rsidRDefault="00AF24A0" w:rsidP="00AF24A0">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1.5.2.</w:t>
      </w:r>
      <w:r w:rsidR="00353241" w:rsidRPr="00353241">
        <w:rPr>
          <w:rFonts w:asciiTheme="majorBidi" w:hAnsiTheme="majorBidi" w:cstheme="majorBidi"/>
          <w:sz w:val="24"/>
          <w:szCs w:val="24"/>
        </w:rPr>
        <w:t xml:space="preserve"> Analyse des acides aminés</w:t>
      </w:r>
    </w:p>
    <w:p w:rsidR="00AF24A0" w:rsidRDefault="00AF24A0" w:rsidP="00353241">
      <w:pPr>
        <w:autoSpaceDE w:val="0"/>
        <w:autoSpaceDN w:val="0"/>
        <w:adjustRightInd w:val="0"/>
        <w:spacing w:after="0" w:line="240" w:lineRule="auto"/>
        <w:jc w:val="both"/>
        <w:rPr>
          <w:rFonts w:asciiTheme="majorBidi" w:hAnsiTheme="majorBidi" w:cstheme="majorBidi"/>
          <w:b/>
          <w:bCs/>
          <w:sz w:val="24"/>
          <w:szCs w:val="24"/>
        </w:rPr>
      </w:pPr>
    </w:p>
    <w:p w:rsidR="00353241" w:rsidRPr="00353241" w:rsidRDefault="00353241" w:rsidP="00B43443">
      <w:pPr>
        <w:numPr>
          <w:ilvl w:val="0"/>
          <w:numId w:val="94"/>
        </w:numPr>
        <w:autoSpaceDE w:val="0"/>
        <w:autoSpaceDN w:val="0"/>
        <w:adjustRightInd w:val="0"/>
        <w:spacing w:after="0" w:line="240" w:lineRule="auto"/>
        <w:ind w:left="284" w:hanging="284"/>
        <w:jc w:val="both"/>
        <w:rPr>
          <w:rFonts w:asciiTheme="majorBidi" w:hAnsiTheme="majorBidi" w:cstheme="majorBidi"/>
          <w:b/>
          <w:bCs/>
          <w:sz w:val="24"/>
          <w:szCs w:val="24"/>
        </w:rPr>
      </w:pPr>
      <w:r w:rsidRPr="00353241">
        <w:rPr>
          <w:rFonts w:asciiTheme="majorBidi" w:hAnsiTheme="majorBidi" w:cstheme="majorBidi"/>
          <w:b/>
          <w:bCs/>
          <w:sz w:val="24"/>
          <w:szCs w:val="24"/>
        </w:rPr>
        <w:t>Les peptides</w:t>
      </w:r>
    </w:p>
    <w:p w:rsidR="00AF24A0"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2.</w:t>
      </w:r>
      <w:r w:rsidR="00353241" w:rsidRPr="00353241">
        <w:rPr>
          <w:rFonts w:asciiTheme="majorBidi" w:hAnsiTheme="majorBidi" w:cstheme="majorBidi"/>
          <w:sz w:val="24"/>
          <w:szCs w:val="24"/>
        </w:rPr>
        <w:t>1. Définition</w:t>
      </w:r>
    </w:p>
    <w:p w:rsidR="00AF24A0"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2.</w:t>
      </w:r>
      <w:r w:rsidR="00353241" w:rsidRPr="00353241">
        <w:rPr>
          <w:rFonts w:asciiTheme="majorBidi" w:hAnsiTheme="majorBidi" w:cstheme="majorBidi"/>
          <w:sz w:val="24"/>
          <w:szCs w:val="24"/>
        </w:rPr>
        <w:t>2. Convention d’écriture et nomenclature</w:t>
      </w:r>
    </w:p>
    <w:p w:rsidR="00353241" w:rsidRPr="00353241" w:rsidRDefault="00AF24A0" w:rsidP="00AF24A0">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2.</w:t>
      </w:r>
      <w:r w:rsidR="00353241" w:rsidRPr="00353241">
        <w:rPr>
          <w:rFonts w:asciiTheme="majorBidi" w:hAnsiTheme="majorBidi" w:cstheme="majorBidi"/>
          <w:sz w:val="24"/>
          <w:szCs w:val="24"/>
        </w:rPr>
        <w:t>3. Propriétés physico-chimiques</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2.3.1.</w:t>
      </w:r>
      <w:r w:rsidR="00353241" w:rsidRPr="00353241">
        <w:rPr>
          <w:rFonts w:asciiTheme="majorBidi" w:hAnsiTheme="majorBidi" w:cstheme="majorBidi"/>
          <w:sz w:val="24"/>
          <w:szCs w:val="24"/>
        </w:rPr>
        <w:t xml:space="preserve"> Les propriétés physiques</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2.3.2.</w:t>
      </w:r>
      <w:r w:rsidR="00353241" w:rsidRPr="00353241">
        <w:rPr>
          <w:rFonts w:asciiTheme="majorBidi" w:hAnsiTheme="majorBidi" w:cstheme="majorBidi"/>
          <w:sz w:val="24"/>
          <w:szCs w:val="24"/>
        </w:rPr>
        <w:t xml:space="preserve"> Les propriétés chimiques</w:t>
      </w:r>
    </w:p>
    <w:p w:rsidR="00353241" w:rsidRPr="00353241" w:rsidRDefault="00850488" w:rsidP="00850488">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2.</w:t>
      </w:r>
      <w:r w:rsidR="00353241" w:rsidRPr="00353241">
        <w:rPr>
          <w:rFonts w:asciiTheme="majorBidi" w:hAnsiTheme="majorBidi" w:cstheme="majorBidi"/>
          <w:sz w:val="24"/>
          <w:szCs w:val="24"/>
        </w:rPr>
        <w:t>4. Etude de quelques peptides biologiquement actifs</w:t>
      </w:r>
    </w:p>
    <w:p w:rsidR="00850488" w:rsidRDefault="00850488" w:rsidP="00353241">
      <w:pPr>
        <w:autoSpaceDE w:val="0"/>
        <w:autoSpaceDN w:val="0"/>
        <w:adjustRightInd w:val="0"/>
        <w:spacing w:after="0" w:line="240" w:lineRule="auto"/>
        <w:jc w:val="both"/>
        <w:rPr>
          <w:rFonts w:asciiTheme="majorBidi" w:hAnsiTheme="majorBidi" w:cstheme="majorBidi"/>
          <w:b/>
          <w:bCs/>
          <w:sz w:val="24"/>
          <w:szCs w:val="24"/>
        </w:rPr>
      </w:pPr>
    </w:p>
    <w:p w:rsidR="00353241" w:rsidRPr="00353241" w:rsidRDefault="00353241" w:rsidP="00B43443">
      <w:pPr>
        <w:numPr>
          <w:ilvl w:val="0"/>
          <w:numId w:val="94"/>
        </w:numPr>
        <w:autoSpaceDE w:val="0"/>
        <w:autoSpaceDN w:val="0"/>
        <w:adjustRightInd w:val="0"/>
        <w:spacing w:after="0" w:line="240" w:lineRule="auto"/>
        <w:ind w:left="284" w:hanging="284"/>
        <w:jc w:val="both"/>
        <w:rPr>
          <w:rFonts w:asciiTheme="majorBidi" w:hAnsiTheme="majorBidi" w:cstheme="majorBidi"/>
          <w:b/>
          <w:bCs/>
          <w:sz w:val="24"/>
          <w:szCs w:val="24"/>
        </w:rPr>
      </w:pPr>
      <w:r w:rsidRPr="00353241">
        <w:rPr>
          <w:rFonts w:asciiTheme="majorBidi" w:hAnsiTheme="majorBidi" w:cstheme="majorBidi"/>
          <w:b/>
          <w:bCs/>
          <w:sz w:val="24"/>
          <w:szCs w:val="24"/>
        </w:rPr>
        <w:t>Les protéines</w:t>
      </w:r>
    </w:p>
    <w:p w:rsidR="00353241" w:rsidRPr="00353241" w:rsidRDefault="00850488" w:rsidP="00850488">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353241" w:rsidRPr="00353241">
        <w:rPr>
          <w:rFonts w:asciiTheme="majorBidi" w:hAnsiTheme="majorBidi" w:cstheme="majorBidi"/>
          <w:sz w:val="24"/>
          <w:szCs w:val="24"/>
        </w:rPr>
        <w:t>1. Conformation des protéines</w:t>
      </w:r>
    </w:p>
    <w:p w:rsidR="00353241" w:rsidRPr="00353241" w:rsidRDefault="00850488" w:rsidP="00850488">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353241" w:rsidRPr="00353241">
        <w:rPr>
          <w:rFonts w:asciiTheme="majorBidi" w:hAnsiTheme="majorBidi" w:cstheme="majorBidi"/>
          <w:sz w:val="24"/>
          <w:szCs w:val="24"/>
        </w:rPr>
        <w:t>2. Etude de la structure primaire des peptides et des protéines</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3.2.1.</w:t>
      </w:r>
      <w:r w:rsidR="00353241" w:rsidRPr="00353241">
        <w:rPr>
          <w:rFonts w:asciiTheme="majorBidi" w:hAnsiTheme="majorBidi" w:cstheme="majorBidi"/>
          <w:sz w:val="24"/>
          <w:szCs w:val="24"/>
        </w:rPr>
        <w:t xml:space="preserve"> Détermination de la composition globale en acides aminés</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3.2.2.</w:t>
      </w:r>
      <w:r w:rsidR="00353241" w:rsidRPr="00353241">
        <w:rPr>
          <w:rFonts w:asciiTheme="majorBidi" w:hAnsiTheme="majorBidi" w:cstheme="majorBidi"/>
          <w:sz w:val="24"/>
          <w:szCs w:val="24"/>
        </w:rPr>
        <w:t xml:space="preserve"> Détermination de la séquence en acides aminés</w:t>
      </w:r>
    </w:p>
    <w:p w:rsidR="00353241" w:rsidRPr="00353241" w:rsidRDefault="00850488" w:rsidP="00850488">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353241" w:rsidRPr="00353241">
        <w:rPr>
          <w:rFonts w:asciiTheme="majorBidi" w:hAnsiTheme="majorBidi" w:cstheme="majorBidi"/>
          <w:sz w:val="24"/>
          <w:szCs w:val="24"/>
        </w:rPr>
        <w:t>3. Propriétés physico-chimiques des protéines</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3.3.1.</w:t>
      </w:r>
      <w:r w:rsidR="00353241" w:rsidRPr="00353241">
        <w:rPr>
          <w:rFonts w:asciiTheme="majorBidi" w:hAnsiTheme="majorBidi" w:cstheme="majorBidi"/>
          <w:sz w:val="24"/>
          <w:szCs w:val="24"/>
        </w:rPr>
        <w:t xml:space="preserve"> Solubilité</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3.3.2.</w:t>
      </w:r>
      <w:r w:rsidR="00353241" w:rsidRPr="00353241">
        <w:rPr>
          <w:rFonts w:asciiTheme="majorBidi" w:hAnsiTheme="majorBidi" w:cstheme="majorBidi"/>
          <w:sz w:val="24"/>
          <w:szCs w:val="24"/>
        </w:rPr>
        <w:t xml:space="preserve"> Propriétés optiques</w:t>
      </w:r>
    </w:p>
    <w:p w:rsidR="00353241" w:rsidRPr="00353241" w:rsidRDefault="00850488" w:rsidP="00850488">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3.3.3.</w:t>
      </w:r>
      <w:r w:rsidR="00353241" w:rsidRPr="00353241">
        <w:rPr>
          <w:rFonts w:asciiTheme="majorBidi" w:hAnsiTheme="majorBidi" w:cstheme="majorBidi"/>
          <w:sz w:val="24"/>
          <w:szCs w:val="24"/>
        </w:rPr>
        <w:t xml:space="preserve"> Propriétés chimiques</w:t>
      </w:r>
    </w:p>
    <w:p w:rsidR="00353241" w:rsidRPr="00353241" w:rsidRDefault="00850488" w:rsidP="00850488">
      <w:pPr>
        <w:autoSpaceDE w:val="0"/>
        <w:autoSpaceDN w:val="0"/>
        <w:adjustRightInd w:val="0"/>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3.</w:t>
      </w:r>
      <w:r w:rsidR="00353241" w:rsidRPr="00353241">
        <w:rPr>
          <w:rFonts w:asciiTheme="majorBidi" w:hAnsiTheme="majorBidi" w:cstheme="majorBidi"/>
          <w:sz w:val="24"/>
          <w:szCs w:val="24"/>
        </w:rPr>
        <w:t>4. Principaux types de protéines</w:t>
      </w:r>
    </w:p>
    <w:p w:rsidR="00AF24A0" w:rsidRDefault="00AF24A0" w:rsidP="00353241">
      <w:pPr>
        <w:spacing w:after="0" w:line="240" w:lineRule="auto"/>
        <w:jc w:val="both"/>
        <w:rPr>
          <w:rFonts w:asciiTheme="majorBidi" w:hAnsiTheme="majorBidi" w:cstheme="majorBidi"/>
          <w:b/>
          <w:bCs/>
          <w:sz w:val="24"/>
          <w:szCs w:val="24"/>
        </w:rPr>
      </w:pPr>
    </w:p>
    <w:p w:rsidR="00AF24A0" w:rsidRDefault="00AF24A0" w:rsidP="00AF24A0">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Chapitre 2: Les Acides Nucléiques</w:t>
      </w:r>
    </w:p>
    <w:p w:rsidR="008D7D7A" w:rsidRDefault="008D7D7A" w:rsidP="00850488">
      <w:pPr>
        <w:spacing w:after="0" w:line="240" w:lineRule="auto"/>
        <w:jc w:val="both"/>
        <w:rPr>
          <w:rFonts w:ascii="Times New Roman" w:hAnsi="Times New Roman" w:cs="Times New Roman"/>
          <w:b/>
          <w:bCs/>
          <w:sz w:val="28"/>
          <w:szCs w:val="28"/>
        </w:rPr>
      </w:pPr>
    </w:p>
    <w:p w:rsidR="00850488" w:rsidRPr="00B13569" w:rsidRDefault="00850488" w:rsidP="00850488">
      <w:pPr>
        <w:spacing w:after="0" w:line="240" w:lineRule="auto"/>
        <w:jc w:val="both"/>
        <w:rPr>
          <w:rFonts w:ascii="Times New Roman" w:hAnsi="Times New Roman" w:cs="Times New Roman"/>
          <w:b/>
          <w:bCs/>
          <w:sz w:val="28"/>
          <w:szCs w:val="28"/>
        </w:rPr>
      </w:pPr>
      <w:r w:rsidRPr="00B13569">
        <w:rPr>
          <w:rFonts w:ascii="Times New Roman" w:hAnsi="Times New Roman" w:cs="Times New Roman"/>
          <w:b/>
          <w:bCs/>
          <w:sz w:val="28"/>
          <w:szCs w:val="28"/>
        </w:rPr>
        <w:t>Introduction </w:t>
      </w:r>
    </w:p>
    <w:p w:rsidR="00850488" w:rsidRDefault="00850488" w:rsidP="00850488">
      <w:pPr>
        <w:spacing w:after="0" w:line="240" w:lineRule="auto"/>
        <w:jc w:val="both"/>
        <w:rPr>
          <w:rFonts w:ascii="Times New Roman" w:hAnsi="Times New Roman" w:cs="Times New Roman"/>
          <w:sz w:val="24"/>
          <w:szCs w:val="24"/>
        </w:rPr>
      </w:pPr>
      <w:r w:rsidRPr="00E40871">
        <w:rPr>
          <w:rFonts w:ascii="Times New Roman" w:hAnsi="Times New Roman" w:cs="Times New Roman"/>
          <w:sz w:val="24"/>
          <w:szCs w:val="24"/>
        </w:rPr>
        <w:t>Définition, Localisation cellulaire, différents types e</w:t>
      </w:r>
      <w:r>
        <w:rPr>
          <w:rFonts w:ascii="Times New Roman" w:hAnsi="Times New Roman" w:cs="Times New Roman"/>
          <w:sz w:val="24"/>
          <w:szCs w:val="24"/>
        </w:rPr>
        <w:t>n relation avec le rôle</w:t>
      </w:r>
    </w:p>
    <w:p w:rsidR="00850488" w:rsidRPr="00E40871" w:rsidRDefault="00850488" w:rsidP="00850488">
      <w:pPr>
        <w:spacing w:after="0" w:line="240" w:lineRule="auto"/>
        <w:jc w:val="both"/>
        <w:rPr>
          <w:rFonts w:ascii="Times New Roman" w:hAnsi="Times New Roman" w:cs="Times New Roman"/>
          <w:sz w:val="24"/>
          <w:szCs w:val="24"/>
        </w:rPr>
      </w:pPr>
    </w:p>
    <w:p w:rsidR="00850488" w:rsidRPr="00B74381" w:rsidRDefault="00850488" w:rsidP="00B74381">
      <w:pPr>
        <w:spacing w:after="0" w:line="240" w:lineRule="auto"/>
        <w:jc w:val="center"/>
        <w:rPr>
          <w:rFonts w:ascii="Times New Roman" w:hAnsi="Times New Roman" w:cs="Times New Roman"/>
          <w:b/>
          <w:sz w:val="28"/>
          <w:szCs w:val="28"/>
        </w:rPr>
      </w:pPr>
      <w:r w:rsidRPr="00B74381">
        <w:rPr>
          <w:rFonts w:ascii="Times New Roman" w:hAnsi="Times New Roman" w:cs="Times New Roman"/>
          <w:b/>
          <w:sz w:val="28"/>
          <w:szCs w:val="28"/>
          <w:bdr w:val="single" w:sz="4" w:space="0" w:color="auto"/>
          <w:shd w:val="clear" w:color="auto" w:fill="FFFFCC"/>
        </w:rPr>
        <w:t>Structure chimique des acides nucléiques</w:t>
      </w:r>
    </w:p>
    <w:p w:rsidR="00850488" w:rsidRPr="00E71947" w:rsidRDefault="00850488" w:rsidP="00850488">
      <w:pPr>
        <w:numPr>
          <w:ilvl w:val="0"/>
          <w:numId w:val="4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w:t>
      </w:r>
      <w:r w:rsidRPr="00E71947">
        <w:rPr>
          <w:rFonts w:ascii="Times New Roman" w:hAnsi="Times New Roman" w:cs="Times New Roman"/>
          <w:b/>
          <w:bCs/>
          <w:sz w:val="24"/>
          <w:szCs w:val="24"/>
        </w:rPr>
        <w:t>es composants chimiques des acides nucl</w:t>
      </w:r>
      <w:r>
        <w:rPr>
          <w:rFonts w:ascii="Times New Roman" w:hAnsi="Times New Roman" w:cs="Times New Roman"/>
          <w:b/>
          <w:bCs/>
          <w:sz w:val="24"/>
          <w:szCs w:val="24"/>
        </w:rPr>
        <w:t>é</w:t>
      </w:r>
      <w:r w:rsidRPr="00E71947">
        <w:rPr>
          <w:rFonts w:ascii="Times New Roman" w:hAnsi="Times New Roman" w:cs="Times New Roman"/>
          <w:b/>
          <w:bCs/>
          <w:sz w:val="24"/>
          <w:szCs w:val="24"/>
        </w:rPr>
        <w:t>iques (base azotées, sucre, phosphate)</w:t>
      </w:r>
    </w:p>
    <w:p w:rsidR="00850488" w:rsidRDefault="00850488" w:rsidP="0085048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1.1. Les bases azotées:</w:t>
      </w:r>
    </w:p>
    <w:p w:rsidR="00850488" w:rsidRPr="00E40871" w:rsidRDefault="00850488" w:rsidP="0085048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Bases pyrimidiques</w:t>
      </w:r>
      <w:r w:rsidRPr="00E40871">
        <w:rPr>
          <w:rFonts w:ascii="Times New Roman" w:hAnsi="Times New Roman" w:cs="Times New Roman"/>
          <w:sz w:val="24"/>
          <w:szCs w:val="24"/>
        </w:rPr>
        <w:t>, bases puriques</w:t>
      </w:r>
      <w:r>
        <w:rPr>
          <w:rFonts w:ascii="Times New Roman" w:hAnsi="Times New Roman" w:cs="Times New Roman"/>
          <w:sz w:val="24"/>
          <w:szCs w:val="24"/>
        </w:rPr>
        <w:t>,</w:t>
      </w:r>
      <w:r w:rsidRPr="00E40871">
        <w:rPr>
          <w:rFonts w:ascii="Times New Roman" w:hAnsi="Times New Roman" w:cs="Times New Roman"/>
          <w:sz w:val="24"/>
          <w:szCs w:val="24"/>
        </w:rPr>
        <w:t xml:space="preserve"> bases modifiées, </w:t>
      </w:r>
      <w:r>
        <w:rPr>
          <w:rFonts w:ascii="Times New Roman" w:hAnsi="Times New Roman" w:cs="Times New Roman"/>
          <w:sz w:val="24"/>
          <w:szCs w:val="24"/>
        </w:rPr>
        <w:t>dérivés</w:t>
      </w:r>
      <w:r w:rsidRPr="00E40871">
        <w:rPr>
          <w:rFonts w:ascii="Times New Roman" w:hAnsi="Times New Roman" w:cs="Times New Roman"/>
          <w:sz w:val="24"/>
          <w:szCs w:val="24"/>
        </w:rPr>
        <w:t xml:space="preserve"> d'intérêt</w:t>
      </w:r>
      <w:r>
        <w:rPr>
          <w:rFonts w:ascii="Times New Roman" w:hAnsi="Times New Roman" w:cs="Times New Roman"/>
          <w:sz w:val="24"/>
          <w:szCs w:val="24"/>
        </w:rPr>
        <w:t xml:space="preserve"> biologique</w:t>
      </w:r>
      <w:r w:rsidRPr="00E40871">
        <w:rPr>
          <w:rFonts w:ascii="Times New Roman" w:hAnsi="Times New Roman" w:cs="Times New Roman"/>
          <w:sz w:val="24"/>
          <w:szCs w:val="24"/>
        </w:rPr>
        <w:t>,  propriétés importantes, méthodes d’études</w:t>
      </w:r>
    </w:p>
    <w:p w:rsidR="00850488" w:rsidRPr="00E40871" w:rsidRDefault="00850488" w:rsidP="00850488">
      <w:pPr>
        <w:spacing w:after="0" w:line="240" w:lineRule="auto"/>
        <w:ind w:left="284"/>
        <w:jc w:val="both"/>
        <w:rPr>
          <w:rFonts w:ascii="Times New Roman" w:hAnsi="Times New Roman" w:cs="Times New Roman"/>
          <w:bCs/>
          <w:iCs/>
          <w:sz w:val="24"/>
          <w:szCs w:val="24"/>
        </w:rPr>
      </w:pPr>
      <w:r>
        <w:rPr>
          <w:rFonts w:ascii="Times New Roman" w:hAnsi="Times New Roman" w:cs="Times New Roman"/>
          <w:sz w:val="24"/>
          <w:szCs w:val="24"/>
        </w:rPr>
        <w:t>1.2. L</w:t>
      </w:r>
      <w:r w:rsidRPr="00E40871">
        <w:rPr>
          <w:rFonts w:ascii="Times New Roman" w:hAnsi="Times New Roman" w:cs="Times New Roman"/>
          <w:sz w:val="24"/>
          <w:szCs w:val="24"/>
        </w:rPr>
        <w:t>es pentoses</w:t>
      </w:r>
      <w:r>
        <w:rPr>
          <w:rFonts w:ascii="Times New Roman" w:hAnsi="Times New Roman" w:cs="Times New Roman"/>
          <w:sz w:val="24"/>
          <w:szCs w:val="24"/>
        </w:rPr>
        <w:t xml:space="preserve">: </w:t>
      </w:r>
      <w:r w:rsidRPr="00E40871">
        <w:rPr>
          <w:rFonts w:ascii="Times New Roman" w:hAnsi="Times New Roman" w:cs="Times New Roman"/>
          <w:bCs/>
          <w:iCs/>
          <w:sz w:val="24"/>
          <w:szCs w:val="24"/>
        </w:rPr>
        <w:t>α-D-Ribose, 2-Désoxy-α-D-Ribose</w:t>
      </w:r>
    </w:p>
    <w:p w:rsidR="00850488" w:rsidRPr="00E40871" w:rsidRDefault="00850488" w:rsidP="00850488">
      <w:pPr>
        <w:spacing w:after="0" w:line="240" w:lineRule="auto"/>
        <w:ind w:left="284"/>
        <w:jc w:val="both"/>
        <w:rPr>
          <w:rFonts w:ascii="Times New Roman" w:hAnsi="Times New Roman" w:cs="Times New Roman"/>
          <w:sz w:val="24"/>
          <w:szCs w:val="24"/>
        </w:rPr>
      </w:pPr>
      <w:r>
        <w:rPr>
          <w:rFonts w:ascii="Times New Roman" w:hAnsi="Times New Roman" w:cs="Times New Roman"/>
          <w:bCs/>
          <w:iCs/>
          <w:sz w:val="24"/>
          <w:szCs w:val="24"/>
        </w:rPr>
        <w:t>1.3. L</w:t>
      </w:r>
      <w:r w:rsidRPr="00E40871">
        <w:rPr>
          <w:rFonts w:ascii="Times New Roman" w:hAnsi="Times New Roman" w:cs="Times New Roman"/>
          <w:bCs/>
          <w:iCs/>
          <w:sz w:val="24"/>
          <w:szCs w:val="24"/>
        </w:rPr>
        <w:t xml:space="preserve">e groupement phosphate </w:t>
      </w:r>
      <w:r w:rsidRPr="00E40871">
        <w:rPr>
          <w:rFonts w:ascii="Times New Roman" w:hAnsi="Times New Roman" w:cs="Times New Roman"/>
          <w:sz w:val="24"/>
          <w:szCs w:val="24"/>
        </w:rPr>
        <w:t xml:space="preserve"> </w:t>
      </w:r>
    </w:p>
    <w:p w:rsidR="00850488" w:rsidRDefault="00850488" w:rsidP="00850488">
      <w:pPr>
        <w:spacing w:after="0" w:line="240" w:lineRule="auto"/>
        <w:jc w:val="both"/>
        <w:rPr>
          <w:rFonts w:ascii="Times New Roman" w:hAnsi="Times New Roman" w:cs="Times New Roman"/>
          <w:sz w:val="24"/>
          <w:szCs w:val="24"/>
        </w:rPr>
      </w:pPr>
    </w:p>
    <w:p w:rsidR="00850488" w:rsidRPr="00E71947" w:rsidRDefault="00850488" w:rsidP="00850488">
      <w:pPr>
        <w:numPr>
          <w:ilvl w:val="0"/>
          <w:numId w:val="4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Nuclé</w:t>
      </w:r>
      <w:r w:rsidRPr="00E71947">
        <w:rPr>
          <w:rFonts w:ascii="Times New Roman" w:hAnsi="Times New Roman" w:cs="Times New Roman"/>
          <w:b/>
          <w:bCs/>
          <w:sz w:val="24"/>
          <w:szCs w:val="24"/>
        </w:rPr>
        <w:t xml:space="preserve">osides,  </w:t>
      </w:r>
      <w:r>
        <w:rPr>
          <w:rFonts w:ascii="Times New Roman" w:hAnsi="Times New Roman" w:cs="Times New Roman"/>
          <w:b/>
          <w:bCs/>
          <w:sz w:val="24"/>
          <w:szCs w:val="24"/>
        </w:rPr>
        <w:t>nuclé</w:t>
      </w:r>
      <w:r w:rsidRPr="00E71947">
        <w:rPr>
          <w:rFonts w:ascii="Times New Roman" w:hAnsi="Times New Roman" w:cs="Times New Roman"/>
          <w:b/>
          <w:bCs/>
          <w:sz w:val="24"/>
          <w:szCs w:val="24"/>
        </w:rPr>
        <w:t xml:space="preserve">otides </w:t>
      </w:r>
    </w:p>
    <w:p w:rsidR="00850488" w:rsidRPr="00E40871" w:rsidRDefault="00850488" w:rsidP="008504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2.1. L</w:t>
      </w:r>
      <w:r w:rsidRPr="00E40871">
        <w:rPr>
          <w:rFonts w:ascii="Times New Roman" w:hAnsi="Times New Roman" w:cs="Times New Roman"/>
          <w:sz w:val="24"/>
          <w:szCs w:val="24"/>
        </w:rPr>
        <w:t xml:space="preserve">iaison pentoses -bases azotées et les différents nucléosides générés </w:t>
      </w:r>
    </w:p>
    <w:p w:rsidR="00850488" w:rsidRPr="00E40871" w:rsidRDefault="00850488" w:rsidP="008504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2.2. L</w:t>
      </w:r>
      <w:r w:rsidRPr="00E40871">
        <w:rPr>
          <w:rFonts w:ascii="Times New Roman" w:hAnsi="Times New Roman" w:cs="Times New Roman"/>
          <w:sz w:val="24"/>
          <w:szCs w:val="24"/>
        </w:rPr>
        <w:t>iaison phosphoester, nucléosides monophosphate</w:t>
      </w:r>
    </w:p>
    <w:p w:rsidR="00850488" w:rsidRPr="00E40871" w:rsidRDefault="00850488" w:rsidP="008504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2.3. L</w:t>
      </w:r>
      <w:r w:rsidRPr="00E40871">
        <w:rPr>
          <w:rFonts w:ascii="Times New Roman" w:hAnsi="Times New Roman" w:cs="Times New Roman"/>
          <w:sz w:val="24"/>
          <w:szCs w:val="24"/>
        </w:rPr>
        <w:t>iaison pyrophosphate : nucléosides diphosphate, nucléosides triphosphate</w:t>
      </w:r>
    </w:p>
    <w:p w:rsidR="00850488" w:rsidRPr="00E40871" w:rsidRDefault="00850488" w:rsidP="008504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2.4. </w:t>
      </w:r>
      <w:r w:rsidRPr="00E40871">
        <w:rPr>
          <w:rFonts w:ascii="Times New Roman" w:hAnsi="Times New Roman" w:cs="Times New Roman"/>
          <w:sz w:val="24"/>
          <w:szCs w:val="24"/>
        </w:rPr>
        <w:t>Nomenclature</w:t>
      </w:r>
    </w:p>
    <w:p w:rsidR="00850488" w:rsidRPr="00E40871" w:rsidRDefault="00850488" w:rsidP="008504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2.5. Q</w:t>
      </w:r>
      <w:r w:rsidRPr="00E40871">
        <w:rPr>
          <w:rFonts w:ascii="Times New Roman" w:hAnsi="Times New Roman" w:cs="Times New Roman"/>
          <w:sz w:val="24"/>
          <w:szCs w:val="24"/>
        </w:rPr>
        <w:t xml:space="preserve">uelques exemples de  nucléotides d'intérêt biologique </w:t>
      </w:r>
    </w:p>
    <w:p w:rsidR="00850488" w:rsidRDefault="00850488" w:rsidP="00850488">
      <w:pPr>
        <w:spacing w:after="0" w:line="240" w:lineRule="auto"/>
        <w:jc w:val="both"/>
        <w:rPr>
          <w:rFonts w:ascii="Times New Roman" w:hAnsi="Times New Roman" w:cs="Times New Roman"/>
          <w:sz w:val="24"/>
          <w:szCs w:val="24"/>
        </w:rPr>
      </w:pPr>
      <w:r w:rsidRPr="00E40871">
        <w:rPr>
          <w:rFonts w:ascii="Times New Roman" w:hAnsi="Times New Roman" w:cs="Times New Roman"/>
          <w:sz w:val="24"/>
          <w:szCs w:val="24"/>
        </w:rPr>
        <w:t xml:space="preserve"> </w:t>
      </w:r>
    </w:p>
    <w:p w:rsidR="00850488" w:rsidRDefault="00850488" w:rsidP="00850488">
      <w:pPr>
        <w:numPr>
          <w:ilvl w:val="0"/>
          <w:numId w:val="4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Polymé</w:t>
      </w:r>
      <w:r w:rsidRPr="00E71947">
        <w:rPr>
          <w:rFonts w:ascii="Times New Roman" w:hAnsi="Times New Roman" w:cs="Times New Roman"/>
          <w:b/>
          <w:bCs/>
          <w:sz w:val="24"/>
          <w:szCs w:val="24"/>
        </w:rPr>
        <w:t>risat</w:t>
      </w:r>
      <w:r>
        <w:rPr>
          <w:rFonts w:ascii="Times New Roman" w:hAnsi="Times New Roman" w:cs="Times New Roman"/>
          <w:b/>
          <w:bCs/>
          <w:sz w:val="24"/>
          <w:szCs w:val="24"/>
        </w:rPr>
        <w:t>ion des nuclé</w:t>
      </w:r>
      <w:r w:rsidRPr="00E71947">
        <w:rPr>
          <w:rFonts w:ascii="Times New Roman" w:hAnsi="Times New Roman" w:cs="Times New Roman"/>
          <w:b/>
          <w:bCs/>
          <w:sz w:val="24"/>
          <w:szCs w:val="24"/>
        </w:rPr>
        <w:t xml:space="preserve">otides  </w:t>
      </w:r>
    </w:p>
    <w:p w:rsidR="00850488" w:rsidRDefault="00850488" w:rsidP="00850488">
      <w:pPr>
        <w:spacing w:after="0" w:line="240" w:lineRule="auto"/>
        <w:ind w:left="284"/>
        <w:jc w:val="both"/>
        <w:rPr>
          <w:rFonts w:ascii="Times New Roman" w:hAnsi="Times New Roman" w:cs="Times New Roman"/>
          <w:b/>
          <w:bCs/>
          <w:sz w:val="24"/>
          <w:szCs w:val="24"/>
        </w:rPr>
      </w:pPr>
      <w:r>
        <w:rPr>
          <w:rFonts w:ascii="Times New Roman" w:hAnsi="Times New Roman" w:cs="Times New Roman"/>
          <w:sz w:val="24"/>
          <w:szCs w:val="24"/>
        </w:rPr>
        <w:t>3.1. L</w:t>
      </w:r>
      <w:r w:rsidRPr="00E71947">
        <w:rPr>
          <w:rFonts w:ascii="Times New Roman" w:hAnsi="Times New Roman" w:cs="Times New Roman"/>
          <w:sz w:val="24"/>
          <w:szCs w:val="24"/>
        </w:rPr>
        <w:t>iaison phosphodiester et formation des polymères nucléotidiques</w:t>
      </w:r>
    </w:p>
    <w:p w:rsidR="00850488" w:rsidRDefault="00850488" w:rsidP="0085048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3.2. </w:t>
      </w:r>
      <w:r w:rsidRPr="00E40871">
        <w:rPr>
          <w:rFonts w:ascii="Times New Roman" w:hAnsi="Times New Roman" w:cs="Times New Roman"/>
          <w:sz w:val="24"/>
          <w:szCs w:val="24"/>
        </w:rPr>
        <w:t>Conventions d’écriture</w:t>
      </w:r>
    </w:p>
    <w:p w:rsidR="00850488" w:rsidRPr="00E71947" w:rsidRDefault="00850488" w:rsidP="00850488">
      <w:pPr>
        <w:spacing w:after="0" w:line="240" w:lineRule="auto"/>
        <w:ind w:left="284"/>
        <w:jc w:val="both"/>
        <w:rPr>
          <w:rFonts w:ascii="Times New Roman" w:hAnsi="Times New Roman" w:cs="Times New Roman"/>
          <w:b/>
          <w:bCs/>
          <w:sz w:val="24"/>
          <w:szCs w:val="24"/>
        </w:rPr>
      </w:pPr>
    </w:p>
    <w:p w:rsidR="00850488" w:rsidRPr="00B74381" w:rsidRDefault="00850488" w:rsidP="00B74381">
      <w:pPr>
        <w:spacing w:after="0" w:line="240" w:lineRule="auto"/>
        <w:jc w:val="center"/>
        <w:rPr>
          <w:rFonts w:ascii="Times New Roman" w:hAnsi="Times New Roman" w:cs="Times New Roman"/>
          <w:b/>
          <w:bCs/>
          <w:sz w:val="28"/>
          <w:szCs w:val="28"/>
        </w:rPr>
      </w:pPr>
      <w:r w:rsidRPr="00B74381">
        <w:rPr>
          <w:rFonts w:ascii="Times New Roman" w:hAnsi="Times New Roman" w:cs="Times New Roman"/>
          <w:b/>
          <w:bCs/>
          <w:sz w:val="28"/>
          <w:szCs w:val="28"/>
          <w:bdr w:val="single" w:sz="4" w:space="0" w:color="auto"/>
          <w:shd w:val="clear" w:color="auto" w:fill="FFFFCC"/>
        </w:rPr>
        <w:t>L’acide désoxyribonucléique (ADN)</w:t>
      </w:r>
    </w:p>
    <w:p w:rsidR="00850488" w:rsidRPr="00E71947" w:rsidRDefault="00850488" w:rsidP="00850488">
      <w:pPr>
        <w:spacing w:after="0" w:line="240" w:lineRule="auto"/>
        <w:jc w:val="both"/>
        <w:rPr>
          <w:rFonts w:ascii="Times New Roman" w:hAnsi="Times New Roman" w:cs="Times New Roman"/>
          <w:b/>
          <w:bCs/>
          <w:sz w:val="24"/>
          <w:szCs w:val="24"/>
        </w:rPr>
      </w:pPr>
      <w:r w:rsidRPr="00E71947">
        <w:rPr>
          <w:rFonts w:ascii="Times New Roman" w:hAnsi="Times New Roman" w:cs="Times New Roman"/>
          <w:b/>
          <w:bCs/>
          <w:sz w:val="24"/>
          <w:szCs w:val="24"/>
        </w:rPr>
        <w:t xml:space="preserve">Introduction : Principales preuves  que l’ADN porte l’information génétique </w:t>
      </w:r>
    </w:p>
    <w:p w:rsidR="00850488" w:rsidRDefault="00850488" w:rsidP="00850488">
      <w:pPr>
        <w:tabs>
          <w:tab w:val="left" w:pos="426"/>
        </w:tabs>
        <w:spacing w:after="0" w:line="240" w:lineRule="auto"/>
        <w:jc w:val="both"/>
        <w:rPr>
          <w:rFonts w:ascii="Times New Roman" w:hAnsi="Times New Roman" w:cs="Times New Roman"/>
          <w:sz w:val="24"/>
          <w:szCs w:val="24"/>
        </w:rPr>
      </w:pPr>
    </w:p>
    <w:p w:rsidR="00850488" w:rsidRDefault="00850488" w:rsidP="00850488">
      <w:pPr>
        <w:numPr>
          <w:ilvl w:val="0"/>
          <w:numId w:val="43"/>
        </w:numPr>
        <w:tabs>
          <w:tab w:val="left" w:pos="284"/>
        </w:tabs>
        <w:spacing w:after="0" w:line="240" w:lineRule="auto"/>
        <w:ind w:left="284" w:hanging="284"/>
        <w:jc w:val="both"/>
        <w:rPr>
          <w:rFonts w:ascii="Times New Roman" w:hAnsi="Times New Roman" w:cs="Times New Roman"/>
          <w:sz w:val="24"/>
          <w:szCs w:val="24"/>
        </w:rPr>
      </w:pPr>
      <w:r w:rsidRPr="00E71947">
        <w:rPr>
          <w:rFonts w:ascii="Times New Roman" w:hAnsi="Times New Roman" w:cs="Times New Roman"/>
          <w:b/>
          <w:bCs/>
          <w:sz w:val="24"/>
          <w:szCs w:val="24"/>
        </w:rPr>
        <w:t>Preuves que la structure secondaire  de l’ADN est une double hélice</w:t>
      </w:r>
      <w:r w:rsidRPr="00E40871">
        <w:rPr>
          <w:rFonts w:ascii="Times New Roman" w:hAnsi="Times New Roman" w:cs="Times New Roman"/>
          <w:sz w:val="24"/>
          <w:szCs w:val="24"/>
        </w:rPr>
        <w:t xml:space="preserve"> : </w:t>
      </w:r>
    </w:p>
    <w:p w:rsidR="00850488" w:rsidRPr="00E40871" w:rsidRDefault="00850488" w:rsidP="00850488">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R</w:t>
      </w:r>
      <w:r w:rsidRPr="00E40871">
        <w:rPr>
          <w:rFonts w:ascii="Times New Roman" w:hAnsi="Times New Roman" w:cs="Times New Roman"/>
          <w:sz w:val="24"/>
          <w:szCs w:val="24"/>
        </w:rPr>
        <w:t xml:space="preserve">elations de Chargaff, complémentarité des bases,  Watson et Crick, </w:t>
      </w:r>
    </w:p>
    <w:p w:rsidR="00850488" w:rsidRDefault="00850488" w:rsidP="00850488">
      <w:pPr>
        <w:tabs>
          <w:tab w:val="left" w:pos="567"/>
        </w:tabs>
        <w:spacing w:after="0" w:line="240" w:lineRule="auto"/>
        <w:jc w:val="both"/>
        <w:rPr>
          <w:rFonts w:ascii="Times New Roman" w:hAnsi="Times New Roman" w:cs="Times New Roman"/>
          <w:sz w:val="24"/>
          <w:szCs w:val="24"/>
        </w:rPr>
      </w:pPr>
    </w:p>
    <w:p w:rsidR="00850488" w:rsidRPr="00E40871" w:rsidRDefault="00850488" w:rsidP="00850488">
      <w:pPr>
        <w:numPr>
          <w:ilvl w:val="0"/>
          <w:numId w:val="43"/>
        </w:numPr>
        <w:tabs>
          <w:tab w:val="left" w:pos="284"/>
        </w:tabs>
        <w:spacing w:after="0" w:line="240" w:lineRule="auto"/>
        <w:ind w:left="284" w:hanging="284"/>
        <w:jc w:val="both"/>
        <w:rPr>
          <w:rFonts w:ascii="Times New Roman" w:hAnsi="Times New Roman" w:cs="Times New Roman"/>
          <w:sz w:val="24"/>
          <w:szCs w:val="24"/>
        </w:rPr>
      </w:pPr>
      <w:r w:rsidRPr="00A97589">
        <w:rPr>
          <w:rFonts w:ascii="Times New Roman" w:hAnsi="Times New Roman" w:cs="Times New Roman"/>
          <w:b/>
          <w:bCs/>
          <w:sz w:val="24"/>
          <w:szCs w:val="24"/>
        </w:rPr>
        <w:t>Caracteristiques de la double hélice d’ADN</w:t>
      </w:r>
      <w:r w:rsidRPr="00E40871">
        <w:rPr>
          <w:rFonts w:ascii="Times New Roman" w:hAnsi="Times New Roman" w:cs="Times New Roman"/>
          <w:sz w:val="24"/>
          <w:szCs w:val="24"/>
        </w:rPr>
        <w:t> : brins antiparallèles, pas de l’hélice, sens,…</w:t>
      </w:r>
    </w:p>
    <w:p w:rsidR="00850488" w:rsidRDefault="00850488" w:rsidP="00850488">
      <w:pPr>
        <w:spacing w:after="0" w:line="240" w:lineRule="auto"/>
        <w:jc w:val="both"/>
        <w:rPr>
          <w:rFonts w:ascii="Times New Roman" w:hAnsi="Times New Roman" w:cs="Times New Roman"/>
          <w:sz w:val="24"/>
          <w:szCs w:val="24"/>
        </w:rPr>
      </w:pPr>
    </w:p>
    <w:p w:rsidR="00850488" w:rsidRDefault="00850488" w:rsidP="00850488">
      <w:pPr>
        <w:numPr>
          <w:ilvl w:val="0"/>
          <w:numId w:val="43"/>
        </w:numPr>
        <w:spacing w:after="0" w:line="240" w:lineRule="auto"/>
        <w:ind w:left="284" w:hanging="284"/>
        <w:jc w:val="both"/>
        <w:rPr>
          <w:rFonts w:ascii="Times New Roman" w:hAnsi="Times New Roman" w:cs="Times New Roman"/>
          <w:sz w:val="24"/>
          <w:szCs w:val="24"/>
        </w:rPr>
      </w:pPr>
      <w:r w:rsidRPr="00A97589">
        <w:rPr>
          <w:rFonts w:ascii="Times New Roman" w:hAnsi="Times New Roman" w:cs="Times New Roman"/>
          <w:b/>
          <w:bCs/>
          <w:sz w:val="24"/>
          <w:szCs w:val="24"/>
        </w:rPr>
        <w:t>Propriétés physico-chimiques de l’ADN</w:t>
      </w:r>
      <w:r w:rsidRPr="00E40871">
        <w:rPr>
          <w:rFonts w:ascii="Times New Roman" w:hAnsi="Times New Roman" w:cs="Times New Roman"/>
          <w:sz w:val="24"/>
          <w:szCs w:val="24"/>
        </w:rPr>
        <w:t xml:space="preserve"> : </w:t>
      </w:r>
    </w:p>
    <w:p w:rsidR="00850488" w:rsidRPr="00E40871" w:rsidRDefault="00850488" w:rsidP="00850488">
      <w:pPr>
        <w:spacing w:after="0" w:line="240" w:lineRule="auto"/>
        <w:ind w:left="284"/>
        <w:jc w:val="both"/>
        <w:rPr>
          <w:rFonts w:ascii="Times New Roman" w:hAnsi="Times New Roman" w:cs="Times New Roman"/>
          <w:sz w:val="24"/>
          <w:szCs w:val="24"/>
        </w:rPr>
      </w:pPr>
      <w:r w:rsidRPr="00E40871">
        <w:rPr>
          <w:rFonts w:ascii="Times New Roman" w:hAnsi="Times New Roman" w:cs="Times New Roman"/>
          <w:sz w:val="24"/>
          <w:szCs w:val="24"/>
        </w:rPr>
        <w:t xml:space="preserve">Absorbance,  Stabilité, hypochromicité , dénaturabilité, expériences d’Hybridation. </w:t>
      </w:r>
    </w:p>
    <w:p w:rsidR="00850488" w:rsidRDefault="00850488" w:rsidP="00850488">
      <w:pPr>
        <w:spacing w:after="0" w:line="240" w:lineRule="auto"/>
        <w:jc w:val="both"/>
        <w:rPr>
          <w:rFonts w:ascii="Times New Roman" w:hAnsi="Times New Roman" w:cs="Times New Roman"/>
          <w:sz w:val="24"/>
          <w:szCs w:val="24"/>
        </w:rPr>
      </w:pPr>
    </w:p>
    <w:p w:rsidR="00850488" w:rsidRPr="00B74381" w:rsidRDefault="00850488" w:rsidP="00B74381">
      <w:pPr>
        <w:numPr>
          <w:ilvl w:val="0"/>
          <w:numId w:val="43"/>
        </w:numPr>
        <w:spacing w:after="0" w:line="240" w:lineRule="auto"/>
        <w:ind w:left="284" w:hanging="284"/>
        <w:jc w:val="both"/>
        <w:rPr>
          <w:rFonts w:ascii="Times New Roman" w:hAnsi="Times New Roman" w:cs="Times New Roman"/>
          <w:b/>
          <w:bCs/>
          <w:sz w:val="24"/>
          <w:szCs w:val="24"/>
        </w:rPr>
      </w:pPr>
      <w:r w:rsidRPr="00A97589">
        <w:rPr>
          <w:rFonts w:ascii="Times New Roman" w:hAnsi="Times New Roman" w:cs="Times New Roman"/>
          <w:b/>
          <w:bCs/>
          <w:sz w:val="24"/>
          <w:szCs w:val="24"/>
        </w:rPr>
        <w:t>Structure tridimensionnelle (compaction), suprastructure (nucléoprotéique chez les eucaryotes)</w:t>
      </w:r>
    </w:p>
    <w:p w:rsidR="00850488" w:rsidRPr="00B74381" w:rsidRDefault="00850488" w:rsidP="00B74381">
      <w:pPr>
        <w:spacing w:after="0" w:line="240" w:lineRule="auto"/>
        <w:jc w:val="center"/>
        <w:rPr>
          <w:rFonts w:ascii="Times New Roman" w:hAnsi="Times New Roman" w:cs="Times New Roman"/>
          <w:b/>
          <w:sz w:val="28"/>
          <w:szCs w:val="28"/>
        </w:rPr>
      </w:pPr>
      <w:r w:rsidRPr="00B74381">
        <w:rPr>
          <w:rFonts w:ascii="Times New Roman" w:hAnsi="Times New Roman" w:cs="Times New Roman"/>
          <w:b/>
          <w:sz w:val="28"/>
          <w:szCs w:val="28"/>
          <w:bdr w:val="single" w:sz="4" w:space="0" w:color="auto"/>
          <w:shd w:val="clear" w:color="auto" w:fill="FFFFCC"/>
        </w:rPr>
        <w:lastRenderedPageBreak/>
        <w:t>Les acides ribonucléiques (ARN)</w:t>
      </w:r>
    </w:p>
    <w:p w:rsidR="00850488" w:rsidRPr="00A97589" w:rsidRDefault="00850488" w:rsidP="00850488">
      <w:pPr>
        <w:numPr>
          <w:ilvl w:val="0"/>
          <w:numId w:val="44"/>
        </w:numPr>
        <w:spacing w:after="0" w:line="240" w:lineRule="auto"/>
        <w:ind w:left="284" w:hanging="284"/>
        <w:jc w:val="both"/>
        <w:rPr>
          <w:rFonts w:ascii="Times New Roman" w:hAnsi="Times New Roman" w:cs="Times New Roman"/>
          <w:b/>
          <w:bCs/>
          <w:sz w:val="24"/>
          <w:szCs w:val="24"/>
        </w:rPr>
      </w:pPr>
      <w:r w:rsidRPr="00A97589">
        <w:rPr>
          <w:rFonts w:ascii="Times New Roman" w:hAnsi="Times New Roman" w:cs="Times New Roman"/>
          <w:b/>
          <w:bCs/>
          <w:sz w:val="24"/>
          <w:szCs w:val="24"/>
        </w:rPr>
        <w:t>Les ARN messagers : mise en évidence, localisation,  propriétés</w:t>
      </w:r>
    </w:p>
    <w:p w:rsidR="00850488" w:rsidRPr="00A97589" w:rsidRDefault="00850488" w:rsidP="00850488">
      <w:pPr>
        <w:numPr>
          <w:ilvl w:val="0"/>
          <w:numId w:val="44"/>
        </w:numPr>
        <w:spacing w:after="0" w:line="240" w:lineRule="auto"/>
        <w:ind w:left="284" w:hanging="284"/>
        <w:jc w:val="both"/>
        <w:rPr>
          <w:rFonts w:ascii="Times New Roman" w:hAnsi="Times New Roman" w:cs="Times New Roman"/>
          <w:b/>
          <w:bCs/>
          <w:sz w:val="24"/>
          <w:szCs w:val="24"/>
        </w:rPr>
      </w:pPr>
      <w:r w:rsidRPr="00A97589">
        <w:rPr>
          <w:rFonts w:ascii="Times New Roman" w:hAnsi="Times New Roman" w:cs="Times New Roman"/>
          <w:b/>
          <w:bCs/>
          <w:sz w:val="24"/>
          <w:szCs w:val="24"/>
        </w:rPr>
        <w:t>Les ARN de transfert : rôle, structure secondaire</w:t>
      </w:r>
    </w:p>
    <w:p w:rsidR="00850488" w:rsidRPr="00A97589" w:rsidRDefault="00850488" w:rsidP="00850488">
      <w:pPr>
        <w:numPr>
          <w:ilvl w:val="0"/>
          <w:numId w:val="44"/>
        </w:numPr>
        <w:spacing w:after="0" w:line="240" w:lineRule="auto"/>
        <w:ind w:left="284" w:hanging="284"/>
        <w:jc w:val="both"/>
        <w:rPr>
          <w:rFonts w:ascii="Times New Roman" w:hAnsi="Times New Roman" w:cs="Times New Roman"/>
          <w:b/>
          <w:bCs/>
          <w:sz w:val="24"/>
          <w:szCs w:val="24"/>
        </w:rPr>
      </w:pPr>
      <w:r w:rsidRPr="00A97589">
        <w:rPr>
          <w:rFonts w:ascii="Times New Roman" w:hAnsi="Times New Roman" w:cs="Times New Roman"/>
          <w:b/>
          <w:bCs/>
          <w:sz w:val="24"/>
          <w:szCs w:val="24"/>
        </w:rPr>
        <w:t>Les ARN ribosomiques : organisation des ribosomes</w:t>
      </w:r>
    </w:p>
    <w:p w:rsidR="00850488" w:rsidRPr="00A97589" w:rsidRDefault="00850488" w:rsidP="00850488">
      <w:pPr>
        <w:numPr>
          <w:ilvl w:val="0"/>
          <w:numId w:val="44"/>
        </w:numPr>
        <w:spacing w:after="0" w:line="240" w:lineRule="auto"/>
        <w:ind w:left="284" w:hanging="284"/>
        <w:jc w:val="both"/>
        <w:rPr>
          <w:rFonts w:ascii="Times New Roman" w:hAnsi="Times New Roman" w:cs="Times New Roman"/>
          <w:b/>
          <w:bCs/>
          <w:sz w:val="24"/>
          <w:szCs w:val="24"/>
        </w:rPr>
      </w:pPr>
      <w:r w:rsidRPr="00A97589">
        <w:rPr>
          <w:rFonts w:ascii="Times New Roman" w:hAnsi="Times New Roman" w:cs="Times New Roman"/>
          <w:b/>
          <w:bCs/>
          <w:sz w:val="24"/>
          <w:szCs w:val="24"/>
        </w:rPr>
        <w:t>Les micros ARN et ARN interférants</w:t>
      </w:r>
    </w:p>
    <w:p w:rsidR="00850488" w:rsidRDefault="00850488" w:rsidP="00850488">
      <w:pPr>
        <w:spacing w:after="0" w:line="240" w:lineRule="auto"/>
        <w:jc w:val="both"/>
        <w:rPr>
          <w:rFonts w:ascii="Times New Roman" w:hAnsi="Times New Roman" w:cs="Times New Roman"/>
          <w:b/>
          <w:sz w:val="24"/>
          <w:szCs w:val="24"/>
        </w:rPr>
      </w:pPr>
    </w:p>
    <w:p w:rsidR="00850488" w:rsidRPr="00A97589" w:rsidRDefault="00850488" w:rsidP="00E63B2A">
      <w:pPr>
        <w:spacing w:after="0" w:line="240" w:lineRule="auto"/>
        <w:jc w:val="center"/>
        <w:rPr>
          <w:rFonts w:ascii="Times New Roman" w:hAnsi="Times New Roman" w:cs="Times New Roman"/>
          <w:b/>
          <w:sz w:val="28"/>
          <w:szCs w:val="28"/>
        </w:rPr>
      </w:pPr>
      <w:r w:rsidRPr="00B74381">
        <w:rPr>
          <w:rFonts w:ascii="Times New Roman" w:hAnsi="Times New Roman" w:cs="Times New Roman"/>
          <w:b/>
          <w:sz w:val="28"/>
          <w:szCs w:val="28"/>
          <w:bdr w:val="single" w:sz="4" w:space="0" w:color="auto"/>
          <w:shd w:val="clear" w:color="auto" w:fill="FFFFCC"/>
        </w:rPr>
        <w:t>Manipulation des acides nucléiques</w:t>
      </w:r>
    </w:p>
    <w:p w:rsidR="00850488" w:rsidRPr="00E40871" w:rsidRDefault="00850488" w:rsidP="00850488">
      <w:pPr>
        <w:numPr>
          <w:ilvl w:val="0"/>
          <w:numId w:val="45"/>
        </w:numPr>
        <w:spacing w:after="0" w:line="240" w:lineRule="auto"/>
        <w:jc w:val="both"/>
        <w:rPr>
          <w:rFonts w:ascii="Times New Roman" w:eastAsia="Times New Roman" w:hAnsi="Times New Roman" w:cs="Times New Roman"/>
          <w:b/>
          <w:sz w:val="24"/>
          <w:szCs w:val="24"/>
        </w:rPr>
      </w:pPr>
      <w:r w:rsidRPr="00E40871">
        <w:rPr>
          <w:rFonts w:ascii="Times New Roman" w:hAnsi="Times New Roman" w:cs="Times New Roman"/>
          <w:b/>
          <w:sz w:val="24"/>
          <w:szCs w:val="24"/>
        </w:rPr>
        <w:t xml:space="preserve">Exonucléases, endonucléases de restriction, </w:t>
      </w:r>
    </w:p>
    <w:p w:rsidR="00850488" w:rsidRDefault="00850488" w:rsidP="00353241">
      <w:pPr>
        <w:spacing w:after="0" w:line="240" w:lineRule="auto"/>
        <w:rPr>
          <w:rFonts w:asciiTheme="majorBidi" w:hAnsiTheme="majorBidi" w:cstheme="majorBidi"/>
          <w:sz w:val="24"/>
          <w:szCs w:val="24"/>
        </w:rPr>
      </w:pPr>
    </w:p>
    <w:p w:rsidR="00353241" w:rsidRPr="00353241" w:rsidRDefault="00353241" w:rsidP="00353241">
      <w:pPr>
        <w:spacing w:after="0" w:line="240" w:lineRule="auto"/>
        <w:jc w:val="center"/>
        <w:rPr>
          <w:rFonts w:asciiTheme="majorBidi" w:hAnsiTheme="majorBidi" w:cstheme="majorBidi"/>
          <w:b/>
          <w:bCs/>
          <w:sz w:val="32"/>
          <w:szCs w:val="32"/>
        </w:rPr>
      </w:pPr>
      <w:r w:rsidRPr="00353241">
        <w:rPr>
          <w:rFonts w:asciiTheme="majorBidi" w:hAnsiTheme="majorBidi" w:cstheme="majorBidi"/>
          <w:b/>
          <w:bCs/>
          <w:sz w:val="32"/>
          <w:szCs w:val="32"/>
          <w:bdr w:val="single" w:sz="4" w:space="0" w:color="auto"/>
          <w:shd w:val="clear" w:color="auto" w:fill="FFFF99"/>
        </w:rPr>
        <w:t>Programme des Travaux Diriges</w:t>
      </w:r>
    </w:p>
    <w:p w:rsidR="00353241" w:rsidRPr="00353241" w:rsidRDefault="00353241" w:rsidP="00353241">
      <w:pPr>
        <w:spacing w:after="0" w:line="240" w:lineRule="auto"/>
        <w:jc w:val="both"/>
        <w:rPr>
          <w:rFonts w:asciiTheme="majorBidi" w:hAnsiTheme="majorBidi" w:cstheme="majorBidi"/>
          <w:sz w:val="24"/>
          <w:szCs w:val="24"/>
        </w:rPr>
      </w:pPr>
    </w:p>
    <w:p w:rsidR="00751F0D" w:rsidRPr="00B74381" w:rsidRDefault="00DD1435" w:rsidP="00B74381">
      <w:pPr>
        <w:spacing w:after="0" w:line="240" w:lineRule="auto"/>
        <w:jc w:val="center"/>
        <w:rPr>
          <w:rFonts w:ascii="Times New Roman" w:eastAsia="Times New Roman" w:hAnsi="Times New Roman" w:cs="Times New Roman"/>
          <w:sz w:val="28"/>
          <w:szCs w:val="28"/>
        </w:rPr>
      </w:pPr>
      <w:r w:rsidRPr="00B74381">
        <w:rPr>
          <w:rFonts w:ascii="Times New Roman" w:eastAsia="Times New Roman" w:hAnsi="Times New Roman" w:cs="Times New Roman"/>
          <w:sz w:val="28"/>
          <w:szCs w:val="28"/>
        </w:rPr>
        <w:t>Exercices d'applications</w:t>
      </w:r>
    </w:p>
    <w:p w:rsidR="00B74381" w:rsidRPr="00B74381" w:rsidRDefault="00B74381" w:rsidP="00B74381">
      <w:pPr>
        <w:spacing w:after="0" w:line="240" w:lineRule="auto"/>
        <w:jc w:val="both"/>
        <w:rPr>
          <w:sz w:val="24"/>
          <w:szCs w:val="24"/>
        </w:rPr>
      </w:pPr>
      <w:r w:rsidRPr="00B74381">
        <w:rPr>
          <w:rFonts w:asciiTheme="majorBidi" w:hAnsiTheme="majorBidi" w:cstheme="majorBidi"/>
          <w:b/>
          <w:sz w:val="24"/>
          <w:szCs w:val="24"/>
        </w:rPr>
        <w:t>Les TD</w:t>
      </w:r>
      <w:r w:rsidRPr="00B74381">
        <w:rPr>
          <w:rFonts w:asciiTheme="majorBidi" w:hAnsiTheme="majorBidi" w:cstheme="majorBidi"/>
          <w:sz w:val="24"/>
          <w:szCs w:val="24"/>
        </w:rPr>
        <w:t xml:space="preserve"> sont réalisés sous forme d’exercices dont les données porteront sur les méthodes d’identification d’isolement et de dosage des acides nucléiques et des protéines ou de leurs constituants, amenant l’étudiant à apprendre à exploiter des informations expérimentales pour en déduire une structure. L’exercice inverse serait d’exploiter les propriétés structurales pour trouver la méthode de purification et de dosage adéquate. </w:t>
      </w:r>
    </w:p>
    <w:p w:rsidR="00B74381" w:rsidRPr="00B74381" w:rsidRDefault="00B74381" w:rsidP="00B74381">
      <w:pPr>
        <w:spacing w:after="0" w:line="240" w:lineRule="auto"/>
        <w:rPr>
          <w:sz w:val="24"/>
          <w:szCs w:val="24"/>
        </w:rPr>
      </w:pPr>
    </w:p>
    <w:p w:rsidR="009A6E3A" w:rsidRPr="00B74381" w:rsidRDefault="009A6E3A" w:rsidP="00B74381">
      <w:pPr>
        <w:spacing w:after="0" w:line="240" w:lineRule="auto"/>
        <w:jc w:val="both"/>
        <w:rPr>
          <w:rFonts w:ascii="Times New Roman" w:eastAsia="Times New Roman" w:hAnsi="Times New Roman" w:cs="Times New Roman"/>
          <w:sz w:val="24"/>
          <w:szCs w:val="24"/>
        </w:rPr>
      </w:pPr>
    </w:p>
    <w:p w:rsidR="009A6E3A" w:rsidRPr="00B74381" w:rsidRDefault="009A6E3A" w:rsidP="00B74381">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9A6E3A" w:rsidRDefault="009A6E3A" w:rsidP="00751F0D">
      <w:pPr>
        <w:spacing w:after="0" w:line="240" w:lineRule="auto"/>
        <w:jc w:val="both"/>
        <w:rPr>
          <w:rFonts w:ascii="Times New Roman" w:eastAsia="Times New Roman" w:hAnsi="Times New Roman" w:cs="Times New Roman"/>
          <w:sz w:val="24"/>
          <w:szCs w:val="24"/>
        </w:rPr>
      </w:pPr>
    </w:p>
    <w:p w:rsidR="00DD1435" w:rsidRDefault="00DD1435" w:rsidP="00751F0D">
      <w:pPr>
        <w:spacing w:after="0" w:line="240" w:lineRule="auto"/>
        <w:jc w:val="both"/>
        <w:rPr>
          <w:rFonts w:ascii="Times New Roman" w:eastAsia="Times New Roman" w:hAnsi="Times New Roman" w:cs="Times New Roman"/>
          <w:sz w:val="24"/>
          <w:szCs w:val="24"/>
        </w:rPr>
      </w:pPr>
    </w:p>
    <w:p w:rsidR="00DD1435" w:rsidRDefault="00DD1435" w:rsidP="00751F0D">
      <w:pPr>
        <w:spacing w:after="0" w:line="240" w:lineRule="auto"/>
        <w:jc w:val="both"/>
        <w:rPr>
          <w:rFonts w:ascii="Times New Roman" w:eastAsia="Times New Roman" w:hAnsi="Times New Roman" w:cs="Times New Roman"/>
          <w:sz w:val="24"/>
          <w:szCs w:val="24"/>
        </w:rPr>
      </w:pPr>
    </w:p>
    <w:p w:rsidR="00DD1435" w:rsidRDefault="00DD1435" w:rsidP="00751F0D">
      <w:pPr>
        <w:spacing w:after="0" w:line="240" w:lineRule="auto"/>
        <w:jc w:val="both"/>
        <w:rPr>
          <w:rFonts w:ascii="Times New Roman" w:eastAsia="Times New Roman" w:hAnsi="Times New Roman" w:cs="Times New Roman"/>
          <w:sz w:val="24"/>
          <w:szCs w:val="24"/>
        </w:rPr>
      </w:pPr>
    </w:p>
    <w:p w:rsidR="00DD1435" w:rsidRDefault="00DD1435" w:rsidP="00751F0D">
      <w:pPr>
        <w:spacing w:after="0" w:line="240" w:lineRule="auto"/>
        <w:jc w:val="both"/>
        <w:rPr>
          <w:rFonts w:ascii="Times New Roman" w:eastAsia="Times New Roman" w:hAnsi="Times New Roman" w:cs="Times New Roman"/>
          <w:sz w:val="24"/>
          <w:szCs w:val="24"/>
        </w:rPr>
      </w:pPr>
    </w:p>
    <w:p w:rsidR="007C666C" w:rsidRDefault="007C666C" w:rsidP="00751F0D">
      <w:pPr>
        <w:spacing w:after="0" w:line="240" w:lineRule="auto"/>
        <w:jc w:val="both"/>
        <w:rPr>
          <w:rFonts w:ascii="Times New Roman" w:eastAsia="Times New Roman" w:hAnsi="Times New Roman" w:cs="Times New Roman"/>
          <w:sz w:val="24"/>
          <w:szCs w:val="24"/>
        </w:rPr>
      </w:pPr>
    </w:p>
    <w:p w:rsidR="00DD1435" w:rsidRDefault="00DD1435" w:rsidP="00751F0D">
      <w:pPr>
        <w:spacing w:after="0" w:line="240" w:lineRule="auto"/>
        <w:jc w:val="both"/>
        <w:rPr>
          <w:rFonts w:ascii="Times New Roman" w:eastAsia="Times New Roman" w:hAnsi="Times New Roman" w:cs="Times New Roman"/>
          <w:sz w:val="24"/>
          <w:szCs w:val="24"/>
        </w:rPr>
      </w:pPr>
    </w:p>
    <w:p w:rsidR="009A6E3A" w:rsidRDefault="009A6E3A" w:rsidP="009A6E3A">
      <w:pPr>
        <w:spacing w:after="0" w:line="240" w:lineRule="auto"/>
        <w:ind w:left="360" w:hanging="360"/>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Pr>
          <w:rFonts w:ascii="Times New Roman" w:hAnsi="Times New Roman" w:cs="Times New Roman"/>
          <w:b/>
          <w:bCs/>
          <w:sz w:val="28"/>
          <w:szCs w:val="28"/>
          <w:vertAlign w:val="subscript"/>
        </w:rPr>
        <w:t>5</w:t>
      </w:r>
      <w:r>
        <w:rPr>
          <w:rFonts w:ascii="Times New Roman" w:hAnsi="Times New Roman" w:cs="Times New Roman"/>
          <w:b/>
          <w:bCs/>
          <w:sz w:val="28"/>
          <w:szCs w:val="28"/>
        </w:rPr>
        <w:t> : Biochimie structurale</w:t>
      </w:r>
    </w:p>
    <w:p w:rsidR="009A6E3A" w:rsidRDefault="009A6E3A" w:rsidP="009A6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Trois Ecue</w:t>
      </w:r>
    </w:p>
    <w:p w:rsidR="00B74381" w:rsidRPr="009A6E3A" w:rsidRDefault="00B74381" w:rsidP="009A6E3A">
      <w:pPr>
        <w:spacing w:after="0" w:line="240" w:lineRule="auto"/>
        <w:jc w:val="center"/>
        <w:rPr>
          <w:rFonts w:ascii="Times New Roman" w:hAnsi="Times New Roman" w:cs="Times New Roman"/>
          <w:sz w:val="24"/>
          <w:szCs w:val="24"/>
        </w:rPr>
      </w:pPr>
    </w:p>
    <w:p w:rsidR="009A6E3A" w:rsidRDefault="009A6E3A" w:rsidP="00B74381">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B74381">
        <w:rPr>
          <w:rFonts w:ascii="Times New Roman" w:hAnsi="Times New Roman" w:cs="Times New Roman"/>
          <w:b/>
          <w:bCs/>
          <w:color w:val="943634" w:themeColor="accent2" w:themeShade="BF"/>
          <w:sz w:val="40"/>
          <w:szCs w:val="40"/>
        </w:rPr>
        <w:t>ECUE</w:t>
      </w:r>
      <w:r w:rsidRPr="00B74381">
        <w:rPr>
          <w:rFonts w:ascii="Times New Roman" w:hAnsi="Times New Roman" w:cs="Times New Roman"/>
          <w:b/>
          <w:bCs/>
          <w:color w:val="943634" w:themeColor="accent2" w:themeShade="BF"/>
          <w:sz w:val="40"/>
          <w:szCs w:val="40"/>
          <w:vertAlign w:val="subscript"/>
        </w:rPr>
        <w:t>3</w:t>
      </w:r>
      <w:r w:rsidRPr="00B74381">
        <w:rPr>
          <w:rFonts w:ascii="Times New Roman" w:hAnsi="Times New Roman" w:cs="Times New Roman"/>
          <w:b/>
          <w:bCs/>
          <w:color w:val="943634" w:themeColor="accent2" w:themeShade="BF"/>
          <w:sz w:val="40"/>
          <w:szCs w:val="40"/>
        </w:rPr>
        <w:t xml:space="preserve"> (L</w:t>
      </w:r>
      <w:r w:rsidRPr="00B74381">
        <w:rPr>
          <w:rFonts w:ascii="Times New Roman" w:hAnsi="Times New Roman" w:cs="Times New Roman"/>
          <w:b/>
          <w:bCs/>
          <w:color w:val="943634" w:themeColor="accent2" w:themeShade="BF"/>
          <w:sz w:val="40"/>
          <w:szCs w:val="40"/>
          <w:vertAlign w:val="subscript"/>
        </w:rPr>
        <w:t>1</w:t>
      </w:r>
      <w:r w:rsidRPr="00B74381">
        <w:rPr>
          <w:rFonts w:ascii="Times New Roman" w:hAnsi="Times New Roman" w:cs="Times New Roman"/>
          <w:b/>
          <w:bCs/>
          <w:color w:val="943634" w:themeColor="accent2" w:themeShade="BF"/>
          <w:sz w:val="40"/>
          <w:szCs w:val="40"/>
        </w:rPr>
        <w:t>-S</w:t>
      </w:r>
      <w:r w:rsidRPr="00B74381">
        <w:rPr>
          <w:rFonts w:ascii="Times New Roman" w:hAnsi="Times New Roman" w:cs="Times New Roman"/>
          <w:b/>
          <w:bCs/>
          <w:color w:val="943634" w:themeColor="accent2" w:themeShade="BF"/>
          <w:sz w:val="40"/>
          <w:szCs w:val="40"/>
          <w:vertAlign w:val="subscript"/>
        </w:rPr>
        <w:t>2</w:t>
      </w:r>
      <w:r w:rsidRPr="00B74381">
        <w:rPr>
          <w:rFonts w:ascii="Times New Roman" w:hAnsi="Times New Roman" w:cs="Times New Roman"/>
          <w:b/>
          <w:bCs/>
          <w:color w:val="943634" w:themeColor="accent2" w:themeShade="BF"/>
          <w:sz w:val="40"/>
          <w:szCs w:val="40"/>
        </w:rPr>
        <w:t>) :</w:t>
      </w:r>
      <w:r w:rsidRPr="00B74381">
        <w:rPr>
          <w:rFonts w:ascii="Times New Roman" w:hAnsi="Times New Roman" w:cs="Times New Roman"/>
          <w:color w:val="943634" w:themeColor="accent2" w:themeShade="BF"/>
          <w:sz w:val="40"/>
          <w:szCs w:val="40"/>
        </w:rPr>
        <w:t xml:space="preserve"> </w:t>
      </w:r>
      <w:r w:rsidRPr="00B74381">
        <w:rPr>
          <w:rFonts w:ascii="Times New Roman" w:hAnsi="Times New Roman" w:cs="Times New Roman"/>
          <w:b/>
          <w:bCs/>
          <w:color w:val="943634" w:themeColor="accent2" w:themeShade="BF"/>
          <w:sz w:val="40"/>
          <w:szCs w:val="40"/>
        </w:rPr>
        <w:t>Biochimie Structurale</w:t>
      </w:r>
      <w:r w:rsidR="00F221FA" w:rsidRPr="00B74381">
        <w:rPr>
          <w:rFonts w:ascii="Times New Roman" w:hAnsi="Times New Roman" w:cs="Times New Roman"/>
          <w:b/>
          <w:bCs/>
          <w:color w:val="943634" w:themeColor="accent2" w:themeShade="BF"/>
          <w:sz w:val="40"/>
          <w:szCs w:val="40"/>
        </w:rPr>
        <w:t xml:space="preserve"> </w:t>
      </w:r>
      <w:r w:rsidRPr="00B74381">
        <w:rPr>
          <w:rFonts w:ascii="Times New Roman" w:hAnsi="Times New Roman" w:cs="Times New Roman"/>
          <w:b/>
          <w:bCs/>
          <w:color w:val="943634" w:themeColor="accent2" w:themeShade="BF"/>
          <w:sz w:val="40"/>
          <w:szCs w:val="40"/>
        </w:rPr>
        <w:t>3</w:t>
      </w:r>
    </w:p>
    <w:p w:rsidR="00B74381" w:rsidRDefault="00B74381" w:rsidP="00B74381">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Pr>
          <w:rFonts w:ascii="Times New Roman" w:hAnsi="Times New Roman" w:cs="Times New Roman"/>
          <w:color w:val="943634" w:themeColor="accent2" w:themeShade="BF"/>
          <w:sz w:val="40"/>
          <w:szCs w:val="40"/>
        </w:rPr>
        <w:t>Travaux pratiques sur</w:t>
      </w:r>
    </w:p>
    <w:p w:rsidR="009D7301" w:rsidRDefault="009D7301" w:rsidP="00B74381">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shd w:val="clear" w:color="auto" w:fill="CCFF33"/>
        </w:rPr>
      </w:pPr>
      <w:r w:rsidRPr="00B74381">
        <w:rPr>
          <w:rFonts w:ascii="Times New Roman" w:hAnsi="Times New Roman" w:cs="Times New Roman"/>
          <w:b/>
          <w:bCs/>
          <w:color w:val="943634" w:themeColor="accent2" w:themeShade="BF"/>
          <w:sz w:val="40"/>
          <w:szCs w:val="40"/>
          <w:shd w:val="clear" w:color="auto" w:fill="CCFF33"/>
        </w:rPr>
        <w:t>L</w:t>
      </w:r>
      <w:r w:rsidR="00B74381" w:rsidRPr="00B74381">
        <w:rPr>
          <w:rFonts w:ascii="Times New Roman" w:hAnsi="Times New Roman" w:cs="Times New Roman"/>
          <w:b/>
          <w:bCs/>
          <w:color w:val="943634" w:themeColor="accent2" w:themeShade="BF"/>
          <w:sz w:val="40"/>
          <w:szCs w:val="40"/>
          <w:shd w:val="clear" w:color="auto" w:fill="CCFF33"/>
        </w:rPr>
        <w:t>es Glucides, les Lipides</w:t>
      </w:r>
      <w:r>
        <w:rPr>
          <w:rFonts w:ascii="Times New Roman" w:hAnsi="Times New Roman" w:cs="Times New Roman"/>
          <w:b/>
          <w:bCs/>
          <w:color w:val="943634" w:themeColor="accent2" w:themeShade="BF"/>
          <w:sz w:val="40"/>
          <w:szCs w:val="40"/>
          <w:shd w:val="clear" w:color="auto" w:fill="CCFF33"/>
        </w:rPr>
        <w:t>, l</w:t>
      </w:r>
      <w:r w:rsidRPr="00B74381">
        <w:rPr>
          <w:rFonts w:ascii="Times New Roman" w:hAnsi="Times New Roman" w:cs="Times New Roman"/>
          <w:b/>
          <w:bCs/>
          <w:color w:val="943634" w:themeColor="accent2" w:themeShade="BF"/>
          <w:sz w:val="40"/>
          <w:szCs w:val="40"/>
          <w:shd w:val="clear" w:color="auto" w:fill="CCFF33"/>
        </w:rPr>
        <w:t xml:space="preserve">es </w:t>
      </w:r>
      <w:r>
        <w:rPr>
          <w:rFonts w:ascii="Times New Roman" w:hAnsi="Times New Roman" w:cs="Times New Roman"/>
          <w:b/>
          <w:bCs/>
          <w:color w:val="943634" w:themeColor="accent2" w:themeShade="BF"/>
          <w:sz w:val="40"/>
          <w:szCs w:val="40"/>
          <w:shd w:val="clear" w:color="auto" w:fill="CCFF33"/>
        </w:rPr>
        <w:t xml:space="preserve">Acides Aminés, </w:t>
      </w:r>
    </w:p>
    <w:p w:rsidR="00B74381" w:rsidRPr="00B74381" w:rsidRDefault="009D7301" w:rsidP="00B74381">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Pr>
          <w:rFonts w:ascii="Times New Roman" w:hAnsi="Times New Roman" w:cs="Times New Roman"/>
          <w:b/>
          <w:bCs/>
          <w:color w:val="943634" w:themeColor="accent2" w:themeShade="BF"/>
          <w:sz w:val="40"/>
          <w:szCs w:val="40"/>
          <w:shd w:val="clear" w:color="auto" w:fill="CCFF33"/>
        </w:rPr>
        <w:t xml:space="preserve">les </w:t>
      </w:r>
      <w:r w:rsidRPr="00B74381">
        <w:rPr>
          <w:rFonts w:ascii="Times New Roman" w:hAnsi="Times New Roman" w:cs="Times New Roman"/>
          <w:b/>
          <w:bCs/>
          <w:color w:val="943634" w:themeColor="accent2" w:themeShade="BF"/>
          <w:sz w:val="40"/>
          <w:szCs w:val="40"/>
          <w:shd w:val="clear" w:color="auto" w:fill="CCFF33"/>
        </w:rPr>
        <w:t xml:space="preserve">Protéines, </w:t>
      </w:r>
      <w:r w:rsidR="00B74381" w:rsidRPr="00B74381">
        <w:rPr>
          <w:rFonts w:ascii="Times New Roman" w:hAnsi="Times New Roman" w:cs="Times New Roman"/>
          <w:b/>
          <w:bCs/>
          <w:color w:val="943634" w:themeColor="accent2" w:themeShade="BF"/>
          <w:sz w:val="40"/>
          <w:szCs w:val="40"/>
          <w:shd w:val="clear" w:color="auto" w:fill="CCFF33"/>
        </w:rPr>
        <w:t xml:space="preserve"> et les Acides Nucléiques</w:t>
      </w:r>
    </w:p>
    <w:p w:rsidR="009A6E3A" w:rsidRDefault="009A6E3A" w:rsidP="009A6E3A">
      <w:pPr>
        <w:spacing w:after="0" w:line="240" w:lineRule="auto"/>
        <w:jc w:val="center"/>
        <w:rPr>
          <w:rFonts w:ascii="Times New Roman" w:hAnsi="Times New Roman" w:cs="Times New Roman"/>
          <w:b/>
          <w:bCs/>
          <w:sz w:val="24"/>
          <w:szCs w:val="24"/>
          <w:bdr w:val="single" w:sz="4" w:space="0" w:color="auto"/>
        </w:rPr>
      </w:pPr>
    </w:p>
    <w:p w:rsidR="009A6E3A" w:rsidRDefault="009A6E3A" w:rsidP="009A6E3A">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21h </w:t>
      </w:r>
      <w:r w:rsidRPr="00E270A6">
        <w:rPr>
          <w:rFonts w:ascii="Times New Roman" w:hAnsi="Times New Roman" w:cs="Times New Roman"/>
          <w:i/>
          <w:iCs/>
          <w:sz w:val="28"/>
          <w:szCs w:val="28"/>
        </w:rPr>
        <w:t xml:space="preserve">de Travaux </w:t>
      </w:r>
      <w:r>
        <w:rPr>
          <w:rFonts w:ascii="Times New Roman" w:hAnsi="Times New Roman" w:cs="Times New Roman"/>
          <w:i/>
          <w:iCs/>
          <w:sz w:val="28"/>
          <w:szCs w:val="28"/>
        </w:rPr>
        <w:t>pratiqu</w:t>
      </w:r>
      <w:r w:rsidR="00F332B6">
        <w:rPr>
          <w:rFonts w:ascii="Times New Roman" w:hAnsi="Times New Roman" w:cs="Times New Roman"/>
          <w:i/>
          <w:iCs/>
          <w:sz w:val="28"/>
          <w:szCs w:val="28"/>
        </w:rPr>
        <w:t>es (séances de 3h)</w:t>
      </w:r>
    </w:p>
    <w:p w:rsidR="00F332B6" w:rsidRPr="00F332B6" w:rsidRDefault="00F332B6" w:rsidP="00F332B6">
      <w:pPr>
        <w:spacing w:after="0" w:line="240" w:lineRule="auto"/>
        <w:jc w:val="center"/>
        <w:rPr>
          <w:rFonts w:asciiTheme="majorBidi" w:hAnsiTheme="majorBidi" w:cstheme="majorBidi"/>
          <w:b/>
          <w:color w:val="FF0000"/>
          <w:sz w:val="28"/>
          <w:szCs w:val="28"/>
        </w:rPr>
      </w:pPr>
      <w:r w:rsidRPr="00F332B6">
        <w:rPr>
          <w:rFonts w:asciiTheme="majorBidi" w:hAnsiTheme="majorBidi" w:cstheme="majorBidi"/>
          <w:b/>
          <w:color w:val="FF0000"/>
          <w:sz w:val="28"/>
          <w:szCs w:val="28"/>
        </w:rPr>
        <w:t>Le système d’évaluation de l’ ECUE3 est le contrôle continu</w:t>
      </w:r>
    </w:p>
    <w:p w:rsidR="00F332B6" w:rsidRPr="00F332B6" w:rsidRDefault="00F332B6" w:rsidP="00F332B6">
      <w:pPr>
        <w:spacing w:after="0" w:line="240" w:lineRule="auto"/>
        <w:jc w:val="center"/>
        <w:rPr>
          <w:rFonts w:ascii="Times New Roman" w:hAnsi="Times New Roman" w:cs="Times New Roman"/>
          <w:i/>
          <w:iCs/>
          <w:color w:val="FF0000"/>
          <w:sz w:val="28"/>
          <w:szCs w:val="28"/>
        </w:rPr>
      </w:pPr>
      <w:r w:rsidRPr="00F332B6">
        <w:rPr>
          <w:rFonts w:asciiTheme="majorBidi" w:hAnsiTheme="majorBidi" w:cstheme="majorBidi"/>
          <w:b/>
          <w:color w:val="FF0000"/>
          <w:sz w:val="28"/>
          <w:szCs w:val="28"/>
        </w:rPr>
        <w:t>Il n’ya donc pas d’examen de rattrapage</w:t>
      </w:r>
    </w:p>
    <w:p w:rsidR="009A6E3A" w:rsidRDefault="009A6E3A" w:rsidP="00751F0D">
      <w:pPr>
        <w:spacing w:after="0" w:line="240" w:lineRule="auto"/>
        <w:jc w:val="both"/>
        <w:rPr>
          <w:rFonts w:ascii="Times New Roman" w:eastAsia="Times New Roman" w:hAnsi="Times New Roman" w:cs="Times New Roman"/>
          <w:sz w:val="24"/>
          <w:szCs w:val="24"/>
        </w:rPr>
      </w:pPr>
    </w:p>
    <w:p w:rsidR="00B74381" w:rsidRPr="00B74381" w:rsidRDefault="00B74381" w:rsidP="00B74381">
      <w:pPr>
        <w:spacing w:after="0" w:line="240" w:lineRule="auto"/>
        <w:jc w:val="both"/>
        <w:rPr>
          <w:rFonts w:asciiTheme="majorBidi" w:eastAsia="Times New Roman" w:hAnsiTheme="majorBidi" w:cstheme="majorBidi"/>
          <w:b/>
          <w:bCs/>
          <w:sz w:val="32"/>
          <w:szCs w:val="32"/>
        </w:rPr>
      </w:pPr>
      <w:r w:rsidRPr="00B74381">
        <w:rPr>
          <w:rFonts w:asciiTheme="majorBidi" w:eastAsia="Times New Roman" w:hAnsiTheme="majorBidi" w:cstheme="majorBidi"/>
          <w:b/>
          <w:bCs/>
          <w:sz w:val="32"/>
          <w:szCs w:val="32"/>
        </w:rPr>
        <w:t>Objectifs</w:t>
      </w:r>
    </w:p>
    <w:p w:rsidR="00B74381" w:rsidRPr="00B74381" w:rsidRDefault="00B74381" w:rsidP="00B74381">
      <w:pPr>
        <w:spacing w:after="0" w:line="240" w:lineRule="auto"/>
        <w:jc w:val="both"/>
        <w:rPr>
          <w:rFonts w:asciiTheme="majorBidi" w:hAnsiTheme="majorBidi" w:cstheme="majorBidi"/>
          <w:bCs/>
          <w:sz w:val="24"/>
          <w:szCs w:val="24"/>
        </w:rPr>
      </w:pPr>
      <w:r w:rsidRPr="00B74381">
        <w:rPr>
          <w:rFonts w:asciiTheme="majorBidi" w:hAnsiTheme="majorBidi" w:cstheme="majorBidi"/>
          <w:bCs/>
          <w:sz w:val="24"/>
          <w:szCs w:val="24"/>
        </w:rPr>
        <w:t xml:space="preserve">Maîtriser les méthodes de dosage, d’isolement  et de caractérisation des glucides, des lipides, des protéines et des </w:t>
      </w:r>
      <w:r w:rsidR="00F332B6">
        <w:rPr>
          <w:rFonts w:asciiTheme="majorBidi" w:hAnsiTheme="majorBidi" w:cstheme="majorBidi"/>
          <w:bCs/>
          <w:sz w:val="24"/>
          <w:szCs w:val="24"/>
        </w:rPr>
        <w:t>acides nucléiques</w:t>
      </w:r>
    </w:p>
    <w:p w:rsidR="00B74381" w:rsidRPr="00B74381" w:rsidRDefault="00B74381" w:rsidP="00B74381">
      <w:pPr>
        <w:spacing w:after="0" w:line="240" w:lineRule="auto"/>
        <w:jc w:val="both"/>
        <w:rPr>
          <w:rFonts w:asciiTheme="majorBidi" w:eastAsia="Times New Roman" w:hAnsiTheme="majorBidi" w:cstheme="majorBidi"/>
          <w:sz w:val="24"/>
          <w:szCs w:val="24"/>
        </w:rPr>
      </w:pPr>
    </w:p>
    <w:p w:rsidR="009A6E3A" w:rsidRPr="00B74381" w:rsidRDefault="009A6E3A" w:rsidP="00B74381">
      <w:pPr>
        <w:spacing w:after="0" w:line="240" w:lineRule="auto"/>
        <w:jc w:val="center"/>
        <w:rPr>
          <w:rFonts w:ascii="Times New Roman" w:hAnsi="Times New Roman" w:cs="Times New Roman"/>
          <w:b/>
          <w:sz w:val="32"/>
          <w:szCs w:val="32"/>
          <w:bdr w:val="single" w:sz="4" w:space="0" w:color="auto"/>
          <w:shd w:val="clear" w:color="auto" w:fill="FFFF99"/>
        </w:rPr>
      </w:pPr>
      <w:r w:rsidRPr="009A6E3A">
        <w:rPr>
          <w:rFonts w:ascii="Times New Roman" w:hAnsi="Times New Roman" w:cs="Times New Roman"/>
          <w:b/>
          <w:sz w:val="32"/>
          <w:szCs w:val="32"/>
          <w:bdr w:val="single" w:sz="4" w:space="0" w:color="auto"/>
          <w:shd w:val="clear" w:color="auto" w:fill="FFFF99"/>
        </w:rPr>
        <w:t>Programme des TP</w:t>
      </w:r>
    </w:p>
    <w:p w:rsidR="00B74381" w:rsidRDefault="00B74381" w:rsidP="00B74381">
      <w:pPr>
        <w:spacing w:after="0" w:line="240" w:lineRule="auto"/>
        <w:ind w:left="426"/>
        <w:jc w:val="both"/>
        <w:rPr>
          <w:rFonts w:asciiTheme="majorBidi" w:hAnsiTheme="majorBidi" w:cstheme="majorBidi"/>
          <w:sz w:val="24"/>
          <w:szCs w:val="24"/>
        </w:rPr>
      </w:pPr>
    </w:p>
    <w:p w:rsidR="00B74381" w:rsidRPr="00F332B6" w:rsidRDefault="00B74381" w:rsidP="00F332B6">
      <w:pPr>
        <w:spacing w:after="0" w:line="240" w:lineRule="auto"/>
        <w:jc w:val="both"/>
        <w:rPr>
          <w:rFonts w:asciiTheme="majorBidi" w:hAnsiTheme="majorBidi" w:cstheme="majorBidi"/>
          <w:sz w:val="24"/>
          <w:szCs w:val="24"/>
        </w:rPr>
      </w:pPr>
      <w:r w:rsidRPr="00F332B6">
        <w:rPr>
          <w:rFonts w:asciiTheme="majorBidi" w:hAnsiTheme="majorBidi" w:cstheme="majorBidi"/>
          <w:b/>
          <w:bCs/>
          <w:sz w:val="24"/>
          <w:szCs w:val="24"/>
        </w:rPr>
        <w:t>1</w:t>
      </w:r>
      <w:r w:rsidRPr="00F332B6">
        <w:rPr>
          <w:rFonts w:asciiTheme="majorBidi" w:hAnsiTheme="majorBidi" w:cstheme="majorBidi"/>
          <w:b/>
          <w:bCs/>
          <w:sz w:val="24"/>
          <w:szCs w:val="24"/>
          <w:vertAlign w:val="superscript"/>
        </w:rPr>
        <w:t>ère</w:t>
      </w:r>
      <w:r w:rsidRPr="00F332B6">
        <w:rPr>
          <w:rFonts w:asciiTheme="majorBidi" w:hAnsiTheme="majorBidi" w:cstheme="majorBidi"/>
          <w:b/>
          <w:bCs/>
          <w:sz w:val="24"/>
          <w:szCs w:val="24"/>
        </w:rPr>
        <w:t xml:space="preserve"> séance TP  obligatoire </w:t>
      </w:r>
      <w:r w:rsidRPr="00F332B6">
        <w:rPr>
          <w:rFonts w:asciiTheme="majorBidi" w:hAnsiTheme="majorBidi" w:cstheme="majorBidi"/>
          <w:sz w:val="24"/>
          <w:szCs w:val="24"/>
        </w:rPr>
        <w:t xml:space="preserve">1h 30 : Séance d’introduction sur </w:t>
      </w:r>
    </w:p>
    <w:p w:rsidR="00B74381" w:rsidRPr="00F332B6" w:rsidRDefault="00F332B6" w:rsidP="00F332B6">
      <w:pPr>
        <w:numPr>
          <w:ilvl w:val="0"/>
          <w:numId w:val="45"/>
        </w:numPr>
        <w:spacing w:after="0" w:line="240" w:lineRule="auto"/>
        <w:ind w:left="284" w:hanging="142"/>
        <w:jc w:val="both"/>
        <w:rPr>
          <w:rFonts w:asciiTheme="majorBidi" w:hAnsiTheme="majorBidi" w:cstheme="majorBidi"/>
          <w:sz w:val="24"/>
          <w:szCs w:val="24"/>
        </w:rPr>
      </w:pPr>
      <w:r>
        <w:rPr>
          <w:rFonts w:asciiTheme="majorBidi" w:hAnsiTheme="majorBidi" w:cstheme="majorBidi"/>
          <w:sz w:val="24"/>
          <w:szCs w:val="24"/>
        </w:rPr>
        <w:t>L</w:t>
      </w:r>
      <w:r w:rsidR="00B74381" w:rsidRPr="00F332B6">
        <w:rPr>
          <w:rFonts w:asciiTheme="majorBidi" w:hAnsiTheme="majorBidi" w:cstheme="majorBidi"/>
          <w:sz w:val="24"/>
          <w:szCs w:val="24"/>
        </w:rPr>
        <w:t xml:space="preserve">e matériel en biochimie </w:t>
      </w:r>
    </w:p>
    <w:p w:rsidR="00B74381" w:rsidRPr="00F332B6" w:rsidRDefault="00B74381" w:rsidP="00F332B6">
      <w:pPr>
        <w:numPr>
          <w:ilvl w:val="0"/>
          <w:numId w:val="45"/>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 xml:space="preserve">Organisation du travail durant le semestre, </w:t>
      </w:r>
      <w:r w:rsidR="00F332B6" w:rsidRPr="00F332B6">
        <w:rPr>
          <w:rFonts w:asciiTheme="majorBidi" w:hAnsiTheme="majorBidi" w:cstheme="majorBidi"/>
          <w:sz w:val="24"/>
          <w:szCs w:val="24"/>
        </w:rPr>
        <w:t>contrôle continu et examen</w:t>
      </w:r>
    </w:p>
    <w:p w:rsidR="00B74381" w:rsidRPr="00F332B6" w:rsidRDefault="00B74381" w:rsidP="00F332B6">
      <w:pPr>
        <w:numPr>
          <w:ilvl w:val="0"/>
          <w:numId w:val="45"/>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Rappels des bon</w:t>
      </w:r>
      <w:r w:rsidR="00F332B6" w:rsidRPr="00F332B6">
        <w:rPr>
          <w:rFonts w:asciiTheme="majorBidi" w:hAnsiTheme="majorBidi" w:cstheme="majorBidi"/>
          <w:sz w:val="24"/>
          <w:szCs w:val="24"/>
        </w:rPr>
        <w:t xml:space="preserve">nes pratiques de laboratoires </w:t>
      </w:r>
    </w:p>
    <w:p w:rsidR="00B74381" w:rsidRPr="00F332B6" w:rsidRDefault="00B74381" w:rsidP="00F332B6">
      <w:pPr>
        <w:numPr>
          <w:ilvl w:val="0"/>
          <w:numId w:val="45"/>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Rappels sur le principe des dosages colorimétriques : gamme étalon, solution mère et</w:t>
      </w:r>
      <w:r w:rsidR="00F332B6" w:rsidRPr="00F332B6">
        <w:rPr>
          <w:rFonts w:asciiTheme="majorBidi" w:hAnsiTheme="majorBidi" w:cstheme="majorBidi"/>
          <w:sz w:val="24"/>
          <w:szCs w:val="24"/>
        </w:rPr>
        <w:t xml:space="preserve"> dilutions, traçage des courbes</w:t>
      </w:r>
    </w:p>
    <w:p w:rsidR="00B74381" w:rsidRDefault="00B74381" w:rsidP="00F332B6">
      <w:pPr>
        <w:spacing w:after="0" w:line="240" w:lineRule="auto"/>
        <w:jc w:val="both"/>
        <w:rPr>
          <w:rFonts w:asciiTheme="majorBidi" w:hAnsiTheme="majorBidi" w:cstheme="majorBidi"/>
          <w:sz w:val="24"/>
          <w:szCs w:val="24"/>
        </w:rPr>
      </w:pPr>
    </w:p>
    <w:p w:rsidR="00F332B6" w:rsidRDefault="00F332B6" w:rsidP="00F332B6">
      <w:pPr>
        <w:spacing w:after="0" w:line="240" w:lineRule="auto"/>
        <w:jc w:val="both"/>
        <w:rPr>
          <w:rFonts w:asciiTheme="majorBidi" w:hAnsiTheme="majorBidi" w:cstheme="majorBidi"/>
          <w:sz w:val="24"/>
          <w:szCs w:val="24"/>
        </w:rPr>
      </w:pPr>
      <w:r w:rsidRPr="00F332B6">
        <w:rPr>
          <w:rFonts w:asciiTheme="majorBidi" w:hAnsiTheme="majorBidi" w:cstheme="majorBidi"/>
          <w:b/>
          <w:bCs/>
          <w:sz w:val="24"/>
          <w:szCs w:val="24"/>
        </w:rPr>
        <w:t>2</w:t>
      </w:r>
      <w:r w:rsidRPr="00F332B6">
        <w:rPr>
          <w:rFonts w:asciiTheme="majorBidi" w:hAnsiTheme="majorBidi" w:cstheme="majorBidi"/>
          <w:b/>
          <w:bCs/>
          <w:sz w:val="24"/>
          <w:szCs w:val="24"/>
          <w:vertAlign w:val="superscript"/>
        </w:rPr>
        <w:t>ème</w:t>
      </w:r>
      <w:r w:rsidRPr="00F332B6">
        <w:rPr>
          <w:rFonts w:asciiTheme="majorBidi" w:hAnsiTheme="majorBidi" w:cstheme="majorBidi"/>
          <w:b/>
          <w:bCs/>
          <w:sz w:val="24"/>
          <w:szCs w:val="24"/>
        </w:rPr>
        <w:t xml:space="preserve"> séance: Les Glucides</w:t>
      </w:r>
      <w:r>
        <w:rPr>
          <w:rFonts w:asciiTheme="majorBidi" w:hAnsiTheme="majorBidi" w:cstheme="majorBidi"/>
          <w:sz w:val="24"/>
          <w:szCs w:val="24"/>
        </w:rPr>
        <w:t> </w:t>
      </w:r>
      <w:r w:rsidRPr="00F332B6">
        <w:rPr>
          <w:rFonts w:asciiTheme="majorBidi" w:hAnsiTheme="majorBidi" w:cstheme="majorBidi"/>
          <w:sz w:val="24"/>
          <w:szCs w:val="24"/>
        </w:rPr>
        <w:t xml:space="preserve"> </w:t>
      </w:r>
    </w:p>
    <w:p w:rsidR="00F332B6" w:rsidRPr="00F332B6" w:rsidRDefault="00F332B6" w:rsidP="00F332B6">
      <w:pPr>
        <w:numPr>
          <w:ilvl w:val="0"/>
          <w:numId w:val="104"/>
        </w:numPr>
        <w:spacing w:after="0" w:line="240" w:lineRule="auto"/>
        <w:ind w:left="284" w:hanging="142"/>
        <w:jc w:val="both"/>
        <w:rPr>
          <w:rFonts w:asciiTheme="majorBidi" w:hAnsiTheme="majorBidi" w:cstheme="majorBidi"/>
          <w:sz w:val="24"/>
          <w:szCs w:val="24"/>
        </w:rPr>
      </w:pPr>
      <w:r>
        <w:rPr>
          <w:rFonts w:asciiTheme="majorBidi" w:hAnsiTheme="majorBidi" w:cstheme="majorBidi"/>
          <w:sz w:val="24"/>
          <w:szCs w:val="24"/>
        </w:rPr>
        <w:t>Identification des sucres de l’h</w:t>
      </w:r>
      <w:r w:rsidRPr="00F332B6">
        <w:rPr>
          <w:rFonts w:asciiTheme="majorBidi" w:hAnsiTheme="majorBidi" w:cstheme="majorBidi"/>
          <w:sz w:val="24"/>
          <w:szCs w:val="24"/>
        </w:rPr>
        <w:t>ydrolysat d’ADN (réaction de Foulger, osazone etc.</w:t>
      </w:r>
    </w:p>
    <w:p w:rsidR="00F332B6" w:rsidRDefault="00F332B6" w:rsidP="00F332B6">
      <w:pPr>
        <w:pStyle w:val="Paragraphedeliste"/>
        <w:numPr>
          <w:ilvl w:val="0"/>
          <w:numId w:val="104"/>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Ou, dosage des sucres réduc</w:t>
      </w:r>
      <w:r>
        <w:rPr>
          <w:rFonts w:asciiTheme="majorBidi" w:hAnsiTheme="majorBidi" w:cstheme="majorBidi"/>
          <w:sz w:val="24"/>
          <w:szCs w:val="24"/>
        </w:rPr>
        <w:t>teurs dans différentes boissons</w:t>
      </w:r>
      <w:r w:rsidRPr="00F332B6">
        <w:rPr>
          <w:rFonts w:asciiTheme="majorBidi" w:hAnsiTheme="majorBidi" w:cstheme="majorBidi"/>
          <w:sz w:val="24"/>
          <w:szCs w:val="24"/>
        </w:rPr>
        <w:t xml:space="preserve"> et quelques aliments (jus, coca light, lait, miel etc.) </w:t>
      </w:r>
    </w:p>
    <w:p w:rsidR="00F332B6" w:rsidRPr="00F332B6" w:rsidRDefault="00F332B6" w:rsidP="00F332B6">
      <w:pPr>
        <w:numPr>
          <w:ilvl w:val="0"/>
          <w:numId w:val="104"/>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Propriétés et réactions caractéristiques des glucides</w:t>
      </w:r>
    </w:p>
    <w:p w:rsidR="00F332B6" w:rsidRDefault="00F332B6" w:rsidP="00F332B6">
      <w:pPr>
        <w:spacing w:after="0" w:line="240" w:lineRule="auto"/>
        <w:jc w:val="both"/>
        <w:rPr>
          <w:rFonts w:asciiTheme="majorBidi" w:hAnsiTheme="majorBidi" w:cstheme="majorBidi"/>
          <w:sz w:val="24"/>
          <w:szCs w:val="24"/>
        </w:rPr>
      </w:pPr>
    </w:p>
    <w:p w:rsidR="00F332B6" w:rsidRPr="00F332B6" w:rsidRDefault="00F332B6" w:rsidP="00F332B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w:t>
      </w:r>
      <w:r w:rsidRPr="00F332B6">
        <w:rPr>
          <w:rFonts w:asciiTheme="majorBidi" w:hAnsiTheme="majorBidi" w:cstheme="majorBidi"/>
          <w:b/>
          <w:bCs/>
          <w:sz w:val="24"/>
          <w:szCs w:val="24"/>
          <w:vertAlign w:val="superscript"/>
        </w:rPr>
        <w:t>ème</w:t>
      </w:r>
      <w:r>
        <w:rPr>
          <w:rFonts w:asciiTheme="majorBidi" w:hAnsiTheme="majorBidi" w:cstheme="majorBidi"/>
          <w:b/>
          <w:bCs/>
          <w:sz w:val="24"/>
          <w:szCs w:val="24"/>
        </w:rPr>
        <w:t xml:space="preserve"> séance: Les Lipides</w:t>
      </w:r>
    </w:p>
    <w:p w:rsidR="00F332B6" w:rsidRPr="00F332B6" w:rsidRDefault="00F332B6" w:rsidP="00F332B6">
      <w:pPr>
        <w:numPr>
          <w:ilvl w:val="0"/>
          <w:numId w:val="105"/>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Détermination des indices caractéristiques d’acide gras (Indice d’acide, de saponification, d’ester et d’iode d’une huile vierge et d’une huile partiellement dégradée (relation entre les indices et la structure)</w:t>
      </w:r>
    </w:p>
    <w:p w:rsidR="00B74381" w:rsidRDefault="00B74381" w:rsidP="00F332B6">
      <w:pPr>
        <w:spacing w:after="0" w:line="240" w:lineRule="auto"/>
        <w:jc w:val="both"/>
        <w:rPr>
          <w:rFonts w:asciiTheme="majorBidi" w:hAnsiTheme="majorBidi" w:cstheme="majorBidi"/>
          <w:sz w:val="24"/>
          <w:szCs w:val="24"/>
        </w:rPr>
      </w:pPr>
    </w:p>
    <w:p w:rsidR="00B74381" w:rsidRPr="00F332B6" w:rsidRDefault="008E2E2F" w:rsidP="00F332B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4</w:t>
      </w:r>
      <w:r w:rsidR="00F332B6" w:rsidRPr="00F332B6">
        <w:rPr>
          <w:rFonts w:asciiTheme="majorBidi" w:hAnsiTheme="majorBidi" w:cstheme="majorBidi"/>
          <w:b/>
          <w:bCs/>
          <w:sz w:val="24"/>
          <w:szCs w:val="24"/>
          <w:vertAlign w:val="superscript"/>
        </w:rPr>
        <w:t>ème</w:t>
      </w:r>
      <w:r w:rsidR="00F332B6" w:rsidRPr="00F332B6">
        <w:rPr>
          <w:rFonts w:asciiTheme="majorBidi" w:hAnsiTheme="majorBidi" w:cstheme="majorBidi"/>
          <w:b/>
          <w:bCs/>
          <w:sz w:val="24"/>
          <w:szCs w:val="24"/>
        </w:rPr>
        <w:t xml:space="preserve"> séance: Les Acides Aminés</w:t>
      </w:r>
      <w:r w:rsidR="00F332B6">
        <w:rPr>
          <w:rFonts w:asciiTheme="majorBidi" w:hAnsiTheme="majorBidi" w:cstheme="majorBidi"/>
          <w:b/>
          <w:bCs/>
          <w:sz w:val="24"/>
          <w:szCs w:val="24"/>
        </w:rPr>
        <w:t xml:space="preserve">: </w:t>
      </w:r>
      <w:r w:rsidR="00B74381" w:rsidRPr="00F332B6">
        <w:rPr>
          <w:rFonts w:asciiTheme="majorBidi" w:hAnsiTheme="majorBidi" w:cstheme="majorBidi"/>
          <w:sz w:val="24"/>
          <w:szCs w:val="24"/>
        </w:rPr>
        <w:t>propriétés de charge ; identification</w:t>
      </w:r>
    </w:p>
    <w:p w:rsidR="00F332B6" w:rsidRDefault="00F332B6" w:rsidP="00F332B6">
      <w:pPr>
        <w:spacing w:after="0" w:line="240" w:lineRule="auto"/>
        <w:jc w:val="both"/>
        <w:rPr>
          <w:rFonts w:asciiTheme="majorBidi" w:hAnsiTheme="majorBidi" w:cstheme="majorBidi"/>
          <w:sz w:val="24"/>
          <w:szCs w:val="24"/>
        </w:rPr>
      </w:pPr>
      <w:r>
        <w:rPr>
          <w:rFonts w:asciiTheme="majorBidi" w:hAnsiTheme="majorBidi" w:cstheme="majorBidi"/>
          <w:sz w:val="24"/>
          <w:szCs w:val="24"/>
        </w:rPr>
        <w:t>pH</w:t>
      </w:r>
      <w:r w:rsidRPr="00F332B6">
        <w:rPr>
          <w:rFonts w:asciiTheme="majorBidi" w:hAnsiTheme="majorBidi" w:cstheme="majorBidi"/>
          <w:sz w:val="24"/>
          <w:szCs w:val="24"/>
        </w:rPr>
        <w:t>métrie (Titration d’un acide aminé) et électrophorèse d’un mélange protéique tel que le blanc d’œuf.</w:t>
      </w:r>
    </w:p>
    <w:p w:rsidR="00F332B6" w:rsidRDefault="00F332B6" w:rsidP="00F332B6">
      <w:pPr>
        <w:spacing w:after="0" w:line="240" w:lineRule="auto"/>
        <w:jc w:val="both"/>
        <w:rPr>
          <w:rFonts w:asciiTheme="majorBidi" w:hAnsiTheme="majorBidi" w:cstheme="majorBidi"/>
          <w:sz w:val="24"/>
          <w:szCs w:val="24"/>
        </w:rPr>
      </w:pPr>
    </w:p>
    <w:p w:rsidR="00F332B6" w:rsidRPr="00F332B6" w:rsidRDefault="008E2E2F" w:rsidP="00F332B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5</w:t>
      </w:r>
      <w:r w:rsidR="00F332B6" w:rsidRPr="00F332B6">
        <w:rPr>
          <w:rFonts w:asciiTheme="majorBidi" w:hAnsiTheme="majorBidi" w:cstheme="majorBidi"/>
          <w:b/>
          <w:bCs/>
          <w:sz w:val="24"/>
          <w:szCs w:val="24"/>
          <w:vertAlign w:val="superscript"/>
        </w:rPr>
        <w:t>ème</w:t>
      </w:r>
      <w:r w:rsidR="00F332B6" w:rsidRPr="00F332B6">
        <w:rPr>
          <w:rFonts w:asciiTheme="majorBidi" w:hAnsiTheme="majorBidi" w:cstheme="majorBidi"/>
          <w:b/>
          <w:bCs/>
          <w:sz w:val="24"/>
          <w:szCs w:val="24"/>
        </w:rPr>
        <w:t xml:space="preserve"> séance: Les Protéines</w:t>
      </w:r>
    </w:p>
    <w:p w:rsidR="008E2E2F" w:rsidRDefault="00F332B6" w:rsidP="008E2E2F">
      <w:pPr>
        <w:numPr>
          <w:ilvl w:val="0"/>
          <w:numId w:val="105"/>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sz w:val="24"/>
          <w:szCs w:val="24"/>
        </w:rPr>
        <w:t>Analyse qualitative et quantitative des protéines (chromatographie en couche mince d’un mélange d’acides aminés et dosage protéique par la méthode de Lowry ou Bradford</w:t>
      </w:r>
    </w:p>
    <w:p w:rsidR="00B74381" w:rsidRPr="008E2E2F" w:rsidRDefault="00B74381" w:rsidP="008E2E2F">
      <w:pPr>
        <w:numPr>
          <w:ilvl w:val="0"/>
          <w:numId w:val="105"/>
        </w:numPr>
        <w:spacing w:after="0" w:line="240" w:lineRule="auto"/>
        <w:ind w:left="284" w:hanging="142"/>
        <w:jc w:val="both"/>
        <w:rPr>
          <w:rFonts w:asciiTheme="majorBidi" w:hAnsiTheme="majorBidi" w:cstheme="majorBidi"/>
          <w:sz w:val="24"/>
          <w:szCs w:val="24"/>
        </w:rPr>
      </w:pPr>
      <w:r w:rsidRPr="008E2E2F">
        <w:rPr>
          <w:rFonts w:asciiTheme="majorBidi" w:hAnsiTheme="majorBidi" w:cstheme="majorBidi"/>
          <w:sz w:val="24"/>
          <w:szCs w:val="24"/>
        </w:rPr>
        <w:t>Protéines : dosage colorimétrique des protéines solubles  dans un extrait alimentaire (levure de boulangerie, œuf, lait</w:t>
      </w:r>
      <w:r w:rsidR="008E2E2F">
        <w:rPr>
          <w:rFonts w:asciiTheme="majorBidi" w:hAnsiTheme="majorBidi" w:cstheme="majorBidi"/>
          <w:sz w:val="24"/>
          <w:szCs w:val="24"/>
        </w:rPr>
        <w:t>…</w:t>
      </w:r>
      <w:r w:rsidRPr="008E2E2F">
        <w:rPr>
          <w:rFonts w:asciiTheme="majorBidi" w:hAnsiTheme="majorBidi" w:cstheme="majorBidi"/>
          <w:sz w:val="24"/>
          <w:szCs w:val="24"/>
        </w:rPr>
        <w:t>)</w:t>
      </w:r>
    </w:p>
    <w:p w:rsidR="00B74381" w:rsidRDefault="00B74381" w:rsidP="00F332B6">
      <w:pPr>
        <w:pStyle w:val="Paragraphedeliste"/>
        <w:spacing w:after="0" w:line="240" w:lineRule="auto"/>
        <w:ind w:left="0"/>
        <w:jc w:val="both"/>
        <w:rPr>
          <w:rFonts w:asciiTheme="majorBidi" w:hAnsiTheme="majorBidi" w:cstheme="majorBidi"/>
          <w:b/>
          <w:sz w:val="24"/>
          <w:szCs w:val="24"/>
        </w:rPr>
      </w:pPr>
    </w:p>
    <w:p w:rsidR="00F332B6" w:rsidRPr="00F332B6" w:rsidRDefault="008E2E2F" w:rsidP="008E2E2F">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6</w:t>
      </w:r>
      <w:r w:rsidRPr="008E2E2F">
        <w:rPr>
          <w:rFonts w:asciiTheme="majorBidi" w:hAnsiTheme="majorBidi" w:cstheme="majorBidi"/>
          <w:b/>
          <w:bCs/>
          <w:sz w:val="24"/>
          <w:szCs w:val="24"/>
          <w:vertAlign w:val="superscript"/>
        </w:rPr>
        <w:t>ème</w:t>
      </w:r>
      <w:r>
        <w:rPr>
          <w:rFonts w:asciiTheme="majorBidi" w:hAnsiTheme="majorBidi" w:cstheme="majorBidi"/>
          <w:b/>
          <w:bCs/>
          <w:sz w:val="24"/>
          <w:szCs w:val="24"/>
        </w:rPr>
        <w:t xml:space="preserve"> séance: L'ADN:</w:t>
      </w:r>
      <w:r w:rsidR="00F332B6" w:rsidRPr="00F332B6">
        <w:rPr>
          <w:rFonts w:asciiTheme="majorBidi" w:hAnsiTheme="majorBidi" w:cstheme="majorBidi"/>
          <w:sz w:val="24"/>
          <w:szCs w:val="24"/>
        </w:rPr>
        <w:t xml:space="preserve">  extractio</w:t>
      </w:r>
      <w:r>
        <w:rPr>
          <w:rFonts w:asciiTheme="majorBidi" w:hAnsiTheme="majorBidi" w:cstheme="majorBidi"/>
          <w:sz w:val="24"/>
          <w:szCs w:val="24"/>
        </w:rPr>
        <w:t>n dosage, propriétés spectrales</w:t>
      </w:r>
      <w:r w:rsidR="00F332B6" w:rsidRPr="00F332B6">
        <w:rPr>
          <w:rFonts w:asciiTheme="majorBidi" w:hAnsiTheme="majorBidi" w:cstheme="majorBidi"/>
          <w:sz w:val="24"/>
          <w:szCs w:val="24"/>
        </w:rPr>
        <w:t xml:space="preserve">  </w:t>
      </w:r>
    </w:p>
    <w:p w:rsidR="00F332B6" w:rsidRPr="00F332B6" w:rsidRDefault="00F332B6" w:rsidP="008E2E2F">
      <w:pPr>
        <w:numPr>
          <w:ilvl w:val="0"/>
          <w:numId w:val="106"/>
        </w:numPr>
        <w:spacing w:after="0" w:line="240" w:lineRule="auto"/>
        <w:ind w:left="284" w:hanging="142"/>
        <w:jc w:val="both"/>
        <w:rPr>
          <w:rFonts w:asciiTheme="majorBidi" w:hAnsiTheme="majorBidi" w:cstheme="majorBidi"/>
          <w:sz w:val="24"/>
          <w:szCs w:val="24"/>
        </w:rPr>
      </w:pPr>
      <w:r w:rsidRPr="00F332B6">
        <w:rPr>
          <w:rFonts w:asciiTheme="majorBidi" w:hAnsiTheme="majorBidi" w:cstheme="majorBidi"/>
          <w:bCs/>
          <w:sz w:val="24"/>
          <w:szCs w:val="24"/>
        </w:rPr>
        <w:t>Mise en évidence des composants de l’ADN  (extraction de l’ADN, hydrolyse, dosage du phosphore, identification des sucres  et séparation, identification et dosage des bases azotées, calcul des rapports de Chargaff)</w:t>
      </w:r>
    </w:p>
    <w:p w:rsidR="00F332B6" w:rsidRDefault="00F332B6" w:rsidP="00F332B6">
      <w:pPr>
        <w:pStyle w:val="Paragraphedeliste"/>
        <w:spacing w:after="0" w:line="240" w:lineRule="auto"/>
        <w:ind w:left="0"/>
        <w:jc w:val="both"/>
        <w:rPr>
          <w:rFonts w:asciiTheme="majorBidi" w:hAnsiTheme="majorBidi" w:cstheme="majorBidi"/>
          <w:b/>
          <w:sz w:val="24"/>
          <w:szCs w:val="24"/>
        </w:rPr>
      </w:pPr>
    </w:p>
    <w:p w:rsidR="00B74381" w:rsidRPr="00F332B6" w:rsidRDefault="008E2E2F" w:rsidP="008E2E2F">
      <w:pPr>
        <w:pStyle w:val="Paragraphedeliste"/>
        <w:spacing w:after="0" w:line="240" w:lineRule="auto"/>
        <w:ind w:left="0"/>
        <w:jc w:val="both"/>
        <w:rPr>
          <w:rFonts w:asciiTheme="majorBidi" w:hAnsiTheme="majorBidi" w:cstheme="majorBidi"/>
          <w:b/>
          <w:sz w:val="24"/>
          <w:szCs w:val="24"/>
        </w:rPr>
      </w:pPr>
      <w:r w:rsidRPr="008E2E2F">
        <w:rPr>
          <w:rFonts w:asciiTheme="majorBidi" w:hAnsiTheme="majorBidi" w:cstheme="majorBidi"/>
          <w:b/>
          <w:bCs/>
          <w:sz w:val="24"/>
          <w:szCs w:val="24"/>
        </w:rPr>
        <w:t>7</w:t>
      </w:r>
      <w:r w:rsidRPr="008E2E2F">
        <w:rPr>
          <w:rFonts w:asciiTheme="majorBidi" w:hAnsiTheme="majorBidi" w:cstheme="majorBidi"/>
          <w:b/>
          <w:bCs/>
          <w:sz w:val="24"/>
          <w:szCs w:val="24"/>
          <w:vertAlign w:val="superscript"/>
        </w:rPr>
        <w:t>ème</w:t>
      </w:r>
      <w:r w:rsidRPr="008E2E2F">
        <w:rPr>
          <w:rFonts w:asciiTheme="majorBidi" w:hAnsiTheme="majorBidi" w:cstheme="majorBidi"/>
          <w:b/>
          <w:bCs/>
          <w:sz w:val="24"/>
          <w:szCs w:val="24"/>
        </w:rPr>
        <w:t xml:space="preserve"> séance: </w:t>
      </w:r>
      <w:r w:rsidR="00B74381" w:rsidRPr="008E2E2F">
        <w:rPr>
          <w:rFonts w:asciiTheme="majorBidi" w:hAnsiTheme="majorBidi" w:cstheme="majorBidi"/>
          <w:b/>
          <w:bCs/>
          <w:sz w:val="24"/>
          <w:szCs w:val="24"/>
        </w:rPr>
        <w:t>contrôle des connaissances</w:t>
      </w:r>
      <w:r w:rsidR="00B74381" w:rsidRPr="00F332B6">
        <w:rPr>
          <w:rFonts w:asciiTheme="majorBidi" w:hAnsiTheme="majorBidi" w:cstheme="majorBidi"/>
          <w:sz w:val="24"/>
          <w:szCs w:val="24"/>
        </w:rPr>
        <w:t xml:space="preserve"> 1H30</w:t>
      </w:r>
    </w:p>
    <w:p w:rsidR="00B74381" w:rsidRPr="00F332B6" w:rsidRDefault="00B74381" w:rsidP="00F332B6">
      <w:pPr>
        <w:spacing w:after="0" w:line="240" w:lineRule="auto"/>
        <w:jc w:val="both"/>
        <w:rPr>
          <w:rFonts w:asciiTheme="majorBidi" w:hAnsiTheme="majorBidi" w:cstheme="majorBidi"/>
          <w:b/>
          <w:sz w:val="24"/>
          <w:szCs w:val="24"/>
        </w:rPr>
      </w:pPr>
    </w:p>
    <w:p w:rsidR="00751F0D" w:rsidRPr="00F332B6" w:rsidRDefault="009A6E3A" w:rsidP="00F332B6">
      <w:pPr>
        <w:spacing w:after="0" w:line="240" w:lineRule="auto"/>
        <w:jc w:val="both"/>
        <w:rPr>
          <w:rFonts w:asciiTheme="majorBidi" w:hAnsiTheme="majorBidi" w:cstheme="majorBidi"/>
          <w:b/>
          <w:sz w:val="24"/>
          <w:szCs w:val="24"/>
        </w:rPr>
      </w:pPr>
      <w:r w:rsidRPr="00F332B6">
        <w:rPr>
          <w:rFonts w:asciiTheme="majorBidi" w:hAnsiTheme="majorBidi" w:cstheme="majorBidi"/>
          <w:b/>
          <w:sz w:val="24"/>
          <w:szCs w:val="24"/>
        </w:rPr>
        <w:t>Les manipulations proposées sont à titre indicatif.</w:t>
      </w:r>
    </w:p>
    <w:p w:rsidR="00751F0D" w:rsidRPr="00F332B6" w:rsidRDefault="00751F0D" w:rsidP="00F332B6">
      <w:pPr>
        <w:shd w:val="clear" w:color="auto" w:fill="FFFFFF" w:themeFill="background1"/>
        <w:spacing w:after="0" w:line="240" w:lineRule="auto"/>
        <w:jc w:val="both"/>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AE4D98" w:rsidRDefault="00AE4D98" w:rsidP="00B763DB">
      <w:pPr>
        <w:spacing w:after="0" w:line="240" w:lineRule="auto"/>
        <w:jc w:val="center"/>
        <w:rPr>
          <w:rFonts w:ascii="Times New Roman" w:hAnsi="Times New Roman" w:cs="Times New Roman"/>
          <w:b/>
          <w:bCs/>
          <w:sz w:val="28"/>
          <w:szCs w:val="28"/>
        </w:rPr>
      </w:pPr>
    </w:p>
    <w:p w:rsidR="00B763DB" w:rsidRDefault="00B763DB" w:rsidP="00B763DB">
      <w:pPr>
        <w:spacing w:after="0" w:line="240" w:lineRule="auto"/>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sidRPr="00352D70">
        <w:rPr>
          <w:rFonts w:ascii="Times New Roman" w:hAnsi="Times New Roman" w:cs="Times New Roman"/>
          <w:b/>
          <w:bCs/>
          <w:sz w:val="28"/>
          <w:szCs w:val="28"/>
          <w:vertAlign w:val="subscript"/>
        </w:rPr>
        <w:t>6</w:t>
      </w:r>
      <w:r>
        <w:rPr>
          <w:rFonts w:ascii="Times New Roman" w:hAnsi="Times New Roman" w:cs="Times New Roman"/>
          <w:b/>
          <w:bCs/>
          <w:sz w:val="28"/>
          <w:szCs w:val="28"/>
        </w:rPr>
        <w:t> : Biologie Animale-Biologie Végétale</w:t>
      </w:r>
    </w:p>
    <w:p w:rsidR="00B763DB" w:rsidRDefault="00B763DB" w:rsidP="00B763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Deux Ecue</w:t>
      </w:r>
    </w:p>
    <w:p w:rsidR="00AE4D98" w:rsidRPr="00C03799" w:rsidRDefault="00AE4D98" w:rsidP="00B763DB">
      <w:pPr>
        <w:spacing w:after="0" w:line="240" w:lineRule="auto"/>
        <w:jc w:val="center"/>
        <w:rPr>
          <w:rFonts w:ascii="Times New Roman" w:hAnsi="Times New Roman" w:cs="Times New Roman"/>
          <w:sz w:val="24"/>
          <w:szCs w:val="24"/>
        </w:rPr>
      </w:pPr>
    </w:p>
    <w:p w:rsidR="00B763DB" w:rsidRPr="00AE4D98" w:rsidRDefault="00B763DB"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AE4D98">
        <w:rPr>
          <w:rFonts w:ascii="Times New Roman" w:hAnsi="Times New Roman" w:cs="Times New Roman"/>
          <w:b/>
          <w:bCs/>
          <w:color w:val="943634" w:themeColor="accent2" w:themeShade="BF"/>
          <w:sz w:val="40"/>
          <w:szCs w:val="40"/>
        </w:rPr>
        <w:t>ECUE1 (L</w:t>
      </w:r>
      <w:r w:rsidRPr="00AE4D98">
        <w:rPr>
          <w:rFonts w:ascii="Times New Roman" w:hAnsi="Times New Roman" w:cs="Times New Roman"/>
          <w:b/>
          <w:bCs/>
          <w:color w:val="943634" w:themeColor="accent2" w:themeShade="BF"/>
          <w:sz w:val="40"/>
          <w:szCs w:val="40"/>
          <w:vertAlign w:val="subscript"/>
        </w:rPr>
        <w:t>1</w:t>
      </w:r>
      <w:r w:rsidRPr="00AE4D98">
        <w:rPr>
          <w:rFonts w:ascii="Times New Roman" w:hAnsi="Times New Roman" w:cs="Times New Roman"/>
          <w:b/>
          <w:bCs/>
          <w:color w:val="943634" w:themeColor="accent2" w:themeShade="BF"/>
          <w:sz w:val="40"/>
          <w:szCs w:val="40"/>
        </w:rPr>
        <w:t>-S</w:t>
      </w:r>
      <w:r w:rsidRPr="00AE4D98">
        <w:rPr>
          <w:rFonts w:ascii="Times New Roman" w:hAnsi="Times New Roman" w:cs="Times New Roman"/>
          <w:b/>
          <w:bCs/>
          <w:color w:val="943634" w:themeColor="accent2" w:themeShade="BF"/>
          <w:sz w:val="40"/>
          <w:szCs w:val="40"/>
          <w:vertAlign w:val="subscript"/>
        </w:rPr>
        <w:t>2</w:t>
      </w:r>
      <w:r w:rsidRPr="00AE4D98">
        <w:rPr>
          <w:rFonts w:ascii="Times New Roman" w:hAnsi="Times New Roman" w:cs="Times New Roman"/>
          <w:b/>
          <w:bCs/>
          <w:color w:val="943634" w:themeColor="accent2" w:themeShade="BF"/>
          <w:sz w:val="40"/>
          <w:szCs w:val="40"/>
        </w:rPr>
        <w:t>) :</w:t>
      </w:r>
      <w:r w:rsidRPr="00AE4D98">
        <w:rPr>
          <w:rFonts w:ascii="Times New Roman" w:hAnsi="Times New Roman" w:cs="Times New Roman"/>
          <w:color w:val="943634" w:themeColor="accent2" w:themeShade="BF"/>
          <w:sz w:val="40"/>
          <w:szCs w:val="40"/>
        </w:rPr>
        <w:t xml:space="preserve"> </w:t>
      </w:r>
      <w:r w:rsidR="00AE4D98" w:rsidRPr="00AE4D98">
        <w:rPr>
          <w:rFonts w:ascii="Times New Roman" w:hAnsi="Times New Roman" w:cs="Times New Roman"/>
          <w:b/>
          <w:bCs/>
          <w:color w:val="943634" w:themeColor="accent2" w:themeShade="BF"/>
          <w:sz w:val="40"/>
          <w:szCs w:val="40"/>
        </w:rPr>
        <w:t>Biologie Animale</w:t>
      </w:r>
      <w:r w:rsidRPr="00AE4D98">
        <w:rPr>
          <w:rFonts w:ascii="Times New Roman" w:hAnsi="Times New Roman" w:cs="Times New Roman"/>
          <w:b/>
          <w:bCs/>
          <w:color w:val="943634" w:themeColor="accent2" w:themeShade="BF"/>
          <w:sz w:val="40"/>
          <w:szCs w:val="40"/>
          <w:vertAlign w:val="subscript"/>
        </w:rPr>
        <w:t>2</w:t>
      </w:r>
    </w:p>
    <w:p w:rsidR="00B763DB" w:rsidRPr="00AE4D98" w:rsidRDefault="00B763DB"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AE4D98">
        <w:rPr>
          <w:rFonts w:ascii="Times New Roman" w:hAnsi="Times New Roman" w:cs="Times New Roman"/>
          <w:b/>
          <w:bCs/>
          <w:color w:val="943634" w:themeColor="accent2" w:themeShade="BF"/>
          <w:sz w:val="40"/>
          <w:szCs w:val="40"/>
          <w:shd w:val="clear" w:color="auto" w:fill="CCFF33"/>
        </w:rPr>
        <w:t>Diversité des Parazoaires aux Protostomiens</w:t>
      </w:r>
    </w:p>
    <w:p w:rsidR="00AE4D98" w:rsidRDefault="00AE4D98" w:rsidP="00B763DB">
      <w:pPr>
        <w:spacing w:after="0" w:line="240" w:lineRule="auto"/>
        <w:jc w:val="center"/>
        <w:rPr>
          <w:rFonts w:ascii="Times New Roman" w:hAnsi="Times New Roman" w:cs="Times New Roman"/>
          <w:i/>
          <w:iCs/>
          <w:sz w:val="28"/>
          <w:szCs w:val="28"/>
        </w:rPr>
      </w:pPr>
    </w:p>
    <w:p w:rsidR="00B763DB" w:rsidRDefault="00B763DB" w:rsidP="00B763DB">
      <w:pPr>
        <w:spacing w:after="0" w:line="240" w:lineRule="auto"/>
        <w:jc w:val="center"/>
        <w:rPr>
          <w:rFonts w:ascii="Times New Roman" w:hAnsi="Times New Roman" w:cs="Times New Roman"/>
          <w:i/>
          <w:iCs/>
          <w:sz w:val="28"/>
          <w:szCs w:val="28"/>
        </w:rPr>
      </w:pPr>
      <w:r w:rsidRPr="00E270A6">
        <w:rPr>
          <w:rFonts w:ascii="Times New Roman" w:hAnsi="Times New Roman" w:cs="Times New Roman"/>
          <w:i/>
          <w:iCs/>
          <w:sz w:val="28"/>
          <w:szCs w:val="28"/>
        </w:rPr>
        <w:t>21h de cours et 21h de Travaux pratiques</w:t>
      </w:r>
    </w:p>
    <w:p w:rsidR="00AE4D98" w:rsidRDefault="00AE4D98" w:rsidP="00B763DB">
      <w:pPr>
        <w:spacing w:after="0" w:line="240" w:lineRule="auto"/>
        <w:jc w:val="center"/>
        <w:rPr>
          <w:rFonts w:ascii="Times New Roman" w:hAnsi="Times New Roman" w:cs="Times New Roman"/>
          <w:i/>
          <w:iCs/>
          <w:sz w:val="24"/>
          <w:szCs w:val="24"/>
        </w:rPr>
      </w:pPr>
    </w:p>
    <w:p w:rsidR="00B763DB" w:rsidRPr="00E270A6" w:rsidRDefault="00B763DB" w:rsidP="00B763DB">
      <w:pPr>
        <w:spacing w:after="0" w:line="240" w:lineRule="auto"/>
        <w:jc w:val="center"/>
        <w:rPr>
          <w:rFonts w:ascii="Times New Roman" w:hAnsi="Times New Roman" w:cs="Times New Roman"/>
          <w:i/>
          <w:iCs/>
          <w:sz w:val="28"/>
          <w:szCs w:val="28"/>
        </w:rPr>
      </w:pPr>
      <w:r w:rsidRPr="0023279B">
        <w:rPr>
          <w:rFonts w:ascii="Times New Roman" w:hAnsi="Times New Roman" w:cs="Times New Roman"/>
          <w:i/>
          <w:iCs/>
          <w:sz w:val="24"/>
          <w:szCs w:val="24"/>
        </w:rPr>
        <w:t>Un examen écrit ; des comptes rendus et un examen TP</w:t>
      </w:r>
    </w:p>
    <w:p w:rsidR="00B763DB" w:rsidRDefault="00B763DB" w:rsidP="00B763DB">
      <w:pPr>
        <w:spacing w:after="0" w:line="240" w:lineRule="auto"/>
        <w:jc w:val="both"/>
        <w:rPr>
          <w:rFonts w:ascii="Times New Roman" w:hAnsi="Times New Roman" w:cs="Times New Roman"/>
          <w:sz w:val="24"/>
          <w:szCs w:val="24"/>
        </w:rPr>
      </w:pPr>
    </w:p>
    <w:p w:rsidR="00B763DB" w:rsidRPr="00352D70" w:rsidRDefault="00B763DB" w:rsidP="00B763DB">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Les objectifs</w:t>
      </w:r>
    </w:p>
    <w:p w:rsidR="00B763DB" w:rsidRDefault="00B763DB" w:rsidP="00B763DB">
      <w:pPr>
        <w:spacing w:after="0" w:line="240" w:lineRule="auto"/>
        <w:ind w:firstLine="709"/>
        <w:jc w:val="both"/>
        <w:rPr>
          <w:rFonts w:ascii="Times New Roman" w:hAnsi="Times New Roman" w:cs="Times New Roman"/>
          <w:sz w:val="24"/>
          <w:szCs w:val="24"/>
        </w:rPr>
      </w:pPr>
      <w:r w:rsidRPr="0023279B">
        <w:rPr>
          <w:rFonts w:ascii="Times New Roman" w:hAnsi="Times New Roman" w:cs="Times New Roman"/>
          <w:sz w:val="24"/>
          <w:szCs w:val="24"/>
        </w:rPr>
        <w:t>Ce pro</w:t>
      </w:r>
      <w:r>
        <w:rPr>
          <w:rFonts w:ascii="Times New Roman" w:hAnsi="Times New Roman" w:cs="Times New Roman"/>
          <w:sz w:val="24"/>
          <w:szCs w:val="24"/>
        </w:rPr>
        <w:t xml:space="preserve">gramme </w:t>
      </w:r>
      <w:r w:rsidRPr="0023279B">
        <w:rPr>
          <w:rFonts w:ascii="Times New Roman" w:hAnsi="Times New Roman" w:cs="Times New Roman"/>
          <w:sz w:val="24"/>
          <w:szCs w:val="24"/>
        </w:rPr>
        <w:t xml:space="preserve">présentera la diversité du règne animal </w:t>
      </w:r>
      <w:r>
        <w:rPr>
          <w:rFonts w:ascii="Times New Roman" w:hAnsi="Times New Roman" w:cs="Times New Roman"/>
          <w:sz w:val="24"/>
          <w:szCs w:val="24"/>
        </w:rPr>
        <w:t>par une approche d'étude</w:t>
      </w:r>
      <w:r w:rsidRPr="0023279B">
        <w:rPr>
          <w:rFonts w:ascii="Times New Roman" w:hAnsi="Times New Roman" w:cs="Times New Roman"/>
          <w:sz w:val="24"/>
          <w:szCs w:val="24"/>
        </w:rPr>
        <w:t xml:space="preserve"> </w:t>
      </w:r>
      <w:r>
        <w:rPr>
          <w:rFonts w:ascii="Times New Roman" w:hAnsi="Times New Roman" w:cs="Times New Roman"/>
          <w:sz w:val="24"/>
          <w:szCs w:val="24"/>
        </w:rPr>
        <w:t>des relations de parenté</w:t>
      </w:r>
      <w:r w:rsidRPr="0023279B">
        <w:rPr>
          <w:rFonts w:ascii="Times New Roman" w:hAnsi="Times New Roman" w:cs="Times New Roman"/>
          <w:sz w:val="24"/>
          <w:szCs w:val="24"/>
        </w:rPr>
        <w:t xml:space="preserve"> phylogénétiques actuelles. Étudiées non seulement par l’analyse des ressemblances et des différences, mais, aussi par la recherche de la parenté proche grâce à l’analyse des deux états de chaque caractère : ancestral ou plésiomorphe et dérivé ou apomorphe ce qui permet de distinguer les vraies similitudes (homologies) des fausses (homoplasies), de réviser les classifications et d’expliquer les liens de parenté (mono-, para- ou polyphylie).</w:t>
      </w:r>
    </w:p>
    <w:p w:rsidR="00B763DB" w:rsidRDefault="00B763DB" w:rsidP="00B763DB">
      <w:pPr>
        <w:spacing w:after="0" w:line="240" w:lineRule="auto"/>
        <w:ind w:firstLine="709"/>
        <w:jc w:val="both"/>
        <w:rPr>
          <w:rFonts w:ascii="Times New Roman" w:hAnsi="Times New Roman" w:cs="Times New Roman"/>
          <w:sz w:val="24"/>
          <w:szCs w:val="24"/>
        </w:rPr>
      </w:pPr>
      <w:r w:rsidRPr="0023279B">
        <w:rPr>
          <w:rFonts w:ascii="Times New Roman" w:hAnsi="Times New Roman" w:cs="Times New Roman"/>
          <w:sz w:val="24"/>
          <w:szCs w:val="24"/>
        </w:rPr>
        <w:t xml:space="preserve">En même temps, cette approche permettra de réviser la relativité des ressemblances phénétiques qui peuvent être dues à des phénomènes de convergence adaptative à un même milieu de vie. </w:t>
      </w:r>
    </w:p>
    <w:p w:rsidR="00B763DB" w:rsidRDefault="00B763DB" w:rsidP="00B763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Cette approche, non seulement, elle actualise les connaissances sur la classification du règne animal, mais, elle sensibilise également les étudiants à la compréhension et l'acceptation l'évolution des êtres vivants.</w:t>
      </w:r>
    </w:p>
    <w:p w:rsidR="00B763DB" w:rsidRDefault="00B763DB" w:rsidP="00B763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Une </w:t>
      </w:r>
      <w:r w:rsidRPr="0023279B">
        <w:rPr>
          <w:rFonts w:ascii="Times New Roman" w:hAnsi="Times New Roman" w:cs="Times New Roman"/>
          <w:sz w:val="24"/>
          <w:szCs w:val="24"/>
        </w:rPr>
        <w:t>introduction des nouvelles méthodes classificatoires est nécessaire.</w:t>
      </w:r>
    </w:p>
    <w:p w:rsidR="00B763DB" w:rsidRDefault="00B763DB" w:rsidP="00B763DB">
      <w:pPr>
        <w:spacing w:after="0" w:line="240" w:lineRule="auto"/>
        <w:ind w:firstLine="709"/>
        <w:jc w:val="both"/>
        <w:rPr>
          <w:rFonts w:ascii="Times New Roman" w:hAnsi="Times New Roman" w:cs="Times New Roman"/>
          <w:sz w:val="24"/>
          <w:szCs w:val="24"/>
        </w:rPr>
      </w:pPr>
    </w:p>
    <w:p w:rsidR="00AE4D98" w:rsidRDefault="00AE4D98" w:rsidP="00B763DB">
      <w:pPr>
        <w:spacing w:after="0" w:line="240" w:lineRule="auto"/>
        <w:ind w:firstLine="709"/>
        <w:jc w:val="both"/>
        <w:rPr>
          <w:rFonts w:ascii="Times New Roman" w:hAnsi="Times New Roman" w:cs="Times New Roman"/>
          <w:sz w:val="24"/>
          <w:szCs w:val="24"/>
        </w:rPr>
      </w:pPr>
    </w:p>
    <w:p w:rsidR="00B763DB" w:rsidRDefault="00B763DB" w:rsidP="00B763DB">
      <w:pPr>
        <w:spacing w:after="0" w:line="240" w:lineRule="auto"/>
        <w:jc w:val="center"/>
        <w:rPr>
          <w:rFonts w:ascii="Times New Roman" w:hAnsi="Times New Roman" w:cs="Times New Roman"/>
          <w:sz w:val="24"/>
          <w:szCs w:val="24"/>
        </w:rPr>
      </w:pPr>
      <w:r w:rsidRPr="00B31C01">
        <w:rPr>
          <w:rFonts w:ascii="Times New Roman" w:hAnsi="Times New Roman" w:cs="Times New Roman"/>
          <w:b/>
          <w:bCs/>
          <w:sz w:val="32"/>
          <w:szCs w:val="32"/>
          <w:bdr w:val="single" w:sz="4" w:space="0" w:color="auto"/>
          <w:shd w:val="clear" w:color="auto" w:fill="FFFF99"/>
        </w:rPr>
        <w:t>Introduction générale</w:t>
      </w:r>
      <w:r w:rsidRPr="00B31C01">
        <w:rPr>
          <w:rFonts w:ascii="Times New Roman" w:hAnsi="Times New Roman" w:cs="Times New Roman"/>
          <w:b/>
          <w:bCs/>
          <w:sz w:val="28"/>
          <w:szCs w:val="28"/>
          <w:bdr w:val="single" w:sz="4" w:space="0" w:color="auto"/>
          <w:shd w:val="clear" w:color="auto" w:fill="FFFF99"/>
        </w:rPr>
        <w:t xml:space="preserve"> </w:t>
      </w:r>
      <w:r w:rsidRPr="00B31C01">
        <w:rPr>
          <w:rFonts w:ascii="Times New Roman" w:hAnsi="Times New Roman" w:cs="Times New Roman"/>
          <w:sz w:val="24"/>
          <w:szCs w:val="24"/>
          <w:bdr w:val="single" w:sz="4" w:space="0" w:color="auto"/>
          <w:shd w:val="clear" w:color="auto" w:fill="FFFF99"/>
        </w:rPr>
        <w:t>(</w:t>
      </w:r>
      <w:r w:rsidRPr="00B31C01">
        <w:rPr>
          <w:rFonts w:ascii="Times New Roman" w:hAnsi="Times New Roman" w:cs="Times New Roman"/>
          <w:color w:val="000000"/>
          <w:sz w:val="24"/>
          <w:szCs w:val="24"/>
          <w:bdr w:val="single" w:sz="4" w:space="0" w:color="auto"/>
          <w:shd w:val="clear" w:color="auto" w:fill="FFFF99"/>
        </w:rPr>
        <w:t>2h</w:t>
      </w:r>
      <w:r w:rsidRPr="00B31C01">
        <w:rPr>
          <w:rFonts w:ascii="Times New Roman" w:hAnsi="Times New Roman" w:cs="Times New Roman"/>
          <w:sz w:val="24"/>
          <w:szCs w:val="24"/>
          <w:bdr w:val="single" w:sz="4" w:space="0" w:color="auto"/>
          <w:shd w:val="clear" w:color="auto" w:fill="FFFF99"/>
        </w:rPr>
        <w:t>)</w:t>
      </w:r>
    </w:p>
    <w:p w:rsidR="00B763DB" w:rsidRDefault="00B763DB" w:rsidP="00B763DB">
      <w:pPr>
        <w:spacing w:after="0" w:line="240" w:lineRule="auto"/>
        <w:jc w:val="center"/>
        <w:rPr>
          <w:rFonts w:ascii="Times New Roman" w:hAnsi="Times New Roman" w:cs="Times New Roman"/>
          <w:b/>
          <w:bCs/>
          <w:sz w:val="28"/>
          <w:szCs w:val="28"/>
        </w:rPr>
      </w:pPr>
    </w:p>
    <w:p w:rsidR="00B763DB" w:rsidRDefault="00B763DB" w:rsidP="00DA141E">
      <w:pPr>
        <w:pStyle w:val="Paragraphedeliste"/>
        <w:numPr>
          <w:ilvl w:val="0"/>
          <w:numId w:val="47"/>
        </w:numPr>
        <w:spacing w:after="0" w:line="240" w:lineRule="auto"/>
        <w:ind w:left="284" w:hanging="284"/>
        <w:jc w:val="both"/>
        <w:rPr>
          <w:rFonts w:ascii="Times New Roman" w:hAnsi="Times New Roman" w:cs="Times New Roman"/>
          <w:sz w:val="24"/>
          <w:szCs w:val="24"/>
        </w:rPr>
      </w:pPr>
      <w:r w:rsidRPr="0023279B">
        <w:rPr>
          <w:rFonts w:ascii="Times New Roman" w:hAnsi="Times New Roman" w:cs="Times New Roman"/>
          <w:b/>
          <w:bCs/>
          <w:sz w:val="24"/>
          <w:szCs w:val="24"/>
        </w:rPr>
        <w:t>Les méthodes de classification des êtres vivants : entre phénétique et cladistique</w:t>
      </w:r>
    </w:p>
    <w:p w:rsidR="00B763DB" w:rsidRPr="00FB4FB4" w:rsidRDefault="00B763DB" w:rsidP="00B763DB">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FB4FB4">
        <w:rPr>
          <w:rFonts w:ascii="Times New Roman" w:hAnsi="Times New Roman" w:cs="Times New Roman"/>
          <w:sz w:val="24"/>
          <w:szCs w:val="24"/>
        </w:rPr>
        <w:t>La phénétique</w:t>
      </w:r>
      <w:r>
        <w:rPr>
          <w:rFonts w:ascii="Times New Roman" w:hAnsi="Times New Roman" w:cs="Times New Roman"/>
          <w:sz w:val="24"/>
          <w:szCs w:val="24"/>
        </w:rPr>
        <w:t xml:space="preserve">: ses principes, </w:t>
      </w:r>
      <w:r w:rsidRPr="00FB4FB4">
        <w:rPr>
          <w:rFonts w:ascii="Times New Roman" w:hAnsi="Times New Roman" w:cs="Times New Roman"/>
          <w:sz w:val="24"/>
          <w:szCs w:val="24"/>
        </w:rPr>
        <w:t>ses avantages</w:t>
      </w:r>
      <w:r>
        <w:rPr>
          <w:rFonts w:ascii="Times New Roman" w:hAnsi="Times New Roman" w:cs="Times New Roman"/>
          <w:sz w:val="24"/>
          <w:szCs w:val="24"/>
        </w:rPr>
        <w:t>,</w:t>
      </w:r>
      <w:r w:rsidRPr="00FB4FB4">
        <w:rPr>
          <w:rFonts w:ascii="Times New Roman" w:hAnsi="Times New Roman" w:cs="Times New Roman"/>
          <w:sz w:val="24"/>
          <w:szCs w:val="24"/>
        </w:rPr>
        <w:t xml:space="preserve"> et ses faiblesses</w:t>
      </w:r>
      <w:r>
        <w:rPr>
          <w:rFonts w:ascii="Times New Roman" w:hAnsi="Times New Roman" w:cs="Times New Roman"/>
          <w:sz w:val="24"/>
          <w:szCs w:val="24"/>
        </w:rPr>
        <w:t xml:space="preserve"> </w:t>
      </w:r>
    </w:p>
    <w:p w:rsidR="00B763DB" w:rsidRDefault="00B763DB" w:rsidP="00B763DB">
      <w:pPr>
        <w:pStyle w:val="Paragraphedeliste"/>
        <w:spacing w:after="0" w:line="240" w:lineRule="auto"/>
        <w:ind w:left="709" w:hanging="425"/>
        <w:jc w:val="both"/>
        <w:rPr>
          <w:rFonts w:ascii="Times New Roman" w:hAnsi="Times New Roman" w:cs="Times New Roman"/>
          <w:sz w:val="24"/>
          <w:szCs w:val="24"/>
        </w:rPr>
      </w:pPr>
      <w:r w:rsidRPr="00FB4FB4">
        <w:rPr>
          <w:rFonts w:ascii="Times New Roman" w:hAnsi="Times New Roman" w:cs="Times New Roman"/>
          <w:sz w:val="24"/>
          <w:szCs w:val="24"/>
        </w:rPr>
        <w:t>1.2. La cladistique</w:t>
      </w:r>
      <w:r>
        <w:rPr>
          <w:rFonts w:ascii="Times New Roman" w:hAnsi="Times New Roman" w:cs="Times New Roman"/>
          <w:sz w:val="24"/>
          <w:szCs w:val="24"/>
        </w:rPr>
        <w:t xml:space="preserve">: </w:t>
      </w:r>
      <w:r w:rsidRPr="0023279B">
        <w:rPr>
          <w:rFonts w:ascii="Times New Roman" w:hAnsi="Times New Roman" w:cs="Times New Roman"/>
          <w:sz w:val="24"/>
          <w:szCs w:val="24"/>
        </w:rPr>
        <w:t>ses principes</w:t>
      </w:r>
      <w:r>
        <w:rPr>
          <w:rFonts w:ascii="Times New Roman" w:hAnsi="Times New Roman" w:cs="Times New Roman"/>
          <w:sz w:val="24"/>
          <w:szCs w:val="24"/>
        </w:rPr>
        <w:t xml:space="preserve">, </w:t>
      </w:r>
      <w:r w:rsidRPr="0023279B">
        <w:rPr>
          <w:rFonts w:ascii="Times New Roman" w:hAnsi="Times New Roman" w:cs="Times New Roman"/>
          <w:sz w:val="24"/>
          <w:szCs w:val="24"/>
        </w:rPr>
        <w:t>ses avantages</w:t>
      </w:r>
      <w:r>
        <w:rPr>
          <w:rFonts w:ascii="Times New Roman" w:hAnsi="Times New Roman" w:cs="Times New Roman"/>
          <w:sz w:val="24"/>
          <w:szCs w:val="24"/>
        </w:rPr>
        <w:t xml:space="preserve"> </w:t>
      </w:r>
      <w:r w:rsidRPr="0023279B">
        <w:rPr>
          <w:rFonts w:ascii="Times New Roman" w:hAnsi="Times New Roman" w:cs="Times New Roman"/>
          <w:sz w:val="24"/>
          <w:szCs w:val="24"/>
        </w:rPr>
        <w:t>et ses faiblesses</w:t>
      </w:r>
      <w:r>
        <w:rPr>
          <w:rFonts w:ascii="Times New Roman" w:hAnsi="Times New Roman" w:cs="Times New Roman"/>
          <w:sz w:val="24"/>
          <w:szCs w:val="24"/>
        </w:rPr>
        <w:t xml:space="preserve"> </w:t>
      </w:r>
    </w:p>
    <w:p w:rsidR="00B763DB" w:rsidRDefault="00B763DB" w:rsidP="00B763DB">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1.3. </w:t>
      </w:r>
      <w:r w:rsidRPr="00FB4FB4">
        <w:rPr>
          <w:rFonts w:ascii="Times New Roman" w:hAnsi="Times New Roman" w:cs="Times New Roman"/>
          <w:sz w:val="24"/>
          <w:szCs w:val="24"/>
        </w:rPr>
        <w:t>L’éclectique</w:t>
      </w:r>
      <w:r>
        <w:rPr>
          <w:rFonts w:ascii="Times New Roman" w:hAnsi="Times New Roman" w:cs="Times New Roman"/>
          <w:sz w:val="24"/>
          <w:szCs w:val="24"/>
        </w:rPr>
        <w:t xml:space="preserve">: </w:t>
      </w:r>
      <w:r w:rsidRPr="0023279B">
        <w:rPr>
          <w:rFonts w:ascii="Times New Roman" w:hAnsi="Times New Roman" w:cs="Times New Roman"/>
          <w:sz w:val="24"/>
          <w:szCs w:val="24"/>
        </w:rPr>
        <w:t>synthèse des deux avec l’étude</w:t>
      </w:r>
      <w:r>
        <w:rPr>
          <w:rFonts w:ascii="Times New Roman" w:hAnsi="Times New Roman" w:cs="Times New Roman"/>
          <w:sz w:val="24"/>
          <w:szCs w:val="24"/>
        </w:rPr>
        <w:t xml:space="preserve"> paléontologique et</w:t>
      </w:r>
      <w:r w:rsidRPr="0023279B">
        <w:rPr>
          <w:rFonts w:ascii="Times New Roman" w:hAnsi="Times New Roman" w:cs="Times New Roman"/>
          <w:sz w:val="24"/>
          <w:szCs w:val="24"/>
        </w:rPr>
        <w:t xml:space="preserve"> écologique</w:t>
      </w:r>
      <w:r>
        <w:rPr>
          <w:rFonts w:ascii="Times New Roman" w:hAnsi="Times New Roman" w:cs="Times New Roman"/>
          <w:sz w:val="24"/>
          <w:szCs w:val="24"/>
        </w:rPr>
        <w:t xml:space="preserve"> </w:t>
      </w:r>
    </w:p>
    <w:p w:rsidR="00B763DB" w:rsidRDefault="00B763DB" w:rsidP="00B763DB">
      <w:pPr>
        <w:pStyle w:val="Paragraphedeliste"/>
        <w:spacing w:after="0" w:line="240" w:lineRule="auto"/>
        <w:ind w:left="709" w:hanging="425"/>
        <w:jc w:val="both"/>
        <w:rPr>
          <w:rFonts w:ascii="Times New Roman" w:hAnsi="Times New Roman" w:cs="Times New Roman"/>
          <w:sz w:val="24"/>
          <w:szCs w:val="24"/>
        </w:rPr>
      </w:pPr>
    </w:p>
    <w:p w:rsidR="00B763DB" w:rsidRDefault="00B763DB" w:rsidP="00DA141E">
      <w:pPr>
        <w:pStyle w:val="Paragraphedeliste"/>
        <w:numPr>
          <w:ilvl w:val="0"/>
          <w:numId w:val="47"/>
        </w:numPr>
        <w:ind w:left="284" w:hanging="284"/>
        <w:jc w:val="both"/>
        <w:rPr>
          <w:rFonts w:ascii="Times New Roman" w:hAnsi="Times New Roman" w:cs="Times New Roman"/>
          <w:sz w:val="24"/>
          <w:szCs w:val="24"/>
        </w:rPr>
      </w:pPr>
      <w:r w:rsidRPr="0023279B">
        <w:rPr>
          <w:rFonts w:ascii="Times New Roman" w:hAnsi="Times New Roman" w:cs="Times New Roman"/>
          <w:b/>
          <w:bCs/>
          <w:sz w:val="24"/>
          <w:szCs w:val="24"/>
        </w:rPr>
        <w:t>Les principes de base de la classification</w:t>
      </w:r>
    </w:p>
    <w:p w:rsidR="00B763DB" w:rsidRDefault="00B763DB" w:rsidP="00B763DB">
      <w:pPr>
        <w:pStyle w:val="Paragraphedeliste"/>
        <w:ind w:left="284"/>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B31C01">
        <w:rPr>
          <w:rFonts w:ascii="Times New Roman" w:hAnsi="Times New Roman" w:cs="Times New Roman"/>
          <w:bCs/>
          <w:sz w:val="24"/>
          <w:szCs w:val="24"/>
        </w:rPr>
        <w:t xml:space="preserve">Le principe de connexion des caractères </w:t>
      </w:r>
    </w:p>
    <w:p w:rsidR="00B763DB" w:rsidRDefault="00B763DB" w:rsidP="00B763DB">
      <w:pPr>
        <w:pStyle w:val="Paragraphedeliste"/>
        <w:ind w:left="284"/>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B31C01">
        <w:rPr>
          <w:rFonts w:ascii="Times New Roman" w:hAnsi="Times New Roman" w:cs="Times New Roman"/>
          <w:bCs/>
          <w:sz w:val="24"/>
          <w:szCs w:val="24"/>
        </w:rPr>
        <w:t>Le principe de récapitulation</w:t>
      </w:r>
      <w:r>
        <w:rPr>
          <w:rFonts w:ascii="Times New Roman" w:hAnsi="Times New Roman" w:cs="Times New Roman"/>
          <w:sz w:val="24"/>
          <w:szCs w:val="24"/>
        </w:rPr>
        <w:t>: l'ontogenèse récapitule la phylogenèse</w:t>
      </w:r>
      <w:r w:rsidRPr="004130D3">
        <w:rPr>
          <w:rFonts w:ascii="Times New Roman" w:hAnsi="Times New Roman" w:cs="Times New Roman"/>
          <w:sz w:val="24"/>
          <w:szCs w:val="24"/>
        </w:rPr>
        <w:t>.</w:t>
      </w:r>
      <w:r>
        <w:rPr>
          <w:rFonts w:ascii="Times New Roman" w:hAnsi="Times New Roman" w:cs="Times New Roman"/>
          <w:sz w:val="24"/>
          <w:szCs w:val="24"/>
        </w:rPr>
        <w:t xml:space="preserve"> </w:t>
      </w:r>
    </w:p>
    <w:p w:rsidR="00B763DB" w:rsidRDefault="00B763DB" w:rsidP="00B763DB">
      <w:pPr>
        <w:pStyle w:val="Paragraphedeliste"/>
        <w:ind w:left="709" w:hanging="425"/>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B31C01">
        <w:rPr>
          <w:rFonts w:ascii="Times New Roman" w:hAnsi="Times New Roman" w:cs="Times New Roman"/>
          <w:bCs/>
          <w:sz w:val="24"/>
          <w:szCs w:val="24"/>
        </w:rPr>
        <w:t>La nécessité de la monophylie pour regrouper les taxons</w:t>
      </w:r>
      <w:r w:rsidRPr="004130D3">
        <w:rPr>
          <w:rFonts w:ascii="Times New Roman" w:hAnsi="Times New Roman" w:cs="Times New Roman"/>
          <w:sz w:val="24"/>
          <w:szCs w:val="24"/>
        </w:rPr>
        <w:t>: l</w:t>
      </w:r>
      <w:r w:rsidRPr="004130D3">
        <w:rPr>
          <w:rFonts w:ascii="Times New Roman" w:hAnsi="Times New Roman" w:cs="Times New Roman"/>
          <w:bCs/>
          <w:sz w:val="24"/>
          <w:szCs w:val="24"/>
        </w:rPr>
        <w:t>es notions de mono-, para- et polyphylétisme</w:t>
      </w:r>
      <w:r w:rsidRPr="004130D3">
        <w:rPr>
          <w:rFonts w:ascii="Times New Roman" w:hAnsi="Times New Roman" w:cs="Times New Roman"/>
          <w:sz w:val="24"/>
          <w:szCs w:val="24"/>
        </w:rPr>
        <w:t xml:space="preserve"> expliquent l’éclatement d’anciens taxons et l’artificialité des catégories attribuées aux différents taxons (de l’embranchement à la </w:t>
      </w:r>
      <w:r w:rsidRPr="004130D3">
        <w:rPr>
          <w:rFonts w:ascii="Times New Roman" w:hAnsi="Times New Roman" w:cs="Times New Roman"/>
          <w:color w:val="000000"/>
          <w:sz w:val="24"/>
          <w:szCs w:val="24"/>
        </w:rPr>
        <w:t xml:space="preserve">famille). </w:t>
      </w:r>
    </w:p>
    <w:p w:rsidR="00B763DB" w:rsidRPr="00B31C01" w:rsidRDefault="00B763DB" w:rsidP="00B763DB">
      <w:pPr>
        <w:pStyle w:val="Paragraphedeliste"/>
        <w:ind w:left="709" w:hanging="425"/>
        <w:jc w:val="both"/>
        <w:rPr>
          <w:rFonts w:ascii="Times New Roman" w:hAnsi="Times New Roman" w:cs="Times New Roman"/>
          <w:bCs/>
          <w:sz w:val="24"/>
          <w:szCs w:val="24"/>
        </w:rPr>
      </w:pPr>
      <w:r>
        <w:rPr>
          <w:rFonts w:ascii="Times New Roman" w:hAnsi="Times New Roman" w:cs="Times New Roman"/>
          <w:bCs/>
          <w:sz w:val="24"/>
          <w:szCs w:val="24"/>
        </w:rPr>
        <w:t xml:space="preserve">2.4. </w:t>
      </w:r>
      <w:r w:rsidRPr="00B31C01">
        <w:rPr>
          <w:rFonts w:ascii="Times New Roman" w:hAnsi="Times New Roman" w:cs="Times New Roman"/>
          <w:sz w:val="24"/>
          <w:szCs w:val="24"/>
        </w:rPr>
        <w:t xml:space="preserve">Le concept </w:t>
      </w:r>
      <w:r>
        <w:rPr>
          <w:rFonts w:ascii="Times New Roman" w:hAnsi="Times New Roman" w:cs="Times New Roman"/>
          <w:sz w:val="24"/>
          <w:szCs w:val="24"/>
        </w:rPr>
        <w:t>"</w:t>
      </w:r>
      <w:r w:rsidRPr="00B31C01">
        <w:rPr>
          <w:rFonts w:ascii="Times New Roman" w:hAnsi="Times New Roman" w:cs="Times New Roman"/>
          <w:sz w:val="24"/>
          <w:szCs w:val="24"/>
        </w:rPr>
        <w:t>espèce</w:t>
      </w:r>
      <w:r>
        <w:rPr>
          <w:rFonts w:ascii="Times New Roman" w:hAnsi="Times New Roman" w:cs="Times New Roman"/>
          <w:sz w:val="24"/>
          <w:szCs w:val="24"/>
        </w:rPr>
        <w:t xml:space="preserve">": ses controverses, </w:t>
      </w:r>
      <w:r w:rsidRPr="004130D3">
        <w:rPr>
          <w:rFonts w:ascii="Times New Roman" w:hAnsi="Times New Roman" w:cs="Times New Roman"/>
          <w:sz w:val="24"/>
          <w:szCs w:val="24"/>
        </w:rPr>
        <w:t>défin</w:t>
      </w:r>
      <w:r>
        <w:rPr>
          <w:rFonts w:ascii="Times New Roman" w:hAnsi="Times New Roman" w:cs="Times New Roman"/>
          <w:sz w:val="24"/>
          <w:szCs w:val="24"/>
        </w:rPr>
        <w:t>ition populationnelle dynamique</w:t>
      </w:r>
    </w:p>
    <w:p w:rsidR="00B763DB" w:rsidRDefault="00B763DB" w:rsidP="00B763DB">
      <w:pPr>
        <w:pStyle w:val="Paragraphedeliste"/>
        <w:spacing w:after="0" w:line="240" w:lineRule="auto"/>
        <w:ind w:left="0"/>
        <w:jc w:val="both"/>
        <w:rPr>
          <w:rFonts w:ascii="Times New Roman" w:hAnsi="Times New Roman" w:cs="Times New Roman"/>
          <w:sz w:val="24"/>
          <w:szCs w:val="24"/>
        </w:rPr>
      </w:pPr>
    </w:p>
    <w:p w:rsidR="00AE4D98" w:rsidRDefault="00AE4D98" w:rsidP="00B763DB">
      <w:pPr>
        <w:pStyle w:val="Paragraphedeliste"/>
        <w:spacing w:after="0" w:line="240" w:lineRule="auto"/>
        <w:ind w:left="0"/>
        <w:jc w:val="both"/>
        <w:rPr>
          <w:rFonts w:ascii="Times New Roman" w:hAnsi="Times New Roman" w:cs="Times New Roman"/>
          <w:sz w:val="24"/>
          <w:szCs w:val="24"/>
        </w:rPr>
      </w:pPr>
    </w:p>
    <w:p w:rsidR="00AE4D98" w:rsidRDefault="00AE4D98" w:rsidP="00B763DB">
      <w:pPr>
        <w:pStyle w:val="Paragraphedeliste"/>
        <w:spacing w:after="0" w:line="240" w:lineRule="auto"/>
        <w:ind w:left="0"/>
        <w:jc w:val="both"/>
        <w:rPr>
          <w:rFonts w:ascii="Times New Roman" w:hAnsi="Times New Roman" w:cs="Times New Roman"/>
          <w:sz w:val="24"/>
          <w:szCs w:val="24"/>
        </w:rPr>
      </w:pPr>
    </w:p>
    <w:p w:rsidR="00AE4D98" w:rsidRDefault="00AE4D98" w:rsidP="00B763DB">
      <w:pPr>
        <w:pStyle w:val="Paragraphedeliste"/>
        <w:spacing w:after="0" w:line="240" w:lineRule="auto"/>
        <w:ind w:left="0"/>
        <w:jc w:val="both"/>
        <w:rPr>
          <w:rFonts w:ascii="Times New Roman" w:hAnsi="Times New Roman" w:cs="Times New Roman"/>
          <w:sz w:val="24"/>
          <w:szCs w:val="24"/>
        </w:rPr>
      </w:pPr>
    </w:p>
    <w:p w:rsidR="00AE4D98" w:rsidRDefault="00AE4D98" w:rsidP="00B763DB">
      <w:pPr>
        <w:pStyle w:val="Paragraphedeliste"/>
        <w:spacing w:after="0" w:line="240" w:lineRule="auto"/>
        <w:ind w:left="0"/>
        <w:jc w:val="both"/>
        <w:rPr>
          <w:rFonts w:ascii="Times New Roman" w:hAnsi="Times New Roman" w:cs="Times New Roman"/>
          <w:sz w:val="24"/>
          <w:szCs w:val="24"/>
        </w:rPr>
      </w:pPr>
    </w:p>
    <w:p w:rsidR="00B763DB" w:rsidRPr="00B31C01" w:rsidRDefault="00B763DB" w:rsidP="00B763DB">
      <w:pPr>
        <w:pBdr>
          <w:top w:val="single" w:sz="4" w:space="1" w:color="auto"/>
          <w:left w:val="single" w:sz="4" w:space="4" w:color="auto"/>
          <w:bottom w:val="single" w:sz="4" w:space="1" w:color="auto"/>
          <w:right w:val="single" w:sz="4" w:space="4" w:color="auto"/>
        </w:pBdr>
        <w:shd w:val="clear" w:color="auto" w:fill="FFFF99"/>
        <w:spacing w:after="0" w:line="240" w:lineRule="auto"/>
        <w:jc w:val="center"/>
        <w:rPr>
          <w:rFonts w:ascii="Times New Roman" w:hAnsi="Times New Roman"/>
          <w:b/>
          <w:sz w:val="32"/>
          <w:szCs w:val="32"/>
        </w:rPr>
      </w:pPr>
      <w:r w:rsidRPr="00B31C01">
        <w:rPr>
          <w:rFonts w:ascii="Times New Roman" w:hAnsi="Times New Roman" w:cs="Times New Roman"/>
          <w:b/>
          <w:bCs/>
          <w:sz w:val="32"/>
          <w:szCs w:val="32"/>
        </w:rPr>
        <w:lastRenderedPageBreak/>
        <w:t>Diversit</w:t>
      </w:r>
      <w:r>
        <w:rPr>
          <w:rFonts w:ascii="Times New Roman" w:hAnsi="Times New Roman" w:cs="Times New Roman"/>
          <w:b/>
          <w:bCs/>
          <w:sz w:val="32"/>
          <w:szCs w:val="32"/>
        </w:rPr>
        <w:t>é des P</w:t>
      </w:r>
      <w:r w:rsidRPr="00B31C01">
        <w:rPr>
          <w:rFonts w:ascii="Times New Roman" w:hAnsi="Times New Roman" w:cs="Times New Roman"/>
          <w:b/>
          <w:bCs/>
          <w:sz w:val="32"/>
          <w:szCs w:val="32"/>
        </w:rPr>
        <w:t xml:space="preserve">arazoaires aux </w:t>
      </w:r>
      <w:r>
        <w:rPr>
          <w:rFonts w:ascii="Times New Roman" w:hAnsi="Times New Roman"/>
          <w:b/>
          <w:bCs/>
          <w:sz w:val="32"/>
          <w:szCs w:val="32"/>
        </w:rPr>
        <w:t>P</w:t>
      </w:r>
      <w:r w:rsidRPr="00B31C01">
        <w:rPr>
          <w:rFonts w:ascii="Times New Roman" w:hAnsi="Times New Roman"/>
          <w:b/>
          <w:bCs/>
          <w:sz w:val="32"/>
          <w:szCs w:val="32"/>
        </w:rPr>
        <w:t>rotostomiens:</w:t>
      </w:r>
      <w:r w:rsidRPr="00B31C01">
        <w:rPr>
          <w:rFonts w:ascii="Times New Roman" w:hAnsi="Times New Roman"/>
          <w:b/>
          <w:sz w:val="32"/>
          <w:szCs w:val="32"/>
        </w:rPr>
        <w:t xml:space="preserve"> </w:t>
      </w:r>
    </w:p>
    <w:p w:rsidR="00B763DB" w:rsidRPr="00B31C01" w:rsidRDefault="00B763DB" w:rsidP="00B763DB">
      <w:pPr>
        <w:pBdr>
          <w:top w:val="single" w:sz="4" w:space="1" w:color="auto"/>
          <w:left w:val="single" w:sz="4" w:space="4" w:color="auto"/>
          <w:bottom w:val="single" w:sz="4" w:space="1" w:color="auto"/>
          <w:right w:val="single" w:sz="4" w:space="4" w:color="auto"/>
        </w:pBdr>
        <w:shd w:val="clear" w:color="auto" w:fill="FFFF99"/>
        <w:spacing w:after="0" w:line="240" w:lineRule="auto"/>
        <w:jc w:val="center"/>
        <w:rPr>
          <w:rFonts w:ascii="Times New Roman" w:hAnsi="Times New Roman"/>
          <w:b/>
          <w:sz w:val="32"/>
          <w:szCs w:val="32"/>
        </w:rPr>
      </w:pPr>
      <w:r w:rsidRPr="00B31C01">
        <w:rPr>
          <w:rFonts w:ascii="Times New Roman" w:hAnsi="Times New Roman" w:cs="Times New Roman"/>
          <w:b/>
          <w:bCs/>
          <w:sz w:val="32"/>
          <w:szCs w:val="32"/>
        </w:rPr>
        <w:t>Étude phylogénétique, organisationnelle et écologique</w:t>
      </w:r>
    </w:p>
    <w:p w:rsidR="00B763DB" w:rsidRDefault="00B763DB" w:rsidP="00B763DB">
      <w:pPr>
        <w:pStyle w:val="Paragraphedeliste"/>
        <w:spacing w:after="0" w:line="240" w:lineRule="auto"/>
        <w:ind w:left="0"/>
        <w:jc w:val="center"/>
        <w:rPr>
          <w:rFonts w:ascii="Times New Roman" w:hAnsi="Times New Roman" w:cs="Times New Roman"/>
          <w:b/>
          <w:bCs/>
          <w:sz w:val="24"/>
          <w:szCs w:val="24"/>
        </w:rPr>
      </w:pPr>
    </w:p>
    <w:p w:rsidR="00B763DB" w:rsidRDefault="00B763DB" w:rsidP="00B763DB">
      <w:pPr>
        <w:pStyle w:val="Paragraphedeliste"/>
        <w:spacing w:after="0" w:line="240" w:lineRule="auto"/>
        <w:ind w:left="0"/>
        <w:jc w:val="both"/>
        <w:rPr>
          <w:rFonts w:ascii="Times New Roman" w:hAnsi="Times New Roman" w:cs="Times New Roman"/>
          <w:bCs/>
          <w:sz w:val="24"/>
          <w:szCs w:val="24"/>
        </w:rPr>
      </w:pPr>
      <w:r w:rsidRPr="0095640D">
        <w:rPr>
          <w:rFonts w:ascii="Times New Roman" w:hAnsi="Times New Roman" w:cs="Times New Roman"/>
          <w:b/>
          <w:bCs/>
          <w:sz w:val="28"/>
          <w:szCs w:val="28"/>
        </w:rPr>
        <w:t xml:space="preserve">Chapitre 1. </w:t>
      </w:r>
      <w:r>
        <w:rPr>
          <w:rFonts w:ascii="Times New Roman" w:hAnsi="Times New Roman" w:cs="Times New Roman"/>
          <w:b/>
          <w:bCs/>
          <w:sz w:val="28"/>
          <w:szCs w:val="28"/>
        </w:rPr>
        <w:t>P</w:t>
      </w:r>
      <w:r w:rsidRPr="0095640D">
        <w:rPr>
          <w:rFonts w:ascii="Times New Roman" w:hAnsi="Times New Roman" w:cs="Times New Roman"/>
          <w:b/>
          <w:bCs/>
          <w:sz w:val="28"/>
          <w:szCs w:val="28"/>
        </w:rPr>
        <w:t xml:space="preserve">lace phylogénétique </w:t>
      </w:r>
      <w:r>
        <w:rPr>
          <w:rFonts w:ascii="Times New Roman" w:hAnsi="Times New Roman" w:cs="Times New Roman"/>
          <w:b/>
          <w:bCs/>
          <w:sz w:val="28"/>
          <w:szCs w:val="28"/>
        </w:rPr>
        <w:t xml:space="preserve">des Métazoaires dans le monde vivant </w:t>
      </w:r>
      <w:r w:rsidRPr="0023279B">
        <w:rPr>
          <w:rFonts w:ascii="Times New Roman" w:hAnsi="Times New Roman" w:cs="Times New Roman"/>
          <w:bCs/>
          <w:sz w:val="24"/>
          <w:szCs w:val="24"/>
        </w:rPr>
        <w:t>(1h)</w:t>
      </w:r>
    </w:p>
    <w:p w:rsidR="00B763DB" w:rsidRPr="004130D3" w:rsidRDefault="00B763DB" w:rsidP="00B763DB">
      <w:pPr>
        <w:pStyle w:val="Paragraphedeliste"/>
        <w:spacing w:after="0" w:line="240" w:lineRule="auto"/>
        <w:ind w:left="0"/>
        <w:jc w:val="both"/>
        <w:rPr>
          <w:rFonts w:ascii="Times New Roman" w:hAnsi="Times New Roman" w:cs="Times New Roman"/>
          <w:sz w:val="24"/>
          <w:szCs w:val="24"/>
        </w:rPr>
      </w:pPr>
    </w:p>
    <w:p w:rsidR="00B763DB" w:rsidRPr="009347DF" w:rsidRDefault="00B763DB" w:rsidP="00DA141E">
      <w:pPr>
        <w:pStyle w:val="Paragraphedeliste"/>
        <w:numPr>
          <w:ilvl w:val="0"/>
          <w:numId w:val="53"/>
        </w:numPr>
        <w:spacing w:after="0" w:line="240" w:lineRule="auto"/>
        <w:ind w:left="284" w:hanging="284"/>
        <w:jc w:val="both"/>
        <w:rPr>
          <w:rFonts w:ascii="Times New Roman" w:hAnsi="Times New Roman" w:cs="Times New Roman"/>
          <w:b/>
          <w:iCs/>
          <w:sz w:val="24"/>
          <w:szCs w:val="24"/>
        </w:rPr>
      </w:pPr>
      <w:r w:rsidRPr="009347DF">
        <w:rPr>
          <w:rFonts w:ascii="Times New Roman" w:hAnsi="Times New Roman" w:cs="Times New Roman"/>
          <w:b/>
          <w:bCs/>
          <w:sz w:val="24"/>
          <w:szCs w:val="24"/>
        </w:rPr>
        <w:t>Le règle animal ou Métazoaires</w:t>
      </w:r>
      <w:r>
        <w:rPr>
          <w:rFonts w:ascii="Times New Roman" w:hAnsi="Times New Roman" w:cs="Times New Roman"/>
          <w:sz w:val="24"/>
          <w:szCs w:val="24"/>
        </w:rPr>
        <w:t xml:space="preserve">: </w:t>
      </w:r>
      <w:r w:rsidRPr="009347DF">
        <w:rPr>
          <w:rFonts w:ascii="Times New Roman" w:hAnsi="Times New Roman" w:cs="Times New Roman"/>
          <w:sz w:val="24"/>
          <w:szCs w:val="24"/>
        </w:rPr>
        <w:t xml:space="preserve">Eucaryotes, Unicontes, Opisthocontes, Choano-organismes, Hétérotrophes, surtout mobiles </w:t>
      </w:r>
    </w:p>
    <w:p w:rsidR="00B763DB" w:rsidRDefault="00B763DB" w:rsidP="00B763DB">
      <w:pPr>
        <w:pStyle w:val="Paragraphedeliste"/>
        <w:spacing w:after="0" w:line="240" w:lineRule="auto"/>
        <w:ind w:left="284"/>
        <w:jc w:val="both"/>
        <w:rPr>
          <w:rFonts w:ascii="Times New Roman" w:hAnsi="Times New Roman" w:cs="Times New Roman"/>
          <w:b/>
          <w:iCs/>
          <w:sz w:val="24"/>
          <w:szCs w:val="24"/>
        </w:rPr>
      </w:pPr>
    </w:p>
    <w:p w:rsidR="00B763DB" w:rsidRPr="009347DF" w:rsidRDefault="00B763DB" w:rsidP="00DA141E">
      <w:pPr>
        <w:pStyle w:val="Paragraphedeliste"/>
        <w:numPr>
          <w:ilvl w:val="0"/>
          <w:numId w:val="53"/>
        </w:numPr>
        <w:spacing w:after="0" w:line="240" w:lineRule="auto"/>
        <w:ind w:left="284" w:hanging="284"/>
        <w:jc w:val="both"/>
        <w:rPr>
          <w:rFonts w:ascii="Times New Roman" w:hAnsi="Times New Roman" w:cs="Times New Roman"/>
          <w:b/>
          <w:iCs/>
          <w:sz w:val="24"/>
          <w:szCs w:val="24"/>
        </w:rPr>
      </w:pPr>
      <w:r w:rsidRPr="009347DF">
        <w:rPr>
          <w:rFonts w:ascii="Times New Roman" w:hAnsi="Times New Roman" w:cs="Times New Roman"/>
          <w:b/>
          <w:iCs/>
          <w:color w:val="000000"/>
          <w:sz w:val="24"/>
          <w:szCs w:val="24"/>
        </w:rPr>
        <w:t>Ancêtres probables des Métazoaires</w:t>
      </w:r>
      <w:r w:rsidRPr="009347DF">
        <w:rPr>
          <w:rFonts w:ascii="Times New Roman" w:hAnsi="Times New Roman" w:cs="Times New Roman"/>
          <w:bCs/>
          <w:iCs/>
          <w:color w:val="000000"/>
          <w:sz w:val="24"/>
          <w:szCs w:val="24"/>
        </w:rPr>
        <w:t> : Les Choanoflagellés</w:t>
      </w:r>
    </w:p>
    <w:p w:rsidR="00B763DB" w:rsidRDefault="00B763DB" w:rsidP="00B763DB">
      <w:pPr>
        <w:pStyle w:val="Paragraphedeliste"/>
        <w:spacing w:after="0" w:line="240" w:lineRule="auto"/>
        <w:ind w:left="284"/>
        <w:jc w:val="both"/>
        <w:rPr>
          <w:rFonts w:ascii="Times New Roman" w:hAnsi="Times New Roman" w:cs="Times New Roman"/>
          <w:b/>
          <w:iCs/>
          <w:sz w:val="24"/>
          <w:szCs w:val="24"/>
        </w:rPr>
      </w:pPr>
    </w:p>
    <w:p w:rsidR="00B763DB" w:rsidRPr="009347DF" w:rsidRDefault="00B763DB" w:rsidP="00DA141E">
      <w:pPr>
        <w:pStyle w:val="Paragraphedeliste"/>
        <w:numPr>
          <w:ilvl w:val="0"/>
          <w:numId w:val="53"/>
        </w:numPr>
        <w:spacing w:after="0" w:line="240" w:lineRule="auto"/>
        <w:ind w:left="284" w:hanging="284"/>
        <w:jc w:val="both"/>
        <w:rPr>
          <w:rFonts w:ascii="Times New Roman" w:hAnsi="Times New Roman" w:cs="Times New Roman"/>
          <w:b/>
          <w:iCs/>
          <w:sz w:val="24"/>
          <w:szCs w:val="24"/>
        </w:rPr>
      </w:pPr>
      <w:r w:rsidRPr="009347DF">
        <w:rPr>
          <w:rFonts w:ascii="Times New Roman" w:hAnsi="Times New Roman" w:cs="Times New Roman"/>
          <w:b/>
          <w:iCs/>
          <w:sz w:val="24"/>
          <w:szCs w:val="24"/>
        </w:rPr>
        <w:t>Phylogénie des Métazoaires</w:t>
      </w:r>
    </w:p>
    <w:p w:rsidR="00B763DB" w:rsidRPr="00BD3127" w:rsidRDefault="00B763DB" w:rsidP="00B763DB">
      <w:pPr>
        <w:spacing w:after="0" w:line="240" w:lineRule="auto"/>
        <w:ind w:left="284"/>
        <w:jc w:val="both"/>
        <w:rPr>
          <w:rFonts w:ascii="Times New Roman" w:hAnsi="Times New Roman" w:cs="Times New Roman"/>
          <w:sz w:val="24"/>
          <w:szCs w:val="24"/>
        </w:rPr>
      </w:pPr>
      <w:r w:rsidRPr="00B31C01">
        <w:rPr>
          <w:rFonts w:ascii="Times New Roman" w:hAnsi="Times New Roman" w:cs="Times New Roman"/>
          <w:bCs/>
          <w:sz w:val="24"/>
          <w:szCs w:val="24"/>
        </w:rPr>
        <w:t>Présentation générale de</w:t>
      </w:r>
      <w:r w:rsidRPr="00BD3127">
        <w:rPr>
          <w:rFonts w:ascii="Times New Roman" w:hAnsi="Times New Roman" w:cs="Times New Roman"/>
          <w:sz w:val="24"/>
          <w:szCs w:val="24"/>
        </w:rPr>
        <w:t xml:space="preserve"> l’arbre phylogénétique des Métazoaires</w:t>
      </w:r>
      <w:r>
        <w:rPr>
          <w:rFonts w:ascii="Times New Roman" w:hAnsi="Times New Roman" w:cs="Times New Roman"/>
          <w:sz w:val="24"/>
          <w:szCs w:val="24"/>
        </w:rPr>
        <w:t xml:space="preserve"> subdivisé en Parazoaires et Eumétazoaires</w:t>
      </w:r>
    </w:p>
    <w:p w:rsidR="00B763DB" w:rsidRDefault="00B763DB" w:rsidP="00B763DB">
      <w:pPr>
        <w:pStyle w:val="Paragraphedeliste"/>
        <w:spacing w:after="0" w:line="240" w:lineRule="auto"/>
        <w:ind w:left="0"/>
        <w:jc w:val="both"/>
        <w:rPr>
          <w:rFonts w:ascii="Times New Roman" w:hAnsi="Times New Roman" w:cs="Times New Roman"/>
          <w:b/>
          <w:bCs/>
          <w:sz w:val="24"/>
          <w:szCs w:val="24"/>
        </w:rPr>
      </w:pPr>
    </w:p>
    <w:p w:rsidR="00B763DB" w:rsidRDefault="00B763DB" w:rsidP="00B763DB">
      <w:pPr>
        <w:pStyle w:val="Paragraphedeliste"/>
        <w:spacing w:after="0" w:line="240" w:lineRule="auto"/>
        <w:ind w:left="0"/>
        <w:jc w:val="both"/>
        <w:rPr>
          <w:rFonts w:ascii="Times New Roman" w:hAnsi="Times New Roman" w:cs="Times New Roman"/>
          <w:bCs/>
          <w:sz w:val="24"/>
          <w:szCs w:val="24"/>
        </w:rPr>
      </w:pPr>
      <w:r w:rsidRPr="0095640D">
        <w:rPr>
          <w:rFonts w:ascii="Times New Roman" w:hAnsi="Times New Roman" w:cs="Times New Roman"/>
          <w:b/>
          <w:bCs/>
          <w:sz w:val="28"/>
          <w:szCs w:val="28"/>
        </w:rPr>
        <w:t>Chapitre 2: Les Parazoaires et leurs relations phylogénétiques</w:t>
      </w:r>
      <w:r>
        <w:rPr>
          <w:rFonts w:ascii="Times New Roman" w:hAnsi="Times New Roman" w:cs="Times New Roman"/>
          <w:b/>
          <w:bCs/>
          <w:sz w:val="24"/>
          <w:szCs w:val="24"/>
        </w:rPr>
        <w:t xml:space="preserve"> </w:t>
      </w:r>
      <w:r w:rsidRPr="0023279B">
        <w:rPr>
          <w:rFonts w:ascii="Times New Roman" w:hAnsi="Times New Roman" w:cs="Times New Roman"/>
          <w:bCs/>
          <w:sz w:val="24"/>
          <w:szCs w:val="24"/>
        </w:rPr>
        <w:t>(1h)</w:t>
      </w:r>
    </w:p>
    <w:p w:rsidR="00B763DB" w:rsidRDefault="00B763DB" w:rsidP="00B763DB">
      <w:pPr>
        <w:pStyle w:val="Paragraphedeliste"/>
        <w:spacing w:after="0" w:line="240" w:lineRule="auto"/>
        <w:ind w:left="142"/>
        <w:jc w:val="both"/>
        <w:rPr>
          <w:rFonts w:ascii="Times New Roman" w:hAnsi="Times New Roman" w:cs="Times New Roman"/>
          <w:bCs/>
          <w:sz w:val="24"/>
          <w:szCs w:val="24"/>
        </w:rPr>
      </w:pPr>
    </w:p>
    <w:p w:rsidR="00B763DB" w:rsidRDefault="00B763DB" w:rsidP="00DA141E">
      <w:pPr>
        <w:pStyle w:val="Paragraphedeliste"/>
        <w:numPr>
          <w:ilvl w:val="0"/>
          <w:numId w:val="54"/>
        </w:numPr>
        <w:spacing w:after="0" w:line="240" w:lineRule="auto"/>
        <w:ind w:left="284" w:hanging="284"/>
        <w:jc w:val="both"/>
        <w:rPr>
          <w:rFonts w:ascii="Times New Roman" w:hAnsi="Times New Roman" w:cs="Times New Roman"/>
          <w:iCs/>
          <w:sz w:val="24"/>
          <w:szCs w:val="24"/>
        </w:rPr>
      </w:pPr>
      <w:r w:rsidRPr="00F477E1">
        <w:rPr>
          <w:rFonts w:ascii="Times New Roman" w:hAnsi="Times New Roman" w:cs="Times New Roman"/>
          <w:b/>
          <w:iCs/>
          <w:sz w:val="24"/>
          <w:szCs w:val="24"/>
        </w:rPr>
        <w:t>Caractéristiques des Parazoaires</w:t>
      </w:r>
    </w:p>
    <w:p w:rsidR="00B763DB" w:rsidRDefault="00B763DB" w:rsidP="00B763DB">
      <w:pPr>
        <w:pStyle w:val="Paragraphedeliste"/>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1.1. Organisation générale</w:t>
      </w:r>
      <w:r w:rsidRPr="00B73A87">
        <w:rPr>
          <w:rFonts w:ascii="Times New Roman" w:hAnsi="Times New Roman" w:cs="Times New Roman"/>
          <w:iCs/>
          <w:sz w:val="24"/>
          <w:szCs w:val="24"/>
        </w:rPr>
        <w:t xml:space="preserve"> </w:t>
      </w:r>
    </w:p>
    <w:p w:rsidR="00B763DB" w:rsidRDefault="00B763DB" w:rsidP="00B763DB">
      <w:pPr>
        <w:pStyle w:val="Paragraphedeliste"/>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1.2. Cycle vital</w:t>
      </w:r>
    </w:p>
    <w:p w:rsidR="00B763DB" w:rsidRPr="00B73A87" w:rsidRDefault="00B763DB" w:rsidP="00B763DB">
      <w:pPr>
        <w:pStyle w:val="Paragraphedeliste"/>
        <w:spacing w:after="0" w:line="240" w:lineRule="auto"/>
        <w:ind w:left="284"/>
        <w:jc w:val="both"/>
        <w:rPr>
          <w:rFonts w:ascii="Times New Roman" w:hAnsi="Times New Roman" w:cs="Times New Roman"/>
          <w:iCs/>
          <w:sz w:val="24"/>
          <w:szCs w:val="24"/>
        </w:rPr>
      </w:pPr>
    </w:p>
    <w:p w:rsidR="00B763DB" w:rsidRPr="00B73A87" w:rsidRDefault="00B763DB" w:rsidP="00DA141E">
      <w:pPr>
        <w:pStyle w:val="Paragraphedeliste"/>
        <w:numPr>
          <w:ilvl w:val="0"/>
          <w:numId w:val="55"/>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b/>
          <w:iCs/>
          <w:sz w:val="24"/>
          <w:szCs w:val="24"/>
        </w:rPr>
        <w:t>Phylogénie</w:t>
      </w:r>
      <w:r w:rsidRPr="00F477E1">
        <w:rPr>
          <w:rFonts w:ascii="Times New Roman" w:hAnsi="Times New Roman" w:cs="Times New Roman"/>
          <w:b/>
          <w:iCs/>
          <w:sz w:val="24"/>
          <w:szCs w:val="24"/>
        </w:rPr>
        <w:t xml:space="preserve"> des Parazoaires</w:t>
      </w:r>
      <w:r w:rsidRPr="00B73A87">
        <w:rPr>
          <w:rFonts w:ascii="Times New Roman" w:hAnsi="Times New Roman" w:cs="Times New Roman"/>
          <w:iCs/>
          <w:sz w:val="24"/>
          <w:szCs w:val="24"/>
        </w:rPr>
        <w:t>: éclatement de l’ancien embranchement des Spongiaires en groupes séparés: Démosponges, Hexactinellides et Calcisponges.</w:t>
      </w:r>
    </w:p>
    <w:p w:rsidR="00B763DB" w:rsidRPr="00B73A87" w:rsidRDefault="00B763DB" w:rsidP="00B763DB">
      <w:pPr>
        <w:pStyle w:val="Paragraphedeliste"/>
        <w:spacing w:after="0" w:line="240" w:lineRule="auto"/>
        <w:ind w:left="993" w:hanging="709"/>
        <w:jc w:val="both"/>
        <w:rPr>
          <w:rFonts w:ascii="Times New Roman" w:hAnsi="Times New Roman" w:cs="Times New Roman"/>
          <w:iCs/>
          <w:sz w:val="24"/>
          <w:szCs w:val="24"/>
        </w:rPr>
      </w:pPr>
      <w:r>
        <w:rPr>
          <w:rFonts w:ascii="Times New Roman" w:hAnsi="Times New Roman" w:cs="Times New Roman"/>
          <w:iCs/>
          <w:sz w:val="24"/>
          <w:szCs w:val="24"/>
        </w:rPr>
        <w:t xml:space="preserve">2.1. Les Desmosponges: </w:t>
      </w:r>
      <w:r w:rsidRPr="00B73A87">
        <w:rPr>
          <w:rFonts w:ascii="Times New Roman" w:hAnsi="Times New Roman" w:cs="Times New Roman"/>
          <w:iCs/>
          <w:sz w:val="24"/>
          <w:szCs w:val="24"/>
        </w:rPr>
        <w:t xml:space="preserve">caractères </w:t>
      </w:r>
      <w:r>
        <w:rPr>
          <w:rFonts w:ascii="Times New Roman" w:hAnsi="Times New Roman" w:cs="Times New Roman"/>
          <w:iCs/>
          <w:sz w:val="24"/>
          <w:szCs w:val="24"/>
        </w:rPr>
        <w:t>généraux. Ex:</w:t>
      </w:r>
      <w:r w:rsidRPr="00B73A87">
        <w:rPr>
          <w:rFonts w:ascii="Times New Roman" w:hAnsi="Times New Roman" w:cs="Times New Roman"/>
          <w:iCs/>
          <w:sz w:val="24"/>
          <w:szCs w:val="24"/>
        </w:rPr>
        <w:t xml:space="preserve"> Eponges d’eau douce, Eponges de cuisine et Eponges de toilette.</w:t>
      </w:r>
    </w:p>
    <w:p w:rsidR="00B763DB" w:rsidRPr="00B73A87" w:rsidRDefault="00B763DB" w:rsidP="00B763DB">
      <w:pPr>
        <w:pStyle w:val="Paragraphedeliste"/>
        <w:spacing w:after="0" w:line="240" w:lineRule="auto"/>
        <w:ind w:left="1134" w:hanging="850"/>
        <w:jc w:val="both"/>
        <w:rPr>
          <w:rFonts w:ascii="Times New Roman" w:hAnsi="Times New Roman" w:cs="Times New Roman"/>
          <w:iCs/>
          <w:sz w:val="24"/>
          <w:szCs w:val="24"/>
        </w:rPr>
      </w:pPr>
      <w:r>
        <w:rPr>
          <w:rFonts w:ascii="Times New Roman" w:hAnsi="Times New Roman" w:cs="Times New Roman"/>
          <w:iCs/>
          <w:sz w:val="24"/>
          <w:szCs w:val="24"/>
        </w:rPr>
        <w:t xml:space="preserve">2.2. </w:t>
      </w:r>
      <w:r w:rsidRPr="00B73A87">
        <w:rPr>
          <w:rFonts w:ascii="Times New Roman" w:hAnsi="Times New Roman" w:cs="Times New Roman"/>
          <w:iCs/>
          <w:sz w:val="24"/>
          <w:szCs w:val="24"/>
        </w:rPr>
        <w:t>Les Hexactinellide</w:t>
      </w:r>
      <w:r>
        <w:rPr>
          <w:rFonts w:ascii="Times New Roman" w:hAnsi="Times New Roman" w:cs="Times New Roman"/>
          <w:iCs/>
          <w:sz w:val="24"/>
          <w:szCs w:val="24"/>
        </w:rPr>
        <w:t>:</w:t>
      </w:r>
      <w:r w:rsidRPr="00B73A87">
        <w:rPr>
          <w:rFonts w:ascii="Times New Roman" w:hAnsi="Times New Roman" w:cs="Times New Roman"/>
          <w:iCs/>
          <w:sz w:val="24"/>
          <w:szCs w:val="24"/>
        </w:rPr>
        <w:t xml:space="preserve"> caractères </w:t>
      </w:r>
      <w:r>
        <w:rPr>
          <w:rFonts w:ascii="Times New Roman" w:hAnsi="Times New Roman" w:cs="Times New Roman"/>
          <w:iCs/>
          <w:sz w:val="24"/>
          <w:szCs w:val="24"/>
        </w:rPr>
        <w:t>généraux: Ex</w:t>
      </w:r>
      <w:r w:rsidRPr="00B73A87">
        <w:rPr>
          <w:rFonts w:ascii="Times New Roman" w:hAnsi="Times New Roman" w:cs="Times New Roman"/>
          <w:iCs/>
          <w:sz w:val="24"/>
          <w:szCs w:val="24"/>
        </w:rPr>
        <w:t> : Euplectelle</w:t>
      </w:r>
    </w:p>
    <w:p w:rsidR="00B763DB" w:rsidRDefault="00B763DB" w:rsidP="00B763DB">
      <w:pPr>
        <w:pStyle w:val="Paragraphedeliste"/>
        <w:spacing w:after="0" w:line="240" w:lineRule="auto"/>
        <w:ind w:left="851" w:hanging="567"/>
        <w:jc w:val="both"/>
        <w:rPr>
          <w:rFonts w:ascii="Times New Roman" w:hAnsi="Times New Roman" w:cs="Times New Roman"/>
          <w:iCs/>
          <w:sz w:val="24"/>
          <w:szCs w:val="24"/>
        </w:rPr>
      </w:pPr>
      <w:r>
        <w:rPr>
          <w:rFonts w:ascii="Times New Roman" w:hAnsi="Times New Roman" w:cs="Times New Roman"/>
          <w:iCs/>
          <w:sz w:val="24"/>
          <w:szCs w:val="24"/>
        </w:rPr>
        <w:t>2.</w:t>
      </w:r>
      <w:r w:rsidRPr="00B73A87">
        <w:rPr>
          <w:rFonts w:ascii="Times New Roman" w:hAnsi="Times New Roman" w:cs="Times New Roman"/>
          <w:iCs/>
          <w:sz w:val="24"/>
          <w:szCs w:val="24"/>
        </w:rPr>
        <w:t>3. Les Calcisponges et les caractères qui les rapprochent des Eumétazoaires</w:t>
      </w:r>
      <w:r>
        <w:rPr>
          <w:rFonts w:ascii="Times New Roman" w:hAnsi="Times New Roman" w:cs="Times New Roman"/>
          <w:iCs/>
          <w:sz w:val="24"/>
          <w:szCs w:val="24"/>
        </w:rPr>
        <w:t>; Ex</w:t>
      </w:r>
      <w:r w:rsidRPr="00B73A87">
        <w:rPr>
          <w:rFonts w:ascii="Times New Roman" w:hAnsi="Times New Roman" w:cs="Times New Roman"/>
          <w:iCs/>
          <w:sz w:val="24"/>
          <w:szCs w:val="24"/>
        </w:rPr>
        <w:t xml:space="preserve"> : </w:t>
      </w:r>
      <w:r w:rsidRPr="00594F3C">
        <w:rPr>
          <w:rFonts w:ascii="Times New Roman" w:hAnsi="Times New Roman" w:cs="Times New Roman"/>
          <w:i/>
          <w:sz w:val="24"/>
          <w:szCs w:val="24"/>
        </w:rPr>
        <w:t>Leucosolenia</w:t>
      </w:r>
      <w:r w:rsidRPr="00B73A87">
        <w:rPr>
          <w:rFonts w:ascii="Times New Roman" w:hAnsi="Times New Roman" w:cs="Times New Roman"/>
          <w:iCs/>
          <w:sz w:val="24"/>
          <w:szCs w:val="24"/>
        </w:rPr>
        <w:t xml:space="preserve"> et </w:t>
      </w:r>
      <w:r w:rsidRPr="00594F3C">
        <w:rPr>
          <w:rFonts w:ascii="Times New Roman" w:hAnsi="Times New Roman" w:cs="Times New Roman"/>
          <w:i/>
          <w:sz w:val="24"/>
          <w:szCs w:val="24"/>
        </w:rPr>
        <w:t>Sycon raphanus</w:t>
      </w:r>
      <w:r w:rsidRPr="00B73A87">
        <w:rPr>
          <w:rFonts w:ascii="Times New Roman" w:hAnsi="Times New Roman" w:cs="Times New Roman"/>
          <w:iCs/>
          <w:sz w:val="24"/>
          <w:szCs w:val="24"/>
        </w:rPr>
        <w:t>.</w:t>
      </w:r>
    </w:p>
    <w:p w:rsidR="00B763DB" w:rsidRDefault="00B763DB" w:rsidP="00B763DB">
      <w:pPr>
        <w:pStyle w:val="Paragraphedeliste"/>
        <w:spacing w:after="0" w:line="240" w:lineRule="auto"/>
        <w:ind w:left="851" w:hanging="567"/>
        <w:jc w:val="both"/>
        <w:rPr>
          <w:rFonts w:ascii="Times New Roman" w:hAnsi="Times New Roman" w:cs="Times New Roman"/>
          <w:iCs/>
          <w:sz w:val="24"/>
          <w:szCs w:val="24"/>
        </w:rPr>
      </w:pPr>
    </w:p>
    <w:p w:rsidR="00B763DB" w:rsidRPr="00E6457A" w:rsidRDefault="00B763DB" w:rsidP="00DA141E">
      <w:pPr>
        <w:pStyle w:val="Paragraphedeliste"/>
        <w:numPr>
          <w:ilvl w:val="0"/>
          <w:numId w:val="55"/>
        </w:numPr>
        <w:spacing w:after="0" w:line="240" w:lineRule="auto"/>
        <w:ind w:left="284" w:hanging="284"/>
        <w:jc w:val="both"/>
        <w:rPr>
          <w:rFonts w:ascii="Times New Roman" w:hAnsi="Times New Roman" w:cs="Times New Roman"/>
          <w:b/>
          <w:iCs/>
          <w:sz w:val="24"/>
          <w:szCs w:val="24"/>
        </w:rPr>
      </w:pPr>
      <w:r>
        <w:rPr>
          <w:rFonts w:ascii="Times New Roman" w:hAnsi="Times New Roman" w:cs="Times New Roman"/>
          <w:b/>
          <w:iCs/>
          <w:sz w:val="24"/>
          <w:szCs w:val="24"/>
        </w:rPr>
        <w:t xml:space="preserve">Importance écologique et </w:t>
      </w:r>
      <w:r w:rsidRPr="00E6457A">
        <w:rPr>
          <w:rFonts w:ascii="Times New Roman" w:hAnsi="Times New Roman" w:cs="Times New Roman"/>
          <w:b/>
          <w:iCs/>
          <w:sz w:val="24"/>
          <w:szCs w:val="24"/>
        </w:rPr>
        <w:t>économique</w:t>
      </w:r>
      <w:r>
        <w:rPr>
          <w:rFonts w:ascii="Times New Roman" w:hAnsi="Times New Roman" w:cs="Times New Roman"/>
          <w:b/>
          <w:iCs/>
          <w:sz w:val="24"/>
          <w:szCs w:val="24"/>
        </w:rPr>
        <w:t xml:space="preserve"> </w:t>
      </w:r>
      <w:r>
        <w:rPr>
          <w:rFonts w:ascii="Times New Roman" w:hAnsi="Times New Roman" w:cs="Times New Roman"/>
          <w:bCs/>
          <w:iCs/>
          <w:sz w:val="24"/>
          <w:szCs w:val="24"/>
        </w:rPr>
        <w:t>(filtreurs bio-indicateurs, éponges de toilette)</w:t>
      </w:r>
    </w:p>
    <w:p w:rsidR="00B763DB" w:rsidRDefault="00B763DB" w:rsidP="00B763DB">
      <w:pPr>
        <w:pStyle w:val="Paragraphedeliste"/>
        <w:spacing w:after="0" w:line="240" w:lineRule="auto"/>
        <w:ind w:left="709" w:hanging="425"/>
        <w:jc w:val="both"/>
        <w:rPr>
          <w:rFonts w:ascii="Times New Roman" w:hAnsi="Times New Roman" w:cs="Times New Roman"/>
          <w:sz w:val="24"/>
          <w:szCs w:val="24"/>
        </w:rPr>
      </w:pPr>
    </w:p>
    <w:p w:rsidR="00B763DB" w:rsidRDefault="00B763DB" w:rsidP="00B763DB">
      <w:pPr>
        <w:spacing w:after="0" w:line="240" w:lineRule="auto"/>
        <w:jc w:val="both"/>
        <w:rPr>
          <w:rFonts w:ascii="Times New Roman" w:hAnsi="Times New Roman" w:cs="Times New Roman"/>
          <w:sz w:val="24"/>
          <w:szCs w:val="24"/>
        </w:rPr>
      </w:pPr>
      <w:r w:rsidRPr="0095640D">
        <w:rPr>
          <w:rFonts w:ascii="Times New Roman" w:hAnsi="Times New Roman" w:cs="Times New Roman"/>
          <w:b/>
          <w:bCs/>
          <w:sz w:val="28"/>
          <w:szCs w:val="28"/>
        </w:rPr>
        <w:t>Chapitre 3. Les Eumétazoaires</w:t>
      </w:r>
      <w:r w:rsidRPr="0023279B">
        <w:rPr>
          <w:rFonts w:ascii="Times New Roman" w:hAnsi="Times New Roman" w:cs="Times New Roman"/>
          <w:b/>
          <w:bCs/>
          <w:sz w:val="24"/>
          <w:szCs w:val="24"/>
        </w:rPr>
        <w:t xml:space="preserve"> </w:t>
      </w:r>
      <w:r w:rsidRPr="0095640D">
        <w:rPr>
          <w:rFonts w:ascii="Times New Roman" w:hAnsi="Times New Roman" w:cs="Times New Roman"/>
          <w:sz w:val="24"/>
          <w:szCs w:val="24"/>
        </w:rPr>
        <w:t>(3h)</w:t>
      </w:r>
    </w:p>
    <w:p w:rsidR="00B763DB" w:rsidRDefault="00B763DB" w:rsidP="00B763DB">
      <w:pPr>
        <w:pStyle w:val="Paragraphedeliste"/>
        <w:spacing w:after="0" w:line="240" w:lineRule="auto"/>
        <w:ind w:hanging="578"/>
        <w:jc w:val="both"/>
        <w:rPr>
          <w:rFonts w:ascii="Times New Roman" w:hAnsi="Times New Roman" w:cs="Times New Roman"/>
          <w:sz w:val="24"/>
          <w:szCs w:val="24"/>
        </w:rPr>
      </w:pPr>
    </w:p>
    <w:p w:rsidR="00B763DB" w:rsidRPr="00E6457A" w:rsidRDefault="00B763DB" w:rsidP="00DA141E">
      <w:pPr>
        <w:pStyle w:val="Paragraphedeliste"/>
        <w:numPr>
          <w:ilvl w:val="0"/>
          <w:numId w:val="56"/>
        </w:numPr>
        <w:spacing w:after="0" w:line="240" w:lineRule="auto"/>
        <w:ind w:left="284" w:hanging="284"/>
        <w:jc w:val="both"/>
        <w:rPr>
          <w:rFonts w:ascii="Times New Roman" w:hAnsi="Times New Roman" w:cs="Times New Roman"/>
          <w:sz w:val="24"/>
          <w:szCs w:val="24"/>
        </w:rPr>
      </w:pPr>
      <w:r w:rsidRPr="00F477E1">
        <w:rPr>
          <w:rFonts w:ascii="Times New Roman" w:hAnsi="Times New Roman" w:cs="Times New Roman"/>
          <w:b/>
          <w:iCs/>
          <w:sz w:val="24"/>
          <w:szCs w:val="24"/>
        </w:rPr>
        <w:t>Caractéristiques du groupe</w:t>
      </w:r>
    </w:p>
    <w:p w:rsidR="00B763DB" w:rsidRDefault="00B763DB" w:rsidP="00B763DB">
      <w:pPr>
        <w:pStyle w:val="Paragraphedeliste"/>
        <w:spacing w:after="0" w:line="240" w:lineRule="auto"/>
        <w:ind w:left="284"/>
        <w:jc w:val="both"/>
        <w:rPr>
          <w:rFonts w:ascii="Times New Roman" w:hAnsi="Times New Roman" w:cs="Times New Roman"/>
          <w:sz w:val="24"/>
          <w:szCs w:val="24"/>
        </w:rPr>
      </w:pPr>
    </w:p>
    <w:p w:rsidR="00B763DB" w:rsidRPr="00E6457A" w:rsidRDefault="00B763DB" w:rsidP="00DA141E">
      <w:pPr>
        <w:pStyle w:val="Paragraphedeliste"/>
        <w:numPr>
          <w:ilvl w:val="0"/>
          <w:numId w:val="56"/>
        </w:numPr>
        <w:spacing w:after="0" w:line="240" w:lineRule="auto"/>
        <w:ind w:left="284" w:hanging="284"/>
        <w:jc w:val="both"/>
        <w:rPr>
          <w:rFonts w:ascii="Times New Roman" w:hAnsi="Times New Roman" w:cs="Times New Roman"/>
          <w:sz w:val="24"/>
          <w:szCs w:val="24"/>
        </w:rPr>
      </w:pPr>
      <w:r w:rsidRPr="00E6457A">
        <w:rPr>
          <w:rFonts w:ascii="Times New Roman" w:hAnsi="Times New Roman" w:cs="Times New Roman"/>
          <w:b/>
          <w:iCs/>
          <w:sz w:val="24"/>
          <w:szCs w:val="24"/>
        </w:rPr>
        <w:t>Phylogénie des Eumétazoaires</w:t>
      </w:r>
      <w:r w:rsidRPr="00E6457A">
        <w:rPr>
          <w:rFonts w:ascii="Times New Roman" w:hAnsi="Times New Roman" w:cs="Times New Roman"/>
          <w:sz w:val="24"/>
          <w:szCs w:val="24"/>
        </w:rPr>
        <w:t> </w:t>
      </w:r>
    </w:p>
    <w:p w:rsidR="00B763DB" w:rsidRPr="0023279B" w:rsidRDefault="00B763DB" w:rsidP="00B763DB">
      <w:pPr>
        <w:spacing w:after="0" w:line="240" w:lineRule="auto"/>
        <w:ind w:firstLine="284"/>
        <w:jc w:val="both"/>
        <w:rPr>
          <w:rFonts w:ascii="Times New Roman" w:hAnsi="Times New Roman" w:cs="Times New Roman"/>
          <w:sz w:val="24"/>
          <w:szCs w:val="24"/>
        </w:rPr>
      </w:pPr>
      <w:r w:rsidRPr="00E6457A">
        <w:rPr>
          <w:rFonts w:ascii="Times New Roman" w:hAnsi="Times New Roman" w:cs="Times New Roman"/>
          <w:bCs/>
          <w:sz w:val="24"/>
          <w:szCs w:val="24"/>
        </w:rPr>
        <w:t>2.1.</w:t>
      </w:r>
      <w:r>
        <w:rPr>
          <w:rFonts w:ascii="Times New Roman" w:hAnsi="Times New Roman" w:cs="Times New Roman"/>
          <w:bCs/>
          <w:sz w:val="16"/>
          <w:szCs w:val="16"/>
        </w:rPr>
        <w:t xml:space="preserve"> </w:t>
      </w:r>
      <w:r w:rsidRPr="00CA0733">
        <w:rPr>
          <w:rFonts w:ascii="Times New Roman" w:hAnsi="Times New Roman" w:cs="Times New Roman"/>
          <w:b/>
          <w:sz w:val="24"/>
          <w:szCs w:val="24"/>
        </w:rPr>
        <w:t>Les Diploblastiques</w:t>
      </w:r>
      <w:r>
        <w:rPr>
          <w:rFonts w:ascii="Times New Roman" w:hAnsi="Times New Roman" w:cs="Times New Roman"/>
          <w:sz w:val="24"/>
          <w:szCs w:val="24"/>
        </w:rPr>
        <w:t> : les</w:t>
      </w:r>
      <w:r w:rsidRPr="0023279B">
        <w:rPr>
          <w:rFonts w:ascii="Times New Roman" w:hAnsi="Times New Roman" w:cs="Times New Roman"/>
          <w:sz w:val="24"/>
          <w:szCs w:val="24"/>
        </w:rPr>
        <w:t xml:space="preserve"> </w:t>
      </w:r>
      <w:r w:rsidRPr="00CA0733">
        <w:rPr>
          <w:rFonts w:ascii="Times New Roman" w:hAnsi="Times New Roman" w:cs="Times New Roman"/>
          <w:b/>
          <w:bCs/>
          <w:sz w:val="24"/>
          <w:szCs w:val="24"/>
        </w:rPr>
        <w:t>Cnidaires</w:t>
      </w:r>
      <w:r w:rsidRPr="0023279B">
        <w:rPr>
          <w:rFonts w:ascii="Times New Roman" w:hAnsi="Times New Roman" w:cs="Times New Roman"/>
          <w:sz w:val="24"/>
          <w:szCs w:val="24"/>
        </w:rPr>
        <w:t> </w:t>
      </w:r>
      <w:r>
        <w:rPr>
          <w:rFonts w:ascii="Times New Roman" w:hAnsi="Times New Roman" w:cs="Times New Roman"/>
          <w:sz w:val="24"/>
          <w:szCs w:val="24"/>
        </w:rPr>
        <w:t>forment le groupe le plus important</w:t>
      </w:r>
      <w:r w:rsidRPr="0023279B">
        <w:rPr>
          <w:rFonts w:ascii="Times New Roman" w:hAnsi="Times New Roman" w:cs="Times New Roman"/>
          <w:sz w:val="24"/>
          <w:szCs w:val="24"/>
        </w:rPr>
        <w:t xml:space="preserve"> </w:t>
      </w:r>
    </w:p>
    <w:p w:rsidR="00B763DB" w:rsidRDefault="00B763DB" w:rsidP="00B763DB">
      <w:pPr>
        <w:pStyle w:val="Paragraphedeliste"/>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2.1.1. </w:t>
      </w:r>
      <w:r w:rsidRPr="0023279B">
        <w:rPr>
          <w:rFonts w:ascii="Times New Roman" w:hAnsi="Times New Roman" w:cs="Times New Roman"/>
          <w:sz w:val="24"/>
          <w:szCs w:val="24"/>
        </w:rPr>
        <w:t>Caractères généraux des Cnidaires</w:t>
      </w:r>
      <w:r>
        <w:rPr>
          <w:rFonts w:ascii="Times New Roman" w:hAnsi="Times New Roman" w:cs="Times New Roman"/>
          <w:sz w:val="24"/>
          <w:szCs w:val="24"/>
        </w:rPr>
        <w:t xml:space="preserve">: </w:t>
      </w:r>
      <w:r w:rsidRPr="00B73A87">
        <w:rPr>
          <w:rFonts w:ascii="Times New Roman" w:hAnsi="Times New Roman" w:cs="Times New Roman"/>
          <w:sz w:val="24"/>
          <w:szCs w:val="24"/>
        </w:rPr>
        <w:t>Etude de l’organisation de l’hydre verte (</w:t>
      </w:r>
      <w:r w:rsidRPr="00B73A87">
        <w:rPr>
          <w:rFonts w:ascii="Times New Roman" w:hAnsi="Times New Roman" w:cs="Times New Roman"/>
          <w:i/>
          <w:iCs/>
          <w:sz w:val="24"/>
          <w:szCs w:val="24"/>
        </w:rPr>
        <w:t>Chlorohydra viridissima</w:t>
      </w:r>
      <w:r w:rsidRPr="00B73A87">
        <w:rPr>
          <w:rFonts w:ascii="Times New Roman" w:hAnsi="Times New Roman" w:cs="Times New Roman"/>
          <w:sz w:val="24"/>
          <w:szCs w:val="24"/>
        </w:rPr>
        <w:t>)</w:t>
      </w:r>
    </w:p>
    <w:p w:rsidR="00B763DB" w:rsidRDefault="00B763DB" w:rsidP="00B763DB">
      <w:pPr>
        <w:pStyle w:val="Paragraphedeliste"/>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2.1.2. </w:t>
      </w:r>
      <w:r w:rsidRPr="00B73A87">
        <w:rPr>
          <w:rFonts w:ascii="Times New Roman" w:hAnsi="Times New Roman" w:cs="Times New Roman"/>
          <w:sz w:val="24"/>
          <w:szCs w:val="24"/>
        </w:rPr>
        <w:t>Etude du cycle complet avec l’alternance des deux phases fixée et libre : Cycle d’</w:t>
      </w:r>
      <w:r w:rsidRPr="00B73A87">
        <w:rPr>
          <w:rFonts w:ascii="Times New Roman" w:hAnsi="Times New Roman" w:cs="Times New Roman"/>
          <w:i/>
          <w:iCs/>
          <w:sz w:val="24"/>
          <w:szCs w:val="24"/>
        </w:rPr>
        <w:t>Obelia geniculata.</w:t>
      </w:r>
    </w:p>
    <w:p w:rsidR="00B763DB" w:rsidRDefault="00B763DB" w:rsidP="00B763DB">
      <w:pPr>
        <w:pStyle w:val="Paragraphedeliste"/>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2.1.3. </w:t>
      </w:r>
      <w:r w:rsidRPr="00B73A87">
        <w:rPr>
          <w:rFonts w:ascii="Times New Roman" w:hAnsi="Times New Roman" w:cs="Times New Roman"/>
          <w:sz w:val="24"/>
          <w:szCs w:val="24"/>
        </w:rPr>
        <w:t xml:space="preserve">Etude succincte de leur </w:t>
      </w:r>
      <w:r>
        <w:rPr>
          <w:rFonts w:ascii="Times New Roman" w:hAnsi="Times New Roman" w:cs="Times New Roman"/>
          <w:sz w:val="24"/>
          <w:szCs w:val="24"/>
        </w:rPr>
        <w:t>phylogénie</w:t>
      </w:r>
      <w:r w:rsidRPr="00B73A87">
        <w:rPr>
          <w:rFonts w:ascii="Times New Roman" w:hAnsi="Times New Roman" w:cs="Times New Roman"/>
          <w:sz w:val="24"/>
          <w:szCs w:val="24"/>
        </w:rPr>
        <w:t xml:space="preserve"> (tableau comparatif)</w:t>
      </w:r>
    </w:p>
    <w:p w:rsidR="00B763DB" w:rsidRDefault="00B763DB" w:rsidP="00B763DB">
      <w:pPr>
        <w:pStyle w:val="Paragraphedeliste"/>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2.1.4. Importance écologique et économique (corail, méduses)</w:t>
      </w:r>
    </w:p>
    <w:p w:rsidR="00B763DB" w:rsidRPr="00F477E1" w:rsidRDefault="00B763DB" w:rsidP="00B763DB">
      <w:pPr>
        <w:spacing w:after="0" w:line="240" w:lineRule="auto"/>
        <w:jc w:val="both"/>
        <w:rPr>
          <w:rFonts w:ascii="Times New Roman" w:hAnsi="Times New Roman" w:cs="Times New Roman"/>
          <w:bCs/>
          <w:sz w:val="16"/>
          <w:szCs w:val="16"/>
        </w:rPr>
      </w:pPr>
    </w:p>
    <w:p w:rsidR="00B763DB" w:rsidRDefault="00B763DB" w:rsidP="00B763DB">
      <w:pPr>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2.2. </w:t>
      </w:r>
      <w:r w:rsidRPr="00CA0733">
        <w:rPr>
          <w:rFonts w:ascii="Times New Roman" w:hAnsi="Times New Roman" w:cs="Times New Roman"/>
          <w:b/>
          <w:sz w:val="24"/>
          <w:szCs w:val="24"/>
        </w:rPr>
        <w:t>Les Triploblastique</w:t>
      </w:r>
      <w:r>
        <w:rPr>
          <w:rFonts w:ascii="Times New Roman" w:hAnsi="Times New Roman" w:cs="Times New Roman"/>
          <w:b/>
          <w:sz w:val="24"/>
          <w:szCs w:val="24"/>
        </w:rPr>
        <w:t>s</w:t>
      </w:r>
      <w:r w:rsidRPr="0023279B">
        <w:rPr>
          <w:rFonts w:ascii="Times New Roman" w:hAnsi="Times New Roman" w:cs="Times New Roman"/>
          <w:bCs/>
          <w:sz w:val="24"/>
          <w:szCs w:val="24"/>
        </w:rPr>
        <w:t>, Bilatériens, Coelomates</w:t>
      </w:r>
      <w:r w:rsidRPr="0023279B">
        <w:rPr>
          <w:rFonts w:ascii="Times New Roman" w:hAnsi="Times New Roman" w:cs="Times New Roman"/>
          <w:sz w:val="24"/>
          <w:szCs w:val="24"/>
        </w:rPr>
        <w:t xml:space="preserve"> : </w:t>
      </w:r>
    </w:p>
    <w:p w:rsidR="00B763DB" w:rsidRDefault="00B763DB" w:rsidP="00B763D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2.2.1. </w:t>
      </w:r>
      <w:r w:rsidRPr="0023279B">
        <w:rPr>
          <w:rFonts w:ascii="Times New Roman" w:hAnsi="Times New Roman" w:cs="Times New Roman"/>
          <w:sz w:val="24"/>
          <w:szCs w:val="24"/>
        </w:rPr>
        <w:t>Caractérist</w:t>
      </w:r>
      <w:r>
        <w:rPr>
          <w:rFonts w:ascii="Times New Roman" w:hAnsi="Times New Roman" w:cs="Times New Roman"/>
          <w:sz w:val="24"/>
          <w:szCs w:val="24"/>
        </w:rPr>
        <w:t xml:space="preserve">iques du groupe </w:t>
      </w:r>
    </w:p>
    <w:p w:rsidR="00B763DB" w:rsidRPr="00B73A87" w:rsidRDefault="00B763DB" w:rsidP="00B763D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2.2.2. Phylogénie </w:t>
      </w:r>
      <w:r w:rsidRPr="00B73A87">
        <w:rPr>
          <w:rFonts w:ascii="Times New Roman" w:hAnsi="Times New Roman" w:cs="Times New Roman"/>
          <w:sz w:val="24"/>
          <w:szCs w:val="24"/>
        </w:rPr>
        <w:t>du groupe</w:t>
      </w:r>
      <w:r>
        <w:rPr>
          <w:rFonts w:ascii="Times New Roman" w:hAnsi="Times New Roman" w:cs="Times New Roman"/>
          <w:sz w:val="24"/>
          <w:szCs w:val="24"/>
        </w:rPr>
        <w:t xml:space="preserve"> et </w:t>
      </w:r>
      <w:r w:rsidRPr="00B73A87">
        <w:rPr>
          <w:rFonts w:ascii="Times New Roman" w:hAnsi="Times New Roman" w:cs="Times New Roman"/>
          <w:sz w:val="24"/>
          <w:szCs w:val="24"/>
        </w:rPr>
        <w:t>explication des caractères principaux</w:t>
      </w:r>
    </w:p>
    <w:p w:rsidR="00B763DB" w:rsidRDefault="00B763DB" w:rsidP="00B763DB">
      <w:pPr>
        <w:spacing w:after="0" w:line="240" w:lineRule="auto"/>
        <w:ind w:firstLine="1134"/>
        <w:jc w:val="both"/>
        <w:rPr>
          <w:rFonts w:ascii="Times New Roman" w:hAnsi="Times New Roman" w:cs="Times New Roman"/>
          <w:iCs/>
          <w:sz w:val="24"/>
          <w:szCs w:val="24"/>
        </w:rPr>
      </w:pPr>
      <w:r>
        <w:rPr>
          <w:rFonts w:ascii="Times New Roman" w:hAnsi="Times New Roman" w:cs="Times New Roman"/>
          <w:iCs/>
          <w:sz w:val="24"/>
          <w:szCs w:val="24"/>
        </w:rPr>
        <w:t xml:space="preserve">2.2.2.1. Les </w:t>
      </w:r>
      <w:r w:rsidRPr="0023279B">
        <w:rPr>
          <w:rFonts w:ascii="Times New Roman" w:hAnsi="Times New Roman" w:cs="Times New Roman"/>
          <w:iCs/>
          <w:sz w:val="24"/>
          <w:szCs w:val="24"/>
        </w:rPr>
        <w:t>Protostomiens</w:t>
      </w:r>
      <w:r w:rsidRPr="0023279B">
        <w:rPr>
          <w:rFonts w:ascii="Times New Roman" w:hAnsi="Times New Roman" w:cs="Times New Roman"/>
          <w:sz w:val="24"/>
          <w:szCs w:val="24"/>
        </w:rPr>
        <w:t> </w:t>
      </w:r>
    </w:p>
    <w:p w:rsidR="00B763DB" w:rsidRPr="00E6457A" w:rsidRDefault="00B763DB" w:rsidP="00B763DB">
      <w:pPr>
        <w:spacing w:after="0" w:line="240" w:lineRule="auto"/>
        <w:ind w:firstLine="1134"/>
        <w:jc w:val="both"/>
        <w:rPr>
          <w:rFonts w:ascii="Times New Roman" w:hAnsi="Times New Roman" w:cs="Times New Roman"/>
          <w:iCs/>
          <w:sz w:val="24"/>
          <w:szCs w:val="24"/>
        </w:rPr>
      </w:pPr>
      <w:r>
        <w:rPr>
          <w:rFonts w:ascii="Times New Roman" w:hAnsi="Times New Roman" w:cs="Times New Roman"/>
          <w:iCs/>
          <w:sz w:val="24"/>
          <w:szCs w:val="24"/>
        </w:rPr>
        <w:t xml:space="preserve">2.2.2.2. </w:t>
      </w:r>
      <w:r w:rsidRPr="0023279B">
        <w:rPr>
          <w:rFonts w:ascii="Times New Roman" w:hAnsi="Times New Roman" w:cs="Times New Roman"/>
          <w:iCs/>
          <w:sz w:val="24"/>
          <w:szCs w:val="24"/>
        </w:rPr>
        <w:t>Les Deutérostomiens</w:t>
      </w:r>
      <w:r w:rsidRPr="0023279B">
        <w:rPr>
          <w:rFonts w:ascii="Times New Roman" w:hAnsi="Times New Roman" w:cs="Times New Roman"/>
          <w:sz w:val="24"/>
          <w:szCs w:val="24"/>
        </w:rPr>
        <w:t> </w:t>
      </w:r>
    </w:p>
    <w:p w:rsidR="00B763DB" w:rsidRPr="00F477E1" w:rsidRDefault="00B763DB" w:rsidP="00B763DB">
      <w:pPr>
        <w:pStyle w:val="Paragraphedeliste"/>
        <w:spacing w:after="0" w:line="240" w:lineRule="auto"/>
        <w:ind w:left="709" w:hanging="425"/>
        <w:jc w:val="both"/>
        <w:rPr>
          <w:rFonts w:ascii="Times New Roman" w:hAnsi="Times New Roman" w:cs="Times New Roman"/>
          <w:sz w:val="16"/>
          <w:szCs w:val="16"/>
        </w:rPr>
      </w:pPr>
    </w:p>
    <w:p w:rsidR="00B763DB" w:rsidRDefault="00B763DB" w:rsidP="00B763DB">
      <w:pPr>
        <w:pStyle w:val="Paragraphedeliste"/>
        <w:spacing w:after="0" w:line="240" w:lineRule="auto"/>
        <w:ind w:left="0"/>
        <w:jc w:val="both"/>
        <w:rPr>
          <w:rFonts w:ascii="Times New Roman" w:hAnsi="Times New Roman" w:cs="Times New Roman"/>
          <w:sz w:val="24"/>
          <w:szCs w:val="24"/>
        </w:rPr>
      </w:pPr>
      <w:r w:rsidRPr="0095640D">
        <w:rPr>
          <w:rFonts w:ascii="Times New Roman" w:hAnsi="Times New Roman" w:cs="Times New Roman"/>
          <w:b/>
          <w:bCs/>
          <w:sz w:val="28"/>
          <w:szCs w:val="28"/>
        </w:rPr>
        <w:lastRenderedPageBreak/>
        <w:t>Chapitre 4: Phylogénie des Protostomiens</w:t>
      </w:r>
      <w:r>
        <w:rPr>
          <w:rFonts w:ascii="Times New Roman" w:hAnsi="Times New Roman" w:cs="Times New Roman"/>
          <w:b/>
          <w:bCs/>
          <w:sz w:val="24"/>
          <w:szCs w:val="24"/>
        </w:rPr>
        <w:t xml:space="preserve">: </w:t>
      </w:r>
      <w:r w:rsidRPr="00FC54AB">
        <w:rPr>
          <w:rFonts w:ascii="Times New Roman" w:hAnsi="Times New Roman" w:cs="Times New Roman"/>
          <w:sz w:val="24"/>
          <w:szCs w:val="24"/>
        </w:rPr>
        <w:t>Ne seront mentionnés que les grands groupes actuels qui appartiennent à deux lignées : l</w:t>
      </w:r>
      <w:r>
        <w:rPr>
          <w:rFonts w:ascii="Times New Roman" w:hAnsi="Times New Roman" w:cs="Times New Roman"/>
          <w:sz w:val="24"/>
          <w:szCs w:val="24"/>
        </w:rPr>
        <w:t>es Spiralia et les E</w:t>
      </w:r>
      <w:r w:rsidRPr="00FC54AB">
        <w:rPr>
          <w:rFonts w:ascii="Times New Roman" w:hAnsi="Times New Roman" w:cs="Times New Roman"/>
          <w:sz w:val="24"/>
          <w:szCs w:val="24"/>
        </w:rPr>
        <w:t>cdysozoaires</w:t>
      </w:r>
    </w:p>
    <w:p w:rsidR="00B763DB" w:rsidRDefault="00B763DB" w:rsidP="00B763DB">
      <w:pPr>
        <w:pStyle w:val="Paragraphedeliste"/>
        <w:spacing w:after="0" w:line="240" w:lineRule="auto"/>
        <w:ind w:left="567"/>
        <w:jc w:val="both"/>
        <w:rPr>
          <w:rFonts w:ascii="Times New Roman" w:hAnsi="Times New Roman" w:cs="Times New Roman"/>
          <w:sz w:val="24"/>
          <w:szCs w:val="24"/>
        </w:rPr>
      </w:pPr>
    </w:p>
    <w:p w:rsidR="00B763DB" w:rsidRPr="0023279B" w:rsidRDefault="00B763DB" w:rsidP="00B763DB">
      <w:pPr>
        <w:pStyle w:val="Paragraphedeliste"/>
        <w:spacing w:after="0" w:line="240" w:lineRule="auto"/>
        <w:ind w:left="0"/>
        <w:jc w:val="both"/>
        <w:rPr>
          <w:rFonts w:ascii="Times New Roman" w:hAnsi="Times New Roman" w:cs="Times New Roman"/>
          <w:bCs/>
          <w:i/>
          <w:iCs/>
          <w:sz w:val="24"/>
          <w:szCs w:val="24"/>
        </w:rPr>
      </w:pPr>
      <w:r w:rsidRPr="00416B57">
        <w:rPr>
          <w:rFonts w:ascii="Times New Roman" w:hAnsi="Times New Roman" w:cs="Times New Roman"/>
          <w:b/>
          <w:bCs/>
          <w:sz w:val="28"/>
          <w:szCs w:val="28"/>
        </w:rPr>
        <w:t xml:space="preserve">Chapitre 5: </w:t>
      </w:r>
      <w:r w:rsidRPr="00416B57">
        <w:rPr>
          <w:rFonts w:ascii="Times New Roman" w:hAnsi="Times New Roman" w:cs="Times New Roman"/>
          <w:b/>
          <w:bCs/>
          <w:iCs/>
          <w:sz w:val="28"/>
          <w:szCs w:val="28"/>
        </w:rPr>
        <w:t>Les Spiralia</w:t>
      </w:r>
      <w:r w:rsidRPr="0023279B">
        <w:rPr>
          <w:rFonts w:ascii="Times New Roman" w:hAnsi="Times New Roman" w:cs="Times New Roman"/>
          <w:bCs/>
          <w:iCs/>
          <w:sz w:val="24"/>
          <w:szCs w:val="24"/>
        </w:rPr>
        <w:t> </w:t>
      </w:r>
    </w:p>
    <w:p w:rsidR="00B763DB" w:rsidRDefault="00B763DB" w:rsidP="00DA141E">
      <w:pPr>
        <w:numPr>
          <w:ilvl w:val="0"/>
          <w:numId w:val="57"/>
        </w:numPr>
        <w:spacing w:after="0" w:line="240" w:lineRule="auto"/>
        <w:ind w:left="284" w:hanging="284"/>
        <w:jc w:val="both"/>
        <w:rPr>
          <w:rFonts w:ascii="Times New Roman" w:hAnsi="Times New Roman" w:cs="Times New Roman"/>
          <w:sz w:val="24"/>
          <w:szCs w:val="24"/>
        </w:rPr>
      </w:pPr>
      <w:r w:rsidRPr="00E6457A">
        <w:rPr>
          <w:rFonts w:ascii="Times New Roman" w:hAnsi="Times New Roman" w:cs="Times New Roman"/>
          <w:b/>
          <w:iCs/>
          <w:sz w:val="24"/>
          <w:szCs w:val="24"/>
        </w:rPr>
        <w:t>Caract</w:t>
      </w:r>
      <w:r>
        <w:rPr>
          <w:rFonts w:ascii="Times New Roman" w:hAnsi="Times New Roman" w:cs="Times New Roman"/>
          <w:b/>
          <w:iCs/>
          <w:sz w:val="24"/>
          <w:szCs w:val="24"/>
        </w:rPr>
        <w:t>ères</w:t>
      </w:r>
      <w:r w:rsidRPr="00E6457A">
        <w:rPr>
          <w:rFonts w:ascii="Times New Roman" w:hAnsi="Times New Roman" w:cs="Times New Roman"/>
          <w:b/>
          <w:iCs/>
          <w:sz w:val="24"/>
          <w:szCs w:val="24"/>
        </w:rPr>
        <w:t xml:space="preserve"> </w:t>
      </w:r>
      <w:r>
        <w:rPr>
          <w:rFonts w:ascii="Times New Roman" w:hAnsi="Times New Roman" w:cs="Times New Roman"/>
          <w:b/>
          <w:iCs/>
          <w:sz w:val="24"/>
          <w:szCs w:val="24"/>
        </w:rPr>
        <w:t>généraux</w:t>
      </w:r>
      <w:r w:rsidRPr="00E6457A">
        <w:rPr>
          <w:rFonts w:ascii="Times New Roman" w:hAnsi="Times New Roman" w:cs="Times New Roman"/>
          <w:b/>
          <w:iCs/>
          <w:sz w:val="24"/>
          <w:szCs w:val="24"/>
        </w:rPr>
        <w:t xml:space="preserve"> et </w:t>
      </w:r>
      <w:r w:rsidRPr="00E6457A">
        <w:rPr>
          <w:rFonts w:ascii="Times New Roman" w:hAnsi="Times New Roman" w:cs="Times New Roman"/>
          <w:b/>
          <w:sz w:val="24"/>
          <w:szCs w:val="24"/>
        </w:rPr>
        <w:t>phylogénie</w:t>
      </w:r>
      <w:r>
        <w:rPr>
          <w:rFonts w:ascii="Times New Roman" w:hAnsi="Times New Roman" w:cs="Times New Roman"/>
          <w:sz w:val="24"/>
          <w:szCs w:val="24"/>
        </w:rPr>
        <w:t xml:space="preserve">: </w:t>
      </w:r>
      <w:r w:rsidRPr="0023279B">
        <w:rPr>
          <w:rFonts w:ascii="Times New Roman" w:hAnsi="Times New Roman" w:cs="Times New Roman"/>
          <w:sz w:val="24"/>
          <w:szCs w:val="24"/>
        </w:rPr>
        <w:t>Platyzoaires</w:t>
      </w:r>
      <w:r>
        <w:rPr>
          <w:rFonts w:ascii="Times New Roman" w:hAnsi="Times New Roman" w:cs="Times New Roman"/>
          <w:sz w:val="24"/>
          <w:szCs w:val="24"/>
        </w:rPr>
        <w:t xml:space="preserve"> parenchymiens et</w:t>
      </w:r>
      <w:r w:rsidRPr="0023279B">
        <w:rPr>
          <w:rFonts w:ascii="Times New Roman" w:hAnsi="Times New Roman" w:cs="Times New Roman"/>
          <w:sz w:val="24"/>
          <w:szCs w:val="24"/>
        </w:rPr>
        <w:t xml:space="preserve"> Lophotrochozoaires </w:t>
      </w:r>
      <w:r>
        <w:rPr>
          <w:rFonts w:ascii="Times New Roman" w:hAnsi="Times New Roman" w:cs="Times New Roman"/>
          <w:sz w:val="24"/>
          <w:szCs w:val="24"/>
        </w:rPr>
        <w:t xml:space="preserve"> (0h30)</w:t>
      </w:r>
    </w:p>
    <w:p w:rsidR="00B763DB" w:rsidRDefault="00B763DB" w:rsidP="00B763DB">
      <w:pPr>
        <w:spacing w:after="0" w:line="240" w:lineRule="auto"/>
        <w:ind w:left="284"/>
        <w:jc w:val="both"/>
        <w:rPr>
          <w:rFonts w:ascii="Times New Roman" w:hAnsi="Times New Roman" w:cs="Times New Roman"/>
          <w:sz w:val="24"/>
          <w:szCs w:val="24"/>
        </w:rPr>
      </w:pPr>
    </w:p>
    <w:p w:rsidR="00B763DB" w:rsidRPr="00FC54AB" w:rsidRDefault="00B763DB" w:rsidP="00B763DB">
      <w:pPr>
        <w:spacing w:after="0" w:line="240" w:lineRule="auto"/>
        <w:ind w:left="851" w:hanging="567"/>
        <w:jc w:val="both"/>
        <w:rPr>
          <w:rFonts w:ascii="Times New Roman" w:hAnsi="Times New Roman" w:cs="Times New Roman"/>
          <w:bCs/>
          <w:sz w:val="24"/>
          <w:szCs w:val="24"/>
        </w:rPr>
      </w:pPr>
      <w:r w:rsidRPr="00965E43">
        <w:rPr>
          <w:rFonts w:ascii="Times New Roman" w:hAnsi="Times New Roman" w:cs="Times New Roman"/>
          <w:bCs/>
          <w:iCs/>
          <w:sz w:val="24"/>
          <w:szCs w:val="24"/>
        </w:rPr>
        <w:t>1.1</w:t>
      </w:r>
      <w:r>
        <w:rPr>
          <w:rFonts w:ascii="Times New Roman" w:hAnsi="Times New Roman" w:cs="Times New Roman"/>
          <w:b/>
          <w:iCs/>
          <w:sz w:val="24"/>
          <w:szCs w:val="24"/>
        </w:rPr>
        <w:t xml:space="preserve"> </w:t>
      </w:r>
      <w:r w:rsidRPr="00661D46">
        <w:rPr>
          <w:rFonts w:ascii="Times New Roman" w:hAnsi="Times New Roman" w:cs="Times New Roman"/>
          <w:b/>
          <w:iCs/>
          <w:sz w:val="24"/>
          <w:szCs w:val="24"/>
        </w:rPr>
        <w:t xml:space="preserve">Les </w:t>
      </w:r>
      <w:r w:rsidRPr="00D52F5F">
        <w:rPr>
          <w:rFonts w:ascii="Times New Roman" w:hAnsi="Times New Roman" w:cs="Times New Roman"/>
          <w:b/>
          <w:sz w:val="24"/>
          <w:szCs w:val="24"/>
        </w:rPr>
        <w:t>Platyzoaires</w:t>
      </w:r>
      <w:r>
        <w:rPr>
          <w:rFonts w:ascii="Times New Roman" w:hAnsi="Times New Roman" w:cs="Times New Roman"/>
          <w:bCs/>
          <w:sz w:val="24"/>
          <w:szCs w:val="24"/>
        </w:rPr>
        <w:t xml:space="preserve">: </w:t>
      </w:r>
      <w:r w:rsidRPr="00D52F5F">
        <w:rPr>
          <w:rFonts w:ascii="Times New Roman" w:hAnsi="Times New Roman" w:cs="Times New Roman"/>
          <w:sz w:val="24"/>
          <w:szCs w:val="24"/>
        </w:rPr>
        <w:t>représentés</w:t>
      </w:r>
      <w:r w:rsidRPr="0023279B">
        <w:rPr>
          <w:rFonts w:ascii="Times New Roman" w:hAnsi="Times New Roman" w:cs="Times New Roman"/>
          <w:sz w:val="24"/>
          <w:szCs w:val="24"/>
        </w:rPr>
        <w:t xml:space="preserve"> esse</w:t>
      </w:r>
      <w:r>
        <w:rPr>
          <w:rFonts w:ascii="Times New Roman" w:hAnsi="Times New Roman" w:cs="Times New Roman"/>
          <w:sz w:val="24"/>
          <w:szCs w:val="24"/>
        </w:rPr>
        <w:t xml:space="preserve">ntiellement par le groupe </w:t>
      </w:r>
      <w:r w:rsidRPr="0023279B">
        <w:rPr>
          <w:rFonts w:ascii="Times New Roman" w:hAnsi="Times New Roman" w:cs="Times New Roman"/>
          <w:sz w:val="24"/>
          <w:szCs w:val="24"/>
        </w:rPr>
        <w:t xml:space="preserve">des </w:t>
      </w:r>
      <w:r w:rsidRPr="00CA0733">
        <w:rPr>
          <w:rFonts w:ascii="Times New Roman" w:hAnsi="Times New Roman" w:cs="Times New Roman"/>
          <w:b/>
          <w:bCs/>
          <w:sz w:val="24"/>
          <w:szCs w:val="24"/>
        </w:rPr>
        <w:t>Plathelminthes</w:t>
      </w:r>
      <w:r w:rsidRPr="00FC54AB">
        <w:rPr>
          <w:rFonts w:ascii="Times New Roman" w:hAnsi="Times New Roman" w:cs="Times New Roman"/>
          <w:sz w:val="24"/>
          <w:szCs w:val="24"/>
        </w:rPr>
        <w:t>.</w:t>
      </w:r>
      <w:r w:rsidRPr="00FC54AB">
        <w:rPr>
          <w:rFonts w:ascii="Times New Roman" w:hAnsi="Times New Roman" w:cs="Times New Roman"/>
          <w:bCs/>
          <w:sz w:val="24"/>
          <w:szCs w:val="24"/>
        </w:rPr>
        <w:t xml:space="preserve"> </w:t>
      </w:r>
      <w:r>
        <w:rPr>
          <w:rFonts w:ascii="Times New Roman" w:hAnsi="Times New Roman" w:cs="Times New Roman"/>
          <w:bCs/>
          <w:sz w:val="24"/>
          <w:szCs w:val="24"/>
        </w:rPr>
        <w:t>(2h)</w:t>
      </w:r>
    </w:p>
    <w:p w:rsidR="00B763DB" w:rsidRDefault="00B763DB" w:rsidP="00B763DB">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1.1.1. </w:t>
      </w:r>
      <w:r w:rsidRPr="0023279B">
        <w:rPr>
          <w:rFonts w:ascii="Times New Roman" w:hAnsi="Times New Roman" w:cs="Times New Roman"/>
          <w:sz w:val="24"/>
          <w:szCs w:val="24"/>
        </w:rPr>
        <w:t>Caractères généraux</w:t>
      </w:r>
      <w:r>
        <w:rPr>
          <w:rFonts w:ascii="Times New Roman" w:hAnsi="Times New Roman" w:cs="Times New Roman"/>
          <w:sz w:val="24"/>
          <w:szCs w:val="24"/>
        </w:rPr>
        <w:t xml:space="preserve">: </w:t>
      </w:r>
      <w:r w:rsidRPr="00FC54AB">
        <w:rPr>
          <w:rFonts w:ascii="Times New Roman" w:hAnsi="Times New Roman" w:cs="Times New Roman"/>
          <w:sz w:val="24"/>
          <w:szCs w:val="24"/>
        </w:rPr>
        <w:t>Insister sur les nouvelles acquisitions : musculature, appareil excréteur protonéphridien, appareil reproducteur très différencié</w:t>
      </w:r>
      <w:r w:rsidRPr="00D373A3">
        <w:rPr>
          <w:rFonts w:ascii="Times New Roman" w:hAnsi="Times New Roman" w:cs="Times New Roman"/>
          <w:sz w:val="24"/>
          <w:szCs w:val="24"/>
        </w:rPr>
        <w:t xml:space="preserve"> </w:t>
      </w:r>
    </w:p>
    <w:p w:rsidR="00B763DB" w:rsidRPr="00FC54AB" w:rsidRDefault="00B763DB" w:rsidP="00B763DB">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1.1.2. </w:t>
      </w:r>
      <w:r w:rsidRPr="00D373A3">
        <w:rPr>
          <w:rFonts w:ascii="Times New Roman" w:hAnsi="Times New Roman" w:cs="Times New Roman"/>
          <w:sz w:val="24"/>
          <w:szCs w:val="24"/>
        </w:rPr>
        <w:t>Phylogénie</w:t>
      </w:r>
    </w:p>
    <w:p w:rsidR="00B763DB" w:rsidRPr="0023279B" w:rsidRDefault="00B763DB" w:rsidP="00DA141E">
      <w:pPr>
        <w:pStyle w:val="Paragraphedeliste"/>
        <w:numPr>
          <w:ilvl w:val="0"/>
          <w:numId w:val="46"/>
        </w:numPr>
        <w:spacing w:after="0" w:line="240" w:lineRule="auto"/>
        <w:jc w:val="both"/>
        <w:rPr>
          <w:rFonts w:ascii="Times New Roman" w:hAnsi="Times New Roman" w:cs="Times New Roman"/>
          <w:vanish/>
          <w:sz w:val="24"/>
          <w:szCs w:val="24"/>
        </w:rPr>
      </w:pPr>
    </w:p>
    <w:p w:rsidR="00B763DB" w:rsidRPr="0023279B" w:rsidRDefault="00B763DB" w:rsidP="00DA141E">
      <w:pPr>
        <w:pStyle w:val="Paragraphedeliste"/>
        <w:numPr>
          <w:ilvl w:val="0"/>
          <w:numId w:val="46"/>
        </w:numPr>
        <w:spacing w:after="0" w:line="240" w:lineRule="auto"/>
        <w:jc w:val="both"/>
        <w:rPr>
          <w:rFonts w:ascii="Times New Roman" w:hAnsi="Times New Roman" w:cs="Times New Roman"/>
          <w:vanish/>
          <w:sz w:val="24"/>
          <w:szCs w:val="24"/>
        </w:rPr>
      </w:pPr>
    </w:p>
    <w:p w:rsidR="00B763DB" w:rsidRPr="0023279B" w:rsidRDefault="00B763DB" w:rsidP="00DA141E">
      <w:pPr>
        <w:pStyle w:val="Paragraphedeliste"/>
        <w:numPr>
          <w:ilvl w:val="0"/>
          <w:numId w:val="46"/>
        </w:numPr>
        <w:spacing w:after="0" w:line="240" w:lineRule="auto"/>
        <w:jc w:val="both"/>
        <w:rPr>
          <w:rFonts w:ascii="Times New Roman" w:hAnsi="Times New Roman" w:cs="Times New Roman"/>
          <w:vanish/>
          <w:sz w:val="24"/>
          <w:szCs w:val="24"/>
        </w:rPr>
      </w:pPr>
    </w:p>
    <w:p w:rsidR="00B763DB" w:rsidRPr="0023279B" w:rsidRDefault="00B763DB" w:rsidP="00DA141E">
      <w:pPr>
        <w:pStyle w:val="Paragraphedeliste"/>
        <w:numPr>
          <w:ilvl w:val="0"/>
          <w:numId w:val="46"/>
        </w:numPr>
        <w:spacing w:after="0" w:line="240" w:lineRule="auto"/>
        <w:jc w:val="both"/>
        <w:rPr>
          <w:rFonts w:ascii="Times New Roman" w:hAnsi="Times New Roman" w:cs="Times New Roman"/>
          <w:vanish/>
          <w:sz w:val="24"/>
          <w:szCs w:val="24"/>
        </w:rPr>
      </w:pPr>
    </w:p>
    <w:p w:rsidR="00B763DB" w:rsidRPr="0023279B" w:rsidRDefault="00B763DB" w:rsidP="00DA141E">
      <w:pPr>
        <w:pStyle w:val="Paragraphedeliste"/>
        <w:numPr>
          <w:ilvl w:val="1"/>
          <w:numId w:val="46"/>
        </w:numPr>
        <w:spacing w:after="0" w:line="240" w:lineRule="auto"/>
        <w:jc w:val="both"/>
        <w:rPr>
          <w:rFonts w:ascii="Times New Roman" w:hAnsi="Times New Roman" w:cs="Times New Roman"/>
          <w:vanish/>
          <w:sz w:val="24"/>
          <w:szCs w:val="24"/>
        </w:rPr>
      </w:pPr>
    </w:p>
    <w:p w:rsidR="00B763DB" w:rsidRPr="0023279B" w:rsidRDefault="00B763DB" w:rsidP="00DA141E">
      <w:pPr>
        <w:pStyle w:val="Paragraphedeliste"/>
        <w:numPr>
          <w:ilvl w:val="1"/>
          <w:numId w:val="46"/>
        </w:numPr>
        <w:spacing w:after="0" w:line="240" w:lineRule="auto"/>
        <w:jc w:val="both"/>
        <w:rPr>
          <w:rFonts w:ascii="Times New Roman" w:hAnsi="Times New Roman" w:cs="Times New Roman"/>
          <w:vanish/>
          <w:sz w:val="24"/>
          <w:szCs w:val="24"/>
        </w:rPr>
      </w:pPr>
    </w:p>
    <w:p w:rsidR="00B763DB" w:rsidRPr="0023279B" w:rsidRDefault="00B763DB" w:rsidP="00DA141E">
      <w:pPr>
        <w:pStyle w:val="Paragraphedeliste"/>
        <w:numPr>
          <w:ilvl w:val="2"/>
          <w:numId w:val="46"/>
        </w:numPr>
        <w:spacing w:after="0" w:line="240" w:lineRule="auto"/>
        <w:jc w:val="both"/>
        <w:rPr>
          <w:rFonts w:ascii="Times New Roman" w:hAnsi="Times New Roman" w:cs="Times New Roman"/>
          <w:vanish/>
          <w:sz w:val="24"/>
          <w:szCs w:val="24"/>
        </w:rPr>
      </w:pPr>
    </w:p>
    <w:p w:rsidR="00B763DB" w:rsidRDefault="00B763DB" w:rsidP="00B763DB">
      <w:pPr>
        <w:pStyle w:val="Paragraphedeliste"/>
        <w:spacing w:after="0" w:line="240" w:lineRule="auto"/>
        <w:ind w:left="1985" w:hanging="851"/>
        <w:jc w:val="both"/>
        <w:rPr>
          <w:rFonts w:ascii="Times New Roman" w:hAnsi="Times New Roman" w:cs="Times New Roman"/>
          <w:sz w:val="24"/>
          <w:szCs w:val="24"/>
        </w:rPr>
      </w:pPr>
      <w:r>
        <w:rPr>
          <w:rFonts w:ascii="Times New Roman" w:hAnsi="Times New Roman" w:cs="Times New Roman"/>
          <w:sz w:val="24"/>
          <w:szCs w:val="24"/>
        </w:rPr>
        <w:t xml:space="preserve">1.2.2.1. </w:t>
      </w:r>
      <w:r w:rsidRPr="0023279B">
        <w:rPr>
          <w:rFonts w:ascii="Times New Roman" w:hAnsi="Times New Roman" w:cs="Times New Roman"/>
          <w:sz w:val="24"/>
          <w:szCs w:val="24"/>
        </w:rPr>
        <w:t>Les Plathelminthes libres (anciens Turbellariés)</w:t>
      </w:r>
      <w:r>
        <w:rPr>
          <w:rFonts w:ascii="Times New Roman" w:hAnsi="Times New Roman" w:cs="Times New Roman"/>
          <w:sz w:val="24"/>
          <w:szCs w:val="24"/>
        </w:rPr>
        <w:t xml:space="preserve">: ex. </w:t>
      </w:r>
      <w:r w:rsidRPr="0023279B">
        <w:rPr>
          <w:rFonts w:ascii="Times New Roman" w:hAnsi="Times New Roman" w:cs="Times New Roman"/>
          <w:sz w:val="24"/>
          <w:szCs w:val="24"/>
        </w:rPr>
        <w:t>planaire</w:t>
      </w:r>
      <w:r>
        <w:rPr>
          <w:rFonts w:ascii="Times New Roman" w:hAnsi="Times New Roman" w:cs="Times New Roman"/>
          <w:sz w:val="24"/>
          <w:szCs w:val="24"/>
        </w:rPr>
        <w:t>:</w:t>
      </w:r>
      <w:r w:rsidRPr="0023279B">
        <w:rPr>
          <w:rFonts w:ascii="Times New Roman" w:hAnsi="Times New Roman" w:cs="Times New Roman"/>
          <w:sz w:val="24"/>
          <w:szCs w:val="24"/>
        </w:rPr>
        <w:t xml:space="preserve"> Caract</w:t>
      </w:r>
      <w:r>
        <w:rPr>
          <w:rFonts w:ascii="Times New Roman" w:hAnsi="Times New Roman" w:cs="Times New Roman"/>
          <w:sz w:val="24"/>
          <w:szCs w:val="24"/>
        </w:rPr>
        <w:t>è</w:t>
      </w:r>
      <w:r w:rsidRPr="0023279B">
        <w:rPr>
          <w:rFonts w:ascii="Times New Roman" w:hAnsi="Times New Roman" w:cs="Times New Roman"/>
          <w:sz w:val="24"/>
          <w:szCs w:val="24"/>
        </w:rPr>
        <w:t>res généra</w:t>
      </w:r>
      <w:r>
        <w:rPr>
          <w:rFonts w:ascii="Times New Roman" w:hAnsi="Times New Roman" w:cs="Times New Roman"/>
          <w:sz w:val="24"/>
          <w:szCs w:val="24"/>
        </w:rPr>
        <w:t>ux</w:t>
      </w:r>
    </w:p>
    <w:p w:rsidR="00B763DB" w:rsidRDefault="00B763DB" w:rsidP="00B763DB">
      <w:pPr>
        <w:pStyle w:val="Paragraphedeliste"/>
        <w:spacing w:after="0" w:line="240" w:lineRule="auto"/>
        <w:ind w:left="1985" w:hanging="851"/>
        <w:jc w:val="both"/>
        <w:rPr>
          <w:rFonts w:ascii="Times New Roman" w:hAnsi="Times New Roman" w:cs="Times New Roman"/>
          <w:sz w:val="24"/>
          <w:szCs w:val="24"/>
        </w:rPr>
      </w:pPr>
      <w:r>
        <w:rPr>
          <w:rFonts w:ascii="Times New Roman" w:hAnsi="Times New Roman" w:cs="Times New Roman"/>
          <w:sz w:val="24"/>
          <w:szCs w:val="24"/>
        </w:rPr>
        <w:t xml:space="preserve">1.2.2.2. </w:t>
      </w:r>
      <w:r w:rsidRPr="00416B57">
        <w:rPr>
          <w:rFonts w:ascii="Times New Roman" w:hAnsi="Times New Roman" w:cs="Times New Roman"/>
          <w:sz w:val="24"/>
          <w:szCs w:val="24"/>
        </w:rPr>
        <w:t xml:space="preserve">Les Trématodes: ex. grande douve </w:t>
      </w:r>
      <w:r w:rsidRPr="00416B57">
        <w:rPr>
          <w:rFonts w:ascii="Times New Roman" w:hAnsi="Times New Roman" w:cs="Times New Roman"/>
          <w:i/>
          <w:iCs/>
          <w:sz w:val="24"/>
          <w:szCs w:val="24"/>
        </w:rPr>
        <w:t>Fasciola hepatica</w:t>
      </w:r>
      <w:r>
        <w:rPr>
          <w:rFonts w:ascii="Times New Roman" w:hAnsi="Times New Roman" w:cs="Times New Roman"/>
          <w:sz w:val="24"/>
          <w:szCs w:val="24"/>
        </w:rPr>
        <w:t xml:space="preserve">: </w:t>
      </w:r>
      <w:r w:rsidRPr="00416B57">
        <w:rPr>
          <w:rFonts w:ascii="Times New Roman" w:hAnsi="Times New Roman" w:cs="Times New Roman"/>
          <w:sz w:val="24"/>
          <w:szCs w:val="24"/>
        </w:rPr>
        <w:t>Caract</w:t>
      </w:r>
      <w:r>
        <w:rPr>
          <w:rFonts w:ascii="Times New Roman" w:hAnsi="Times New Roman" w:cs="Times New Roman"/>
          <w:sz w:val="24"/>
          <w:szCs w:val="24"/>
        </w:rPr>
        <w:t>èr</w:t>
      </w:r>
      <w:r w:rsidRPr="00416B57">
        <w:rPr>
          <w:rFonts w:ascii="Times New Roman" w:hAnsi="Times New Roman" w:cs="Times New Roman"/>
          <w:sz w:val="24"/>
          <w:szCs w:val="24"/>
        </w:rPr>
        <w:t>es généra</w:t>
      </w:r>
      <w:r>
        <w:rPr>
          <w:rFonts w:ascii="Times New Roman" w:hAnsi="Times New Roman" w:cs="Times New Roman"/>
          <w:sz w:val="24"/>
          <w:szCs w:val="24"/>
        </w:rPr>
        <w:t>ux, c</w:t>
      </w:r>
      <w:r w:rsidRPr="00661D46">
        <w:rPr>
          <w:rFonts w:ascii="Times New Roman" w:hAnsi="Times New Roman" w:cs="Times New Roman"/>
          <w:sz w:val="24"/>
          <w:szCs w:val="24"/>
        </w:rPr>
        <w:t>ycle vital</w:t>
      </w:r>
      <w:r>
        <w:rPr>
          <w:rFonts w:ascii="Times New Roman" w:hAnsi="Times New Roman" w:cs="Times New Roman"/>
          <w:sz w:val="24"/>
          <w:szCs w:val="24"/>
        </w:rPr>
        <w:t>,</w:t>
      </w:r>
      <w:r w:rsidRPr="00661D46">
        <w:rPr>
          <w:rFonts w:ascii="Times New Roman" w:hAnsi="Times New Roman" w:cs="Times New Roman"/>
          <w:i/>
          <w:iCs/>
          <w:sz w:val="24"/>
          <w:szCs w:val="24"/>
        </w:rPr>
        <w:t xml:space="preserve"> </w:t>
      </w:r>
      <w:r w:rsidRPr="00661D46">
        <w:rPr>
          <w:rFonts w:ascii="Times New Roman" w:hAnsi="Times New Roman" w:cs="Times New Roman"/>
          <w:sz w:val="24"/>
          <w:szCs w:val="24"/>
        </w:rPr>
        <w:t xml:space="preserve">importance de la reproduction asexuée </w:t>
      </w:r>
      <w:r w:rsidRPr="00661D46">
        <w:rPr>
          <w:rFonts w:ascii="Times New Roman" w:hAnsi="Times New Roman" w:cs="Times New Roman"/>
          <w:color w:val="000000"/>
          <w:sz w:val="24"/>
          <w:szCs w:val="24"/>
        </w:rPr>
        <w:t>en relation avec le parasitisme.</w:t>
      </w:r>
    </w:p>
    <w:p w:rsidR="00B763DB" w:rsidRPr="00661D46" w:rsidRDefault="00B763DB" w:rsidP="00B763DB">
      <w:pPr>
        <w:pStyle w:val="Paragraphedeliste"/>
        <w:spacing w:after="0" w:line="240" w:lineRule="auto"/>
        <w:ind w:left="1985" w:hanging="851"/>
        <w:jc w:val="both"/>
        <w:rPr>
          <w:rFonts w:ascii="Times New Roman" w:hAnsi="Times New Roman" w:cs="Times New Roman"/>
          <w:sz w:val="24"/>
          <w:szCs w:val="24"/>
        </w:rPr>
      </w:pPr>
      <w:r>
        <w:rPr>
          <w:rFonts w:ascii="Times New Roman" w:hAnsi="Times New Roman" w:cs="Times New Roman"/>
          <w:sz w:val="24"/>
          <w:szCs w:val="24"/>
        </w:rPr>
        <w:t xml:space="preserve">1.2.2.3. </w:t>
      </w:r>
      <w:r w:rsidRPr="00661D46">
        <w:rPr>
          <w:rFonts w:ascii="Times New Roman" w:hAnsi="Times New Roman" w:cs="Times New Roman"/>
          <w:color w:val="000000"/>
          <w:sz w:val="24"/>
          <w:szCs w:val="24"/>
        </w:rPr>
        <w:t>Les Cestodes</w:t>
      </w:r>
      <w:r w:rsidRPr="00661D46">
        <w:rPr>
          <w:rFonts w:ascii="Times New Roman" w:hAnsi="Times New Roman" w:cs="Times New Roman"/>
          <w:sz w:val="24"/>
          <w:szCs w:val="24"/>
        </w:rPr>
        <w:t>:</w:t>
      </w:r>
      <w:r>
        <w:rPr>
          <w:rFonts w:ascii="Times New Roman" w:hAnsi="Times New Roman" w:cs="Times New Roman"/>
          <w:sz w:val="24"/>
          <w:szCs w:val="24"/>
        </w:rPr>
        <w:t xml:space="preserve"> </w:t>
      </w:r>
      <w:r w:rsidRPr="00661D46">
        <w:rPr>
          <w:rFonts w:ascii="Times New Roman" w:hAnsi="Times New Roman" w:cs="Times New Roman"/>
          <w:sz w:val="24"/>
          <w:szCs w:val="24"/>
        </w:rPr>
        <w:t>ex.</w:t>
      </w:r>
      <w:r w:rsidRPr="00661D46">
        <w:rPr>
          <w:rFonts w:ascii="Times New Roman" w:hAnsi="Times New Roman" w:cs="Times New Roman"/>
          <w:color w:val="000000"/>
          <w:sz w:val="24"/>
          <w:szCs w:val="24"/>
        </w:rPr>
        <w:t xml:space="preserve"> </w:t>
      </w:r>
      <w:r w:rsidRPr="00661D46">
        <w:rPr>
          <w:rFonts w:ascii="Times New Roman" w:hAnsi="Times New Roman" w:cs="Times New Roman"/>
          <w:i/>
          <w:iCs/>
          <w:color w:val="000000"/>
          <w:sz w:val="24"/>
          <w:szCs w:val="24"/>
        </w:rPr>
        <w:t>Taenia saginata</w:t>
      </w:r>
      <w:r>
        <w:rPr>
          <w:rFonts w:ascii="Times New Roman" w:hAnsi="Times New Roman" w:cs="Times New Roman"/>
          <w:sz w:val="24"/>
          <w:szCs w:val="24"/>
        </w:rPr>
        <w:t xml:space="preserve">: </w:t>
      </w:r>
      <w:r w:rsidRPr="00416B57">
        <w:rPr>
          <w:rFonts w:ascii="Times New Roman" w:hAnsi="Times New Roman" w:cs="Times New Roman"/>
          <w:sz w:val="24"/>
          <w:szCs w:val="24"/>
        </w:rPr>
        <w:t>Caract</w:t>
      </w:r>
      <w:r>
        <w:rPr>
          <w:rFonts w:ascii="Times New Roman" w:hAnsi="Times New Roman" w:cs="Times New Roman"/>
          <w:sz w:val="24"/>
          <w:szCs w:val="24"/>
        </w:rPr>
        <w:t>èr</w:t>
      </w:r>
      <w:r w:rsidRPr="00416B57">
        <w:rPr>
          <w:rFonts w:ascii="Times New Roman" w:hAnsi="Times New Roman" w:cs="Times New Roman"/>
          <w:sz w:val="24"/>
          <w:szCs w:val="24"/>
        </w:rPr>
        <w:t>es généra</w:t>
      </w:r>
      <w:r>
        <w:rPr>
          <w:rFonts w:ascii="Times New Roman" w:hAnsi="Times New Roman" w:cs="Times New Roman"/>
          <w:sz w:val="24"/>
          <w:szCs w:val="24"/>
        </w:rPr>
        <w:t>ux, c</w:t>
      </w:r>
      <w:r w:rsidRPr="00661D46">
        <w:rPr>
          <w:rFonts w:ascii="Times New Roman" w:hAnsi="Times New Roman" w:cs="Times New Roman"/>
          <w:color w:val="000000"/>
          <w:sz w:val="24"/>
          <w:szCs w:val="24"/>
        </w:rPr>
        <w:t>ycle vital</w:t>
      </w:r>
      <w:r>
        <w:rPr>
          <w:rFonts w:ascii="Times New Roman" w:hAnsi="Times New Roman" w:cs="Times New Roman"/>
          <w:color w:val="000000"/>
          <w:sz w:val="24"/>
          <w:szCs w:val="24"/>
        </w:rPr>
        <w:t xml:space="preserve">, </w:t>
      </w:r>
      <w:r w:rsidRPr="00661D46">
        <w:rPr>
          <w:rFonts w:ascii="Times New Roman" w:hAnsi="Times New Roman" w:cs="Times New Roman"/>
          <w:color w:val="000000"/>
          <w:sz w:val="24"/>
          <w:szCs w:val="24"/>
        </w:rPr>
        <w:t xml:space="preserve">importance de la reproduction asexuée en relation avec le parasitisme. </w:t>
      </w:r>
    </w:p>
    <w:p w:rsidR="00B763DB" w:rsidRDefault="00B763DB" w:rsidP="00B763DB">
      <w:pPr>
        <w:spacing w:after="0" w:line="240" w:lineRule="auto"/>
        <w:jc w:val="both"/>
        <w:rPr>
          <w:rFonts w:ascii="Times New Roman" w:hAnsi="Times New Roman" w:cs="Times New Roman"/>
          <w:bCs/>
          <w:iCs/>
          <w:sz w:val="24"/>
          <w:szCs w:val="24"/>
        </w:rPr>
      </w:pPr>
    </w:p>
    <w:p w:rsidR="00B763DB" w:rsidRPr="00F01CFB" w:rsidRDefault="00B763DB" w:rsidP="00B763DB">
      <w:pPr>
        <w:spacing w:after="0" w:line="240" w:lineRule="auto"/>
        <w:ind w:left="709" w:hanging="425"/>
        <w:jc w:val="both"/>
        <w:rPr>
          <w:rFonts w:ascii="Times New Roman" w:hAnsi="Times New Roman" w:cs="Times New Roman"/>
          <w:sz w:val="20"/>
          <w:szCs w:val="20"/>
        </w:rPr>
      </w:pPr>
      <w:r>
        <w:rPr>
          <w:rFonts w:ascii="Times New Roman" w:hAnsi="Times New Roman" w:cs="Times New Roman"/>
          <w:bCs/>
          <w:iCs/>
          <w:sz w:val="24"/>
          <w:szCs w:val="24"/>
        </w:rPr>
        <w:t xml:space="preserve">1.2. </w:t>
      </w:r>
      <w:r w:rsidRPr="00416B57">
        <w:rPr>
          <w:rFonts w:ascii="Times New Roman" w:hAnsi="Times New Roman" w:cs="Times New Roman"/>
          <w:b/>
          <w:iCs/>
          <w:sz w:val="24"/>
          <w:szCs w:val="24"/>
        </w:rPr>
        <w:t>Les Lophotrochozoaires</w:t>
      </w:r>
      <w:r>
        <w:rPr>
          <w:rFonts w:ascii="Times New Roman" w:hAnsi="Times New Roman" w:cs="Times New Roman"/>
          <w:sz w:val="24"/>
          <w:szCs w:val="24"/>
        </w:rPr>
        <w:t xml:space="preserve">: </w:t>
      </w:r>
      <w:r>
        <w:rPr>
          <w:rFonts w:ascii="Times New Roman" w:hAnsi="Times New Roman" w:cs="Times New Roman"/>
          <w:color w:val="000000"/>
          <w:sz w:val="24"/>
          <w:szCs w:val="24"/>
        </w:rPr>
        <w:t>2 groupes principaux</w:t>
      </w:r>
      <w:r w:rsidRPr="0023279B">
        <w:rPr>
          <w:rFonts w:ascii="Times New Roman" w:hAnsi="Times New Roman" w:cs="Times New Roman"/>
          <w:color w:val="000000"/>
          <w:sz w:val="24"/>
          <w:szCs w:val="24"/>
        </w:rPr>
        <w:t xml:space="preserve"> : les </w:t>
      </w:r>
      <w:r w:rsidRPr="00F01CFB">
        <w:rPr>
          <w:rFonts w:ascii="Times New Roman" w:hAnsi="Times New Roman" w:cs="Times New Roman"/>
          <w:b/>
          <w:bCs/>
          <w:color w:val="000000"/>
          <w:sz w:val="24"/>
          <w:szCs w:val="24"/>
        </w:rPr>
        <w:t>Annélides</w:t>
      </w:r>
      <w:r w:rsidRPr="0023279B">
        <w:rPr>
          <w:rFonts w:ascii="Times New Roman" w:hAnsi="Times New Roman" w:cs="Times New Roman"/>
          <w:color w:val="000000"/>
          <w:sz w:val="24"/>
          <w:szCs w:val="24"/>
        </w:rPr>
        <w:t xml:space="preserve"> et les </w:t>
      </w:r>
      <w:r w:rsidRPr="00F01CFB">
        <w:rPr>
          <w:rFonts w:ascii="Times New Roman" w:hAnsi="Times New Roman" w:cs="Times New Roman"/>
          <w:b/>
          <w:bCs/>
          <w:color w:val="000000"/>
          <w:sz w:val="24"/>
          <w:szCs w:val="24"/>
        </w:rPr>
        <w:t>Mollusques</w:t>
      </w:r>
      <w:r w:rsidRPr="0023279B">
        <w:rPr>
          <w:rFonts w:ascii="Times New Roman" w:hAnsi="Times New Roman" w:cs="Times New Roman"/>
          <w:color w:val="000000"/>
          <w:sz w:val="24"/>
          <w:szCs w:val="24"/>
        </w:rPr>
        <w:t xml:space="preserve"> </w:t>
      </w:r>
      <w:r w:rsidRPr="00F01CFB">
        <w:rPr>
          <w:rFonts w:ascii="Times New Roman" w:hAnsi="Times New Roman" w:cs="Times New Roman"/>
          <w:color w:val="000000"/>
          <w:sz w:val="20"/>
          <w:szCs w:val="20"/>
        </w:rPr>
        <w:t>(1h)</w:t>
      </w:r>
    </w:p>
    <w:p w:rsidR="00B763DB" w:rsidRDefault="00B763DB" w:rsidP="00B763DB">
      <w:pPr>
        <w:spacing w:after="0" w:line="240" w:lineRule="auto"/>
        <w:ind w:left="1276"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1.2.1. </w:t>
      </w:r>
      <w:r w:rsidRPr="0023279B">
        <w:rPr>
          <w:rFonts w:ascii="Times New Roman" w:hAnsi="Times New Roman" w:cs="Times New Roman"/>
          <w:color w:val="000000"/>
          <w:sz w:val="24"/>
          <w:szCs w:val="24"/>
        </w:rPr>
        <w:t>Caract</w:t>
      </w:r>
      <w:r>
        <w:rPr>
          <w:rFonts w:ascii="Times New Roman" w:hAnsi="Times New Roman" w:cs="Times New Roman"/>
          <w:color w:val="000000"/>
          <w:sz w:val="24"/>
          <w:szCs w:val="24"/>
        </w:rPr>
        <w:t xml:space="preserve">ères généraux: segmentation spirale </w:t>
      </w:r>
      <w:r w:rsidRPr="00632B68">
        <w:rPr>
          <w:rFonts w:ascii="Times New Roman" w:hAnsi="Times New Roman" w:cs="Times New Roman"/>
          <w:color w:val="000000"/>
          <w:sz w:val="24"/>
          <w:szCs w:val="24"/>
        </w:rPr>
        <w:t>larve</w:t>
      </w:r>
      <w:r>
        <w:rPr>
          <w:rFonts w:ascii="Times New Roman" w:hAnsi="Times New Roman" w:cs="Times New Roman"/>
          <w:color w:val="000000"/>
          <w:sz w:val="24"/>
          <w:szCs w:val="24"/>
        </w:rPr>
        <w:t xml:space="preserve"> donnant une larve</w:t>
      </w:r>
      <w:r w:rsidRPr="00632B68">
        <w:rPr>
          <w:rFonts w:ascii="Times New Roman" w:hAnsi="Times New Roman" w:cs="Times New Roman"/>
          <w:color w:val="000000"/>
          <w:sz w:val="24"/>
          <w:szCs w:val="24"/>
        </w:rPr>
        <w:t xml:space="preserve"> trochophore et/ou dérivée (véligère)</w:t>
      </w:r>
    </w:p>
    <w:p w:rsidR="00B763DB" w:rsidRDefault="00B763DB" w:rsidP="00B763DB">
      <w:pPr>
        <w:spacing w:after="0" w:line="240" w:lineRule="auto"/>
        <w:ind w:left="1276"/>
        <w:jc w:val="both"/>
        <w:rPr>
          <w:rFonts w:ascii="Times New Roman" w:hAnsi="Times New Roman" w:cs="Times New Roman"/>
          <w:sz w:val="24"/>
          <w:szCs w:val="24"/>
        </w:rPr>
      </w:pPr>
      <w:r>
        <w:rPr>
          <w:rFonts w:ascii="Times New Roman" w:hAnsi="Times New Roman" w:cs="Times New Roman"/>
          <w:color w:val="000000"/>
          <w:sz w:val="24"/>
          <w:szCs w:val="24"/>
        </w:rPr>
        <w:t>D</w:t>
      </w:r>
      <w:r w:rsidRPr="00632B68">
        <w:rPr>
          <w:rFonts w:ascii="Times New Roman" w:hAnsi="Times New Roman" w:cs="Times New Roman"/>
          <w:color w:val="000000"/>
          <w:sz w:val="24"/>
          <w:szCs w:val="24"/>
        </w:rPr>
        <w:t>éveloppement</w:t>
      </w:r>
      <w:r>
        <w:rPr>
          <w:rFonts w:ascii="Times New Roman" w:hAnsi="Times New Roman" w:cs="Times New Roman"/>
          <w:color w:val="000000"/>
          <w:sz w:val="24"/>
          <w:szCs w:val="24"/>
        </w:rPr>
        <w:t xml:space="preserve">: </w:t>
      </w:r>
      <w:r w:rsidRPr="00632B68">
        <w:rPr>
          <w:rFonts w:ascii="Times New Roman" w:hAnsi="Times New Roman" w:cs="Times New Roman"/>
          <w:color w:val="000000"/>
          <w:sz w:val="24"/>
          <w:szCs w:val="24"/>
        </w:rPr>
        <w:t>schizométamérie</w:t>
      </w:r>
      <w:r w:rsidRPr="00632B68">
        <w:rPr>
          <w:rFonts w:ascii="Times New Roman" w:hAnsi="Times New Roman" w:cs="Times New Roman"/>
          <w:sz w:val="24"/>
          <w:szCs w:val="24"/>
        </w:rPr>
        <w:t xml:space="preserve"> </w:t>
      </w:r>
      <w:r>
        <w:rPr>
          <w:rFonts w:ascii="Times New Roman" w:hAnsi="Times New Roman" w:cs="Times New Roman"/>
          <w:sz w:val="24"/>
          <w:szCs w:val="24"/>
        </w:rPr>
        <w:t>d</w:t>
      </w:r>
      <w:r w:rsidRPr="00632B68">
        <w:rPr>
          <w:rFonts w:ascii="Times New Roman" w:hAnsi="Times New Roman" w:cs="Times New Roman"/>
          <w:sz w:val="24"/>
          <w:szCs w:val="24"/>
        </w:rPr>
        <w:t>es Annélides</w:t>
      </w:r>
      <w:r>
        <w:rPr>
          <w:rFonts w:ascii="Times New Roman" w:hAnsi="Times New Roman" w:cs="Times New Roman"/>
          <w:sz w:val="24"/>
          <w:szCs w:val="24"/>
        </w:rPr>
        <w:t xml:space="preserve">, </w:t>
      </w:r>
      <w:r w:rsidRPr="00632B68">
        <w:rPr>
          <w:rFonts w:ascii="Times New Roman" w:hAnsi="Times New Roman" w:cs="Times New Roman"/>
          <w:sz w:val="24"/>
          <w:szCs w:val="24"/>
        </w:rPr>
        <w:t xml:space="preserve"> </w:t>
      </w:r>
      <w:r>
        <w:rPr>
          <w:rFonts w:ascii="Times New Roman" w:hAnsi="Times New Roman" w:cs="Times New Roman"/>
          <w:color w:val="000000"/>
          <w:sz w:val="24"/>
          <w:szCs w:val="24"/>
        </w:rPr>
        <w:t>dorsoventral d</w:t>
      </w:r>
      <w:r w:rsidRPr="00632B68">
        <w:rPr>
          <w:rFonts w:ascii="Times New Roman" w:hAnsi="Times New Roman" w:cs="Times New Roman"/>
          <w:color w:val="000000"/>
          <w:sz w:val="24"/>
          <w:szCs w:val="24"/>
        </w:rPr>
        <w:t>es Mollusques</w:t>
      </w:r>
    </w:p>
    <w:p w:rsidR="00B763DB" w:rsidRDefault="00B763DB" w:rsidP="00B763DB">
      <w:pPr>
        <w:spacing w:after="0" w:line="240" w:lineRule="auto"/>
        <w:ind w:left="709"/>
        <w:jc w:val="both"/>
        <w:rPr>
          <w:rFonts w:ascii="Times New Roman" w:hAnsi="Times New Roman" w:cs="Times New Roman"/>
          <w:sz w:val="24"/>
          <w:szCs w:val="24"/>
        </w:rPr>
      </w:pPr>
    </w:p>
    <w:p w:rsidR="00B763DB" w:rsidRPr="00632B68" w:rsidRDefault="00B763DB" w:rsidP="00B763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1.2.2. </w:t>
      </w:r>
      <w:r w:rsidRPr="00661D46">
        <w:rPr>
          <w:rFonts w:ascii="Times New Roman" w:hAnsi="Times New Roman" w:cs="Times New Roman"/>
          <w:b/>
          <w:bCs/>
          <w:sz w:val="24"/>
          <w:szCs w:val="24"/>
        </w:rPr>
        <w:t>Les Annélides</w:t>
      </w:r>
      <w:r>
        <w:rPr>
          <w:rFonts w:ascii="Times New Roman" w:hAnsi="Times New Roman" w:cs="Times New Roman"/>
          <w:sz w:val="24"/>
          <w:szCs w:val="24"/>
        </w:rPr>
        <w:t xml:space="preserve">: ex. </w:t>
      </w:r>
      <w:r w:rsidRPr="00632B68">
        <w:rPr>
          <w:rFonts w:ascii="Times New Roman" w:hAnsi="Times New Roman" w:cs="Times New Roman"/>
          <w:i/>
          <w:iCs/>
          <w:sz w:val="24"/>
          <w:szCs w:val="24"/>
        </w:rPr>
        <w:t>Nereis sp.</w:t>
      </w:r>
      <w:r>
        <w:rPr>
          <w:rFonts w:ascii="Times New Roman" w:hAnsi="Times New Roman" w:cs="Times New Roman"/>
          <w:sz w:val="24"/>
          <w:szCs w:val="24"/>
        </w:rPr>
        <w:t xml:space="preserve"> </w:t>
      </w:r>
      <w:r w:rsidRPr="00632B68">
        <w:rPr>
          <w:rFonts w:ascii="Times New Roman" w:hAnsi="Times New Roman" w:cs="Times New Roman"/>
          <w:sz w:val="24"/>
          <w:szCs w:val="24"/>
        </w:rPr>
        <w:t>(1h30)</w:t>
      </w:r>
    </w:p>
    <w:p w:rsidR="00B763DB" w:rsidRDefault="00B763DB" w:rsidP="00B763DB">
      <w:pPr>
        <w:pStyle w:val="Paragraphedeliste"/>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 xml:space="preserve">1.2.2.1. </w:t>
      </w:r>
      <w:r w:rsidRPr="0023279B">
        <w:rPr>
          <w:rFonts w:ascii="Times New Roman" w:hAnsi="Times New Roman" w:cs="Times New Roman"/>
          <w:sz w:val="24"/>
          <w:szCs w:val="24"/>
        </w:rPr>
        <w:t>Caractères généraux et acquisitions nouvelles: locomotion, nutrition-digestion, appareil circulatoire clos et parfois appareil respiratoire, appareil excréteur métanéphridien, système nerveux ganglion</w:t>
      </w:r>
      <w:r w:rsidRPr="0023279B">
        <w:rPr>
          <w:rFonts w:ascii="Times New Roman" w:hAnsi="Times New Roman" w:cs="Times New Roman"/>
          <w:color w:val="000000"/>
          <w:sz w:val="24"/>
          <w:szCs w:val="24"/>
        </w:rPr>
        <w:t>eu</w:t>
      </w:r>
      <w:r w:rsidRPr="0023279B">
        <w:rPr>
          <w:rFonts w:ascii="Times New Roman" w:hAnsi="Times New Roman" w:cs="Times New Roman"/>
          <w:sz w:val="24"/>
          <w:szCs w:val="24"/>
        </w:rPr>
        <w:t xml:space="preserve">re, appareil reproducteur adapté au mode de vie, conquête du milieu terrestre chez deux grandes subdivisions </w:t>
      </w:r>
    </w:p>
    <w:p w:rsidR="00B763DB" w:rsidRDefault="00B763DB" w:rsidP="00B763DB">
      <w:pPr>
        <w:pStyle w:val="Paragraphedeliste"/>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1.2.2.2. Phylogénie</w:t>
      </w:r>
      <w:r w:rsidRPr="00661D46">
        <w:rPr>
          <w:rFonts w:ascii="Times New Roman" w:hAnsi="Times New Roman" w:cs="Times New Roman"/>
          <w:sz w:val="24"/>
          <w:szCs w:val="24"/>
        </w:rPr>
        <w:t>: tableau : Polychètes marines, Oligochètes et Achètes terrestres et paludicoles.</w:t>
      </w:r>
    </w:p>
    <w:p w:rsidR="00B763DB" w:rsidRDefault="00B763DB" w:rsidP="00B763DB">
      <w:pPr>
        <w:pStyle w:val="Paragraphedeliste"/>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 xml:space="preserve">1.2.2.3. </w:t>
      </w:r>
      <w:r w:rsidRPr="0023279B">
        <w:rPr>
          <w:rFonts w:ascii="Times New Roman" w:hAnsi="Times New Roman" w:cs="Times New Roman"/>
          <w:sz w:val="24"/>
          <w:szCs w:val="24"/>
        </w:rPr>
        <w:t>Importances écologiques</w:t>
      </w:r>
      <w:r>
        <w:rPr>
          <w:rFonts w:ascii="Times New Roman" w:hAnsi="Times New Roman" w:cs="Times New Roman"/>
          <w:sz w:val="24"/>
          <w:szCs w:val="24"/>
        </w:rPr>
        <w:t xml:space="preserve"> (sangsue, ver de terre)</w:t>
      </w:r>
    </w:p>
    <w:p w:rsidR="00B763DB" w:rsidRPr="0023279B" w:rsidRDefault="00B763DB" w:rsidP="00B763DB">
      <w:pPr>
        <w:pStyle w:val="Paragraphedeliste"/>
        <w:spacing w:after="0" w:line="240" w:lineRule="auto"/>
        <w:jc w:val="both"/>
        <w:rPr>
          <w:rFonts w:ascii="Times New Roman" w:hAnsi="Times New Roman" w:cs="Times New Roman"/>
          <w:sz w:val="24"/>
          <w:szCs w:val="24"/>
        </w:rPr>
      </w:pPr>
    </w:p>
    <w:p w:rsidR="00B763DB" w:rsidRPr="00661D46" w:rsidRDefault="00B763DB" w:rsidP="00B763DB">
      <w:pPr>
        <w:spacing w:after="0" w:line="240" w:lineRule="auto"/>
        <w:ind w:left="349" w:firstLine="360"/>
        <w:jc w:val="both"/>
        <w:rPr>
          <w:rFonts w:ascii="Times New Roman" w:hAnsi="Times New Roman" w:cs="Times New Roman"/>
          <w:sz w:val="24"/>
          <w:szCs w:val="24"/>
        </w:rPr>
      </w:pPr>
      <w:r>
        <w:rPr>
          <w:rFonts w:ascii="Times New Roman" w:hAnsi="Times New Roman" w:cs="Times New Roman"/>
          <w:sz w:val="24"/>
          <w:szCs w:val="24"/>
        </w:rPr>
        <w:t xml:space="preserve">1.2.3. </w:t>
      </w:r>
      <w:r w:rsidRPr="00661D46">
        <w:rPr>
          <w:rFonts w:ascii="Times New Roman" w:hAnsi="Times New Roman" w:cs="Times New Roman"/>
          <w:b/>
          <w:bCs/>
          <w:sz w:val="24"/>
          <w:szCs w:val="24"/>
        </w:rPr>
        <w:t>Les Mollusques</w:t>
      </w:r>
      <w:r>
        <w:rPr>
          <w:rFonts w:ascii="Times New Roman" w:hAnsi="Times New Roman" w:cs="Times New Roman"/>
          <w:sz w:val="24"/>
          <w:szCs w:val="24"/>
        </w:rPr>
        <w:t>:</w:t>
      </w:r>
      <w:r w:rsidRPr="00C601D9">
        <w:rPr>
          <w:rFonts w:ascii="Times New Roman" w:hAnsi="Times New Roman" w:cs="Times New Roman"/>
          <w:sz w:val="24"/>
          <w:szCs w:val="24"/>
        </w:rPr>
        <w:t xml:space="preserve"> </w:t>
      </w:r>
      <w:r w:rsidRPr="0023279B">
        <w:rPr>
          <w:rFonts w:ascii="Times New Roman" w:hAnsi="Times New Roman" w:cs="Times New Roman"/>
          <w:sz w:val="24"/>
          <w:szCs w:val="24"/>
        </w:rPr>
        <w:t>(</w:t>
      </w:r>
      <w:r>
        <w:rPr>
          <w:rFonts w:ascii="Times New Roman" w:hAnsi="Times New Roman" w:cs="Times New Roman"/>
          <w:sz w:val="24"/>
          <w:szCs w:val="24"/>
        </w:rPr>
        <w:t>3</w:t>
      </w:r>
      <w:r w:rsidRPr="0023279B">
        <w:rPr>
          <w:rFonts w:ascii="Times New Roman" w:hAnsi="Times New Roman" w:cs="Times New Roman"/>
          <w:sz w:val="24"/>
          <w:szCs w:val="24"/>
        </w:rPr>
        <w:t>h)</w:t>
      </w:r>
    </w:p>
    <w:p w:rsidR="00B763DB" w:rsidRDefault="00B763DB" w:rsidP="00B763DB">
      <w:pPr>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 xml:space="preserve">1.2.3.1. </w:t>
      </w:r>
      <w:r w:rsidRPr="00661D46">
        <w:rPr>
          <w:rFonts w:ascii="Times New Roman" w:hAnsi="Times New Roman" w:cs="Times New Roman"/>
          <w:sz w:val="24"/>
          <w:szCs w:val="24"/>
        </w:rPr>
        <w:t>Caractères généraux: tête et bulbe buccal, pied, manteau et cavité pall</w:t>
      </w:r>
      <w:r>
        <w:rPr>
          <w:rFonts w:ascii="Times New Roman" w:hAnsi="Times New Roman" w:cs="Times New Roman"/>
          <w:sz w:val="24"/>
          <w:szCs w:val="24"/>
        </w:rPr>
        <w:t>éale, coquille, masse viscérale</w:t>
      </w:r>
    </w:p>
    <w:p w:rsidR="00B763DB" w:rsidRPr="00661D46" w:rsidRDefault="00B763DB" w:rsidP="00B763DB">
      <w:pPr>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 xml:space="preserve">1.2.3.2. </w:t>
      </w:r>
      <w:r w:rsidRPr="00661D46">
        <w:rPr>
          <w:rFonts w:ascii="Times New Roman" w:hAnsi="Times New Roman" w:cs="Times New Roman"/>
          <w:sz w:val="24"/>
          <w:szCs w:val="24"/>
        </w:rPr>
        <w:t>Diversité des Mollusques: Les grandes subdivisions phylogénétiques selon leur type de système nerveux et leur coquille</w:t>
      </w:r>
    </w:p>
    <w:p w:rsidR="00B763DB" w:rsidRDefault="00B763DB" w:rsidP="00DA141E">
      <w:pPr>
        <w:pStyle w:val="Paragraphedeliste"/>
        <w:numPr>
          <w:ilvl w:val="0"/>
          <w:numId w:val="58"/>
        </w:numPr>
        <w:spacing w:after="0" w:line="240" w:lineRule="auto"/>
        <w:jc w:val="both"/>
        <w:rPr>
          <w:rFonts w:ascii="Times New Roman" w:hAnsi="Times New Roman" w:cs="Times New Roman"/>
          <w:color w:val="000000"/>
          <w:sz w:val="24"/>
          <w:szCs w:val="24"/>
        </w:rPr>
      </w:pPr>
      <w:r w:rsidRPr="00F477E1">
        <w:rPr>
          <w:rFonts w:ascii="Times New Roman" w:hAnsi="Times New Roman" w:cs="Times New Roman"/>
          <w:b/>
          <w:bCs/>
          <w:sz w:val="24"/>
          <w:szCs w:val="24"/>
        </w:rPr>
        <w:t>Les Protomollusques</w:t>
      </w:r>
      <w:r w:rsidRPr="0023279B">
        <w:rPr>
          <w:rFonts w:ascii="Times New Roman" w:hAnsi="Times New Roman" w:cs="Times New Roman"/>
          <w:color w:val="000000"/>
          <w:sz w:val="24"/>
          <w:szCs w:val="24"/>
        </w:rPr>
        <w:t>: 4 groupes</w:t>
      </w:r>
    </w:p>
    <w:p w:rsidR="00B763DB" w:rsidRDefault="00B763DB" w:rsidP="00B763DB">
      <w:pPr>
        <w:pStyle w:val="Paragraphedeliste"/>
        <w:spacing w:after="0" w:line="240" w:lineRule="auto"/>
        <w:ind w:left="2280"/>
        <w:jc w:val="both"/>
        <w:rPr>
          <w:rFonts w:ascii="Times New Roman" w:hAnsi="Times New Roman" w:cs="Times New Roman"/>
          <w:color w:val="000000"/>
          <w:sz w:val="24"/>
          <w:szCs w:val="24"/>
        </w:rPr>
      </w:pPr>
      <w:r w:rsidRPr="000A5382">
        <w:rPr>
          <w:rFonts w:ascii="Times New Roman" w:hAnsi="Times New Roman" w:cs="Times New Roman"/>
          <w:color w:val="000000"/>
          <w:sz w:val="24"/>
          <w:szCs w:val="24"/>
        </w:rPr>
        <w:t>C</w:t>
      </w:r>
      <w:r>
        <w:rPr>
          <w:rFonts w:ascii="Times New Roman" w:hAnsi="Times New Roman" w:cs="Times New Roman"/>
          <w:color w:val="000000"/>
          <w:sz w:val="24"/>
          <w:szCs w:val="24"/>
        </w:rPr>
        <w:t>audofovéates et Solénogastres (</w:t>
      </w:r>
      <w:r w:rsidRPr="000A5382">
        <w:rPr>
          <w:rFonts w:ascii="Times New Roman" w:hAnsi="Times New Roman" w:cs="Times New Roman"/>
          <w:color w:val="000000"/>
          <w:sz w:val="24"/>
          <w:szCs w:val="24"/>
        </w:rPr>
        <w:t>ancien</w:t>
      </w:r>
      <w:r>
        <w:rPr>
          <w:rFonts w:ascii="Times New Roman" w:hAnsi="Times New Roman" w:cs="Times New Roman"/>
          <w:color w:val="000000"/>
          <w:sz w:val="24"/>
          <w:szCs w:val="24"/>
        </w:rPr>
        <w:t>s A</w:t>
      </w:r>
      <w:r w:rsidRPr="000A5382">
        <w:rPr>
          <w:rFonts w:ascii="Times New Roman" w:hAnsi="Times New Roman" w:cs="Times New Roman"/>
          <w:color w:val="000000"/>
          <w:sz w:val="24"/>
          <w:szCs w:val="24"/>
        </w:rPr>
        <w:t>placophores)</w:t>
      </w:r>
    </w:p>
    <w:p w:rsidR="00B763DB" w:rsidRPr="000A5382" w:rsidRDefault="00B763DB" w:rsidP="00B763DB">
      <w:pPr>
        <w:pStyle w:val="Paragraphedeliste"/>
        <w:spacing w:after="0" w:line="240" w:lineRule="auto"/>
        <w:ind w:left="2280"/>
        <w:jc w:val="both"/>
        <w:rPr>
          <w:rFonts w:ascii="Times New Roman" w:hAnsi="Times New Roman" w:cs="Times New Roman"/>
          <w:color w:val="000000"/>
          <w:sz w:val="24"/>
          <w:szCs w:val="24"/>
        </w:rPr>
      </w:pPr>
      <w:r w:rsidRPr="0023279B">
        <w:rPr>
          <w:rFonts w:ascii="Times New Roman" w:hAnsi="Times New Roman" w:cs="Times New Roman"/>
          <w:color w:val="000000"/>
          <w:sz w:val="24"/>
          <w:szCs w:val="24"/>
        </w:rPr>
        <w:t>Polyplacophores</w:t>
      </w:r>
      <w:r>
        <w:rPr>
          <w:rFonts w:ascii="Times New Roman" w:hAnsi="Times New Roman" w:cs="Times New Roman"/>
          <w:sz w:val="24"/>
          <w:szCs w:val="24"/>
        </w:rPr>
        <w:t xml:space="preserve"> et </w:t>
      </w:r>
      <w:r w:rsidRPr="0023279B">
        <w:rPr>
          <w:rFonts w:ascii="Times New Roman" w:hAnsi="Times New Roman" w:cs="Times New Roman"/>
          <w:sz w:val="24"/>
          <w:szCs w:val="24"/>
        </w:rPr>
        <w:t>Monoplacophores</w:t>
      </w:r>
    </w:p>
    <w:p w:rsidR="00B763DB" w:rsidRDefault="00B763DB" w:rsidP="00DA141E">
      <w:pPr>
        <w:pStyle w:val="Paragraphedeliste"/>
        <w:numPr>
          <w:ilvl w:val="0"/>
          <w:numId w:val="58"/>
        </w:numPr>
        <w:spacing w:after="0" w:line="240" w:lineRule="auto"/>
        <w:jc w:val="both"/>
        <w:rPr>
          <w:rFonts w:ascii="Times New Roman" w:hAnsi="Times New Roman" w:cs="Times New Roman"/>
          <w:sz w:val="24"/>
          <w:szCs w:val="24"/>
        </w:rPr>
      </w:pPr>
      <w:r w:rsidRPr="00F477E1">
        <w:rPr>
          <w:rFonts w:ascii="Times New Roman" w:hAnsi="Times New Roman" w:cs="Times New Roman"/>
          <w:b/>
          <w:bCs/>
          <w:sz w:val="24"/>
          <w:szCs w:val="24"/>
        </w:rPr>
        <w:t>Les Eumollusques</w:t>
      </w:r>
      <w:r w:rsidRPr="00C601D9">
        <w:rPr>
          <w:rFonts w:ascii="Times New Roman" w:hAnsi="Times New Roman" w:cs="Times New Roman"/>
          <w:sz w:val="24"/>
          <w:szCs w:val="24"/>
        </w:rPr>
        <w:t> : 4 groupes</w:t>
      </w:r>
    </w:p>
    <w:p w:rsidR="00B763DB" w:rsidRDefault="00B763DB" w:rsidP="00B763DB">
      <w:pPr>
        <w:pStyle w:val="Paragraphedeliste"/>
        <w:spacing w:after="0" w:line="240" w:lineRule="auto"/>
        <w:ind w:left="2280"/>
        <w:jc w:val="both"/>
        <w:rPr>
          <w:rFonts w:ascii="Times New Roman" w:hAnsi="Times New Roman" w:cs="Times New Roman"/>
          <w:sz w:val="24"/>
          <w:szCs w:val="24"/>
        </w:rPr>
      </w:pPr>
      <w:r>
        <w:rPr>
          <w:rFonts w:ascii="Times New Roman" w:hAnsi="Times New Roman" w:cs="Times New Roman"/>
          <w:sz w:val="24"/>
          <w:szCs w:val="24"/>
        </w:rPr>
        <w:t xml:space="preserve">Les Viscéroconques: Gastéropodes (escargot), </w:t>
      </w:r>
      <w:r w:rsidRPr="000A5382">
        <w:rPr>
          <w:rFonts w:ascii="Times New Roman" w:hAnsi="Times New Roman" w:cs="Times New Roman"/>
          <w:sz w:val="24"/>
          <w:szCs w:val="24"/>
        </w:rPr>
        <w:t>Céphalopodes (seiche)</w:t>
      </w:r>
    </w:p>
    <w:p w:rsidR="00B763DB" w:rsidRPr="0023279B" w:rsidRDefault="00B763DB" w:rsidP="00B763DB">
      <w:pPr>
        <w:pStyle w:val="Paragraphedeliste"/>
        <w:spacing w:after="0" w:line="240" w:lineRule="auto"/>
        <w:ind w:left="2280"/>
        <w:jc w:val="both"/>
        <w:rPr>
          <w:rFonts w:ascii="Times New Roman" w:hAnsi="Times New Roman" w:cs="Times New Roman"/>
          <w:sz w:val="24"/>
          <w:szCs w:val="24"/>
        </w:rPr>
      </w:pPr>
      <w:r w:rsidRPr="0023279B">
        <w:rPr>
          <w:rFonts w:ascii="Times New Roman" w:hAnsi="Times New Roman" w:cs="Times New Roman"/>
          <w:sz w:val="24"/>
          <w:szCs w:val="24"/>
        </w:rPr>
        <w:t>Les Loboconques</w:t>
      </w:r>
      <w:r>
        <w:rPr>
          <w:rFonts w:ascii="Times New Roman" w:hAnsi="Times New Roman" w:cs="Times New Roman"/>
          <w:sz w:val="24"/>
          <w:szCs w:val="24"/>
        </w:rPr>
        <w:t xml:space="preserve">: Bivalves (moule), </w:t>
      </w:r>
      <w:r w:rsidRPr="0023279B">
        <w:rPr>
          <w:rFonts w:ascii="Times New Roman" w:hAnsi="Times New Roman" w:cs="Times New Roman"/>
          <w:sz w:val="24"/>
          <w:szCs w:val="24"/>
        </w:rPr>
        <w:t>Scaphopodes (</w:t>
      </w:r>
      <w:r>
        <w:rPr>
          <w:rFonts w:ascii="Times New Roman" w:hAnsi="Times New Roman" w:cs="Times New Roman"/>
          <w:sz w:val="24"/>
          <w:szCs w:val="24"/>
        </w:rPr>
        <w:t>Dentale</w:t>
      </w:r>
      <w:r w:rsidRPr="0023279B">
        <w:rPr>
          <w:rFonts w:ascii="Times New Roman" w:hAnsi="Times New Roman" w:cs="Times New Roman"/>
          <w:sz w:val="24"/>
          <w:szCs w:val="24"/>
        </w:rPr>
        <w:t>).</w:t>
      </w:r>
    </w:p>
    <w:p w:rsidR="00B763DB" w:rsidRDefault="00B763DB" w:rsidP="00B763DB">
      <w:pPr>
        <w:pStyle w:val="Paragraphedeliste"/>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 xml:space="preserve">1.2.3.3.Importances écologiques et </w:t>
      </w:r>
      <w:r w:rsidRPr="0023279B">
        <w:rPr>
          <w:rFonts w:ascii="Times New Roman" w:hAnsi="Times New Roman" w:cs="Times New Roman"/>
          <w:sz w:val="24"/>
          <w:szCs w:val="24"/>
        </w:rPr>
        <w:t>économiques</w:t>
      </w:r>
      <w:r>
        <w:rPr>
          <w:rFonts w:ascii="Times New Roman" w:hAnsi="Times New Roman" w:cs="Times New Roman"/>
          <w:sz w:val="24"/>
          <w:szCs w:val="24"/>
        </w:rPr>
        <w:t xml:space="preserve"> (huitre perlière, conchyliculture, médecine…)</w:t>
      </w:r>
    </w:p>
    <w:p w:rsidR="00B763DB" w:rsidRDefault="00B763DB" w:rsidP="00B763DB">
      <w:pPr>
        <w:pStyle w:val="Paragraphedeliste"/>
        <w:spacing w:after="0" w:line="240" w:lineRule="auto"/>
        <w:ind w:left="851"/>
        <w:jc w:val="both"/>
        <w:rPr>
          <w:rFonts w:ascii="Times New Roman" w:hAnsi="Times New Roman" w:cs="Times New Roman"/>
          <w:sz w:val="24"/>
          <w:szCs w:val="24"/>
        </w:rPr>
      </w:pPr>
    </w:p>
    <w:p w:rsidR="00B763DB" w:rsidRDefault="00B763DB" w:rsidP="00B763DB">
      <w:pPr>
        <w:pStyle w:val="Paragraphedeliste"/>
        <w:spacing w:after="0" w:line="240" w:lineRule="auto"/>
        <w:ind w:left="851"/>
        <w:jc w:val="both"/>
        <w:rPr>
          <w:rFonts w:ascii="Times New Roman" w:hAnsi="Times New Roman" w:cs="Times New Roman"/>
          <w:sz w:val="24"/>
          <w:szCs w:val="24"/>
        </w:rPr>
      </w:pPr>
    </w:p>
    <w:p w:rsidR="00B763DB" w:rsidRPr="0023279B" w:rsidRDefault="00B763DB" w:rsidP="00B763DB">
      <w:pPr>
        <w:pStyle w:val="Paragraphedeliste"/>
        <w:spacing w:after="0" w:line="240" w:lineRule="auto"/>
        <w:ind w:left="851"/>
        <w:jc w:val="both"/>
        <w:rPr>
          <w:rFonts w:ascii="Times New Roman" w:hAnsi="Times New Roman" w:cs="Times New Roman"/>
          <w:sz w:val="24"/>
          <w:szCs w:val="24"/>
        </w:rPr>
      </w:pPr>
    </w:p>
    <w:p w:rsidR="00B763DB" w:rsidRDefault="00B763DB" w:rsidP="00B763DB">
      <w:pPr>
        <w:pStyle w:val="Paragraphedeliste"/>
        <w:spacing w:after="0" w:line="240" w:lineRule="auto"/>
        <w:ind w:left="0"/>
        <w:jc w:val="both"/>
        <w:rPr>
          <w:rFonts w:ascii="Times New Roman" w:hAnsi="Times New Roman" w:cs="Times New Roman"/>
          <w:bCs/>
          <w:iCs/>
          <w:sz w:val="24"/>
          <w:szCs w:val="24"/>
        </w:rPr>
      </w:pPr>
      <w:r w:rsidRPr="00416B57">
        <w:rPr>
          <w:rFonts w:ascii="Times New Roman" w:hAnsi="Times New Roman" w:cs="Times New Roman"/>
          <w:b/>
          <w:bCs/>
          <w:sz w:val="28"/>
          <w:szCs w:val="28"/>
        </w:rPr>
        <w:lastRenderedPageBreak/>
        <w:t xml:space="preserve">Chapitre </w:t>
      </w:r>
      <w:r>
        <w:rPr>
          <w:rFonts w:ascii="Times New Roman" w:hAnsi="Times New Roman" w:cs="Times New Roman"/>
          <w:b/>
          <w:bCs/>
          <w:sz w:val="28"/>
          <w:szCs w:val="28"/>
        </w:rPr>
        <w:t>6</w:t>
      </w:r>
      <w:r w:rsidRPr="00416B57">
        <w:rPr>
          <w:rFonts w:ascii="Times New Roman" w:hAnsi="Times New Roman" w:cs="Times New Roman"/>
          <w:b/>
          <w:bCs/>
          <w:sz w:val="28"/>
          <w:szCs w:val="28"/>
        </w:rPr>
        <w:t xml:space="preserve">: </w:t>
      </w:r>
      <w:r w:rsidRPr="007B7BF8">
        <w:rPr>
          <w:rFonts w:ascii="Times New Roman" w:hAnsi="Times New Roman" w:cs="Times New Roman"/>
          <w:b/>
          <w:iCs/>
          <w:sz w:val="28"/>
          <w:szCs w:val="28"/>
        </w:rPr>
        <w:t>Les Ecdysozoaires</w:t>
      </w:r>
      <w:r>
        <w:rPr>
          <w:rFonts w:ascii="Times New Roman" w:hAnsi="Times New Roman" w:cs="Times New Roman"/>
          <w:bCs/>
          <w:iCs/>
          <w:sz w:val="24"/>
          <w:szCs w:val="24"/>
        </w:rPr>
        <w:t xml:space="preserve">: </w:t>
      </w:r>
    </w:p>
    <w:p w:rsidR="00B763DB" w:rsidRDefault="00B763DB" w:rsidP="00B763DB">
      <w:pPr>
        <w:pStyle w:val="Paragraphedeliste"/>
        <w:spacing w:after="0" w:line="240" w:lineRule="auto"/>
        <w:ind w:left="567" w:hanging="283"/>
        <w:jc w:val="both"/>
        <w:rPr>
          <w:rFonts w:ascii="Times New Roman" w:hAnsi="Times New Roman" w:cs="Times New Roman"/>
          <w:bCs/>
          <w:iCs/>
          <w:sz w:val="24"/>
          <w:szCs w:val="24"/>
        </w:rPr>
      </w:pPr>
    </w:p>
    <w:p w:rsidR="00B763DB" w:rsidRDefault="00B763DB" w:rsidP="00DA141E">
      <w:pPr>
        <w:pStyle w:val="Paragraphedeliste"/>
        <w:numPr>
          <w:ilvl w:val="0"/>
          <w:numId w:val="59"/>
        </w:numPr>
        <w:spacing w:after="0" w:line="240" w:lineRule="auto"/>
        <w:ind w:left="284" w:hanging="284"/>
        <w:jc w:val="both"/>
        <w:rPr>
          <w:rFonts w:ascii="Times New Roman" w:hAnsi="Times New Roman" w:cs="Times New Roman"/>
          <w:sz w:val="24"/>
          <w:szCs w:val="24"/>
        </w:rPr>
      </w:pPr>
      <w:r w:rsidRPr="00E6457A">
        <w:rPr>
          <w:rFonts w:ascii="Times New Roman" w:hAnsi="Times New Roman" w:cs="Times New Roman"/>
          <w:b/>
          <w:iCs/>
          <w:sz w:val="24"/>
          <w:szCs w:val="24"/>
        </w:rPr>
        <w:t>Caract</w:t>
      </w:r>
      <w:r>
        <w:rPr>
          <w:rFonts w:ascii="Times New Roman" w:hAnsi="Times New Roman" w:cs="Times New Roman"/>
          <w:b/>
          <w:iCs/>
          <w:sz w:val="24"/>
          <w:szCs w:val="24"/>
        </w:rPr>
        <w:t>ères</w:t>
      </w:r>
      <w:r w:rsidRPr="00E6457A">
        <w:rPr>
          <w:rFonts w:ascii="Times New Roman" w:hAnsi="Times New Roman" w:cs="Times New Roman"/>
          <w:b/>
          <w:iCs/>
          <w:sz w:val="24"/>
          <w:szCs w:val="24"/>
        </w:rPr>
        <w:t xml:space="preserve"> </w:t>
      </w:r>
      <w:r>
        <w:rPr>
          <w:rFonts w:ascii="Times New Roman" w:hAnsi="Times New Roman" w:cs="Times New Roman"/>
          <w:b/>
          <w:iCs/>
          <w:sz w:val="24"/>
          <w:szCs w:val="24"/>
        </w:rPr>
        <w:t>généraux</w:t>
      </w:r>
      <w:r>
        <w:rPr>
          <w:rFonts w:ascii="Times New Roman" w:hAnsi="Times New Roman" w:cs="Times New Roman"/>
          <w:sz w:val="24"/>
          <w:szCs w:val="24"/>
        </w:rPr>
        <w:t xml:space="preserve">: </w:t>
      </w:r>
      <w:r w:rsidRPr="00C601D9">
        <w:rPr>
          <w:rFonts w:ascii="Times New Roman" w:hAnsi="Times New Roman" w:cs="Times New Roman"/>
          <w:sz w:val="24"/>
          <w:szCs w:val="24"/>
        </w:rPr>
        <w:t>l’ecdysone ou hormone de mue qui contrôle la mue.</w:t>
      </w:r>
    </w:p>
    <w:p w:rsidR="00B763DB" w:rsidRDefault="00B763DB" w:rsidP="00DA141E">
      <w:pPr>
        <w:pStyle w:val="Paragraphedeliste"/>
        <w:numPr>
          <w:ilvl w:val="0"/>
          <w:numId w:val="59"/>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Phylogénie: </w:t>
      </w:r>
      <w:r w:rsidRPr="007B7BF8">
        <w:rPr>
          <w:rFonts w:ascii="Times New Roman" w:hAnsi="Times New Roman" w:cs="Times New Roman"/>
          <w:sz w:val="24"/>
          <w:szCs w:val="24"/>
        </w:rPr>
        <w:t>subdivisions principales</w:t>
      </w:r>
    </w:p>
    <w:p w:rsidR="00B763DB" w:rsidRDefault="00B763DB" w:rsidP="00B763DB">
      <w:pPr>
        <w:pStyle w:val="Paragraphedeliste"/>
        <w:spacing w:after="0" w:line="240" w:lineRule="auto"/>
        <w:ind w:left="284"/>
        <w:jc w:val="both"/>
        <w:rPr>
          <w:rFonts w:ascii="Times New Roman" w:hAnsi="Times New Roman" w:cs="Times New Roman"/>
          <w:sz w:val="24"/>
          <w:szCs w:val="24"/>
        </w:rPr>
      </w:pPr>
    </w:p>
    <w:p w:rsidR="00B763DB" w:rsidRDefault="00B763DB" w:rsidP="00B763DB">
      <w:pPr>
        <w:pStyle w:val="Paragraphedeliste"/>
        <w:spacing w:after="0" w:line="240" w:lineRule="auto"/>
        <w:ind w:left="284"/>
        <w:jc w:val="both"/>
        <w:rPr>
          <w:rFonts w:ascii="Times New Roman" w:hAnsi="Times New Roman" w:cs="Times New Roman"/>
          <w:bCs/>
          <w:iCs/>
          <w:sz w:val="24"/>
          <w:szCs w:val="24"/>
        </w:rPr>
      </w:pPr>
      <w:r>
        <w:rPr>
          <w:rFonts w:ascii="Times New Roman" w:hAnsi="Times New Roman" w:cs="Times New Roman"/>
          <w:sz w:val="24"/>
          <w:szCs w:val="24"/>
        </w:rPr>
        <w:t xml:space="preserve">2.1. </w:t>
      </w:r>
      <w:r w:rsidRPr="00F477E1">
        <w:rPr>
          <w:rFonts w:ascii="Times New Roman" w:hAnsi="Times New Roman" w:cs="Times New Roman"/>
          <w:b/>
          <w:iCs/>
          <w:sz w:val="24"/>
          <w:szCs w:val="24"/>
        </w:rPr>
        <w:t>Les Némathelminthes</w:t>
      </w:r>
      <w:r>
        <w:rPr>
          <w:rFonts w:ascii="Times New Roman" w:hAnsi="Times New Roman" w:cs="Times New Roman"/>
          <w:bCs/>
          <w:iCs/>
          <w:sz w:val="24"/>
          <w:szCs w:val="24"/>
        </w:rPr>
        <w:t xml:space="preserve">: ex. </w:t>
      </w:r>
      <w:r w:rsidRPr="0023279B">
        <w:rPr>
          <w:rFonts w:ascii="Times New Roman" w:hAnsi="Times New Roman" w:cs="Times New Roman"/>
          <w:i/>
          <w:iCs/>
          <w:color w:val="000000"/>
          <w:sz w:val="24"/>
          <w:szCs w:val="24"/>
        </w:rPr>
        <w:t>Ascaris lumbricoides</w:t>
      </w:r>
      <w:r>
        <w:rPr>
          <w:rFonts w:ascii="Times New Roman" w:hAnsi="Times New Roman" w:cs="Times New Roman"/>
          <w:i/>
          <w:iCs/>
          <w:color w:val="000000"/>
          <w:sz w:val="24"/>
          <w:szCs w:val="24"/>
        </w:rPr>
        <w:t xml:space="preserve"> </w:t>
      </w:r>
      <w:r w:rsidRPr="0023279B">
        <w:rPr>
          <w:rFonts w:ascii="Times New Roman" w:hAnsi="Times New Roman" w:cs="Times New Roman"/>
          <w:sz w:val="24"/>
          <w:szCs w:val="24"/>
        </w:rPr>
        <w:t>(1h)</w:t>
      </w:r>
    </w:p>
    <w:p w:rsidR="00B763DB" w:rsidRDefault="00B763DB" w:rsidP="00B763DB">
      <w:pPr>
        <w:pStyle w:val="Paragraphedeliste"/>
        <w:spacing w:after="0" w:line="240" w:lineRule="auto"/>
        <w:ind w:left="284"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2.1.1. </w:t>
      </w:r>
      <w:r w:rsidRPr="0023279B">
        <w:rPr>
          <w:rFonts w:ascii="Times New Roman" w:hAnsi="Times New Roman" w:cs="Times New Roman"/>
          <w:color w:val="000000"/>
          <w:sz w:val="24"/>
          <w:szCs w:val="24"/>
        </w:rPr>
        <w:t>Caract</w:t>
      </w:r>
      <w:r>
        <w:rPr>
          <w:rFonts w:ascii="Times New Roman" w:hAnsi="Times New Roman" w:cs="Times New Roman"/>
          <w:color w:val="000000"/>
          <w:sz w:val="24"/>
          <w:szCs w:val="24"/>
        </w:rPr>
        <w:t>ère</w:t>
      </w:r>
      <w:r w:rsidRPr="0023279B">
        <w:rPr>
          <w:rFonts w:ascii="Times New Roman" w:hAnsi="Times New Roman" w:cs="Times New Roman"/>
          <w:color w:val="000000"/>
          <w:sz w:val="24"/>
          <w:szCs w:val="24"/>
        </w:rPr>
        <w:t>s généra</w:t>
      </w:r>
      <w:r>
        <w:rPr>
          <w:rFonts w:ascii="Times New Roman" w:hAnsi="Times New Roman" w:cs="Times New Roman"/>
          <w:color w:val="000000"/>
          <w:sz w:val="24"/>
          <w:szCs w:val="24"/>
        </w:rPr>
        <w:t>ux</w:t>
      </w:r>
      <w:r w:rsidRPr="0023279B">
        <w:rPr>
          <w:rFonts w:ascii="Times New Roman" w:hAnsi="Times New Roman" w:cs="Times New Roman"/>
          <w:sz w:val="24"/>
          <w:szCs w:val="24"/>
        </w:rPr>
        <w:t> </w:t>
      </w:r>
      <w:r>
        <w:rPr>
          <w:rFonts w:ascii="Times New Roman" w:hAnsi="Times New Roman" w:cs="Times New Roman"/>
          <w:sz w:val="24"/>
          <w:szCs w:val="24"/>
        </w:rPr>
        <w:t xml:space="preserve"> </w:t>
      </w:r>
    </w:p>
    <w:p w:rsidR="00B763DB" w:rsidRDefault="00B763DB" w:rsidP="00B763DB">
      <w:pPr>
        <w:pStyle w:val="Paragraphedeliste"/>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2.1.2. </w:t>
      </w:r>
      <w:r w:rsidRPr="00C601D9">
        <w:rPr>
          <w:rFonts w:ascii="Times New Roman" w:hAnsi="Times New Roman" w:cs="Times New Roman"/>
          <w:color w:val="000000"/>
          <w:sz w:val="24"/>
          <w:szCs w:val="24"/>
        </w:rPr>
        <w:t>Cycle vital</w:t>
      </w:r>
    </w:p>
    <w:p w:rsidR="00B763DB" w:rsidRPr="004C13DC" w:rsidRDefault="00B763DB" w:rsidP="00B763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Importance écologique: Parasitisme, </w:t>
      </w:r>
      <w:r w:rsidRPr="0023279B">
        <w:rPr>
          <w:rFonts w:ascii="Times New Roman" w:hAnsi="Times New Roman" w:cs="Times New Roman"/>
          <w:sz w:val="24"/>
          <w:szCs w:val="24"/>
        </w:rPr>
        <w:t>aération des sédiments aquatiques</w:t>
      </w:r>
      <w:r w:rsidRPr="004C13DC">
        <w:rPr>
          <w:rFonts w:ascii="Times New Roman" w:hAnsi="Times New Roman" w:cs="Times New Roman"/>
          <w:color w:val="000000"/>
          <w:sz w:val="24"/>
          <w:szCs w:val="24"/>
        </w:rPr>
        <w:t xml:space="preserve"> </w:t>
      </w:r>
    </w:p>
    <w:p w:rsidR="00B763DB" w:rsidRDefault="00B763DB" w:rsidP="00B763DB">
      <w:pPr>
        <w:pStyle w:val="Paragraphedeliste"/>
        <w:spacing w:after="0" w:line="240" w:lineRule="auto"/>
        <w:ind w:left="709"/>
        <w:jc w:val="both"/>
        <w:rPr>
          <w:rFonts w:ascii="Times New Roman" w:hAnsi="Times New Roman" w:cs="Times New Roman"/>
          <w:bCs/>
          <w:iCs/>
          <w:sz w:val="24"/>
          <w:szCs w:val="24"/>
        </w:rPr>
      </w:pPr>
    </w:p>
    <w:p w:rsidR="00B763DB" w:rsidRPr="0023279B" w:rsidRDefault="00B763DB" w:rsidP="00B763DB">
      <w:pPr>
        <w:pStyle w:val="Paragraphedeliste"/>
        <w:spacing w:after="0" w:line="240" w:lineRule="auto"/>
        <w:ind w:left="709" w:hanging="425"/>
        <w:jc w:val="both"/>
        <w:rPr>
          <w:rFonts w:ascii="Times New Roman" w:hAnsi="Times New Roman" w:cs="Times New Roman"/>
          <w:sz w:val="24"/>
          <w:szCs w:val="24"/>
        </w:rPr>
      </w:pPr>
      <w:r>
        <w:rPr>
          <w:rFonts w:ascii="Times New Roman" w:hAnsi="Times New Roman" w:cs="Times New Roman"/>
          <w:bCs/>
          <w:iCs/>
          <w:sz w:val="24"/>
          <w:szCs w:val="24"/>
        </w:rPr>
        <w:t xml:space="preserve">2.2. </w:t>
      </w:r>
      <w:r w:rsidRPr="00F477E1">
        <w:rPr>
          <w:rFonts w:ascii="Times New Roman" w:hAnsi="Times New Roman" w:cs="Times New Roman"/>
          <w:b/>
          <w:iCs/>
          <w:sz w:val="24"/>
          <w:szCs w:val="24"/>
        </w:rPr>
        <w:t>Les Arthropodes</w:t>
      </w:r>
      <w:r>
        <w:rPr>
          <w:rFonts w:ascii="Times New Roman" w:hAnsi="Times New Roman" w:cs="Times New Roman"/>
          <w:sz w:val="24"/>
          <w:szCs w:val="24"/>
        </w:rPr>
        <w:t> (5</w:t>
      </w:r>
      <w:r w:rsidRPr="0023279B">
        <w:rPr>
          <w:rFonts w:ascii="Times New Roman" w:hAnsi="Times New Roman" w:cs="Times New Roman"/>
          <w:sz w:val="24"/>
          <w:szCs w:val="24"/>
        </w:rPr>
        <w:t>h)</w:t>
      </w:r>
    </w:p>
    <w:p w:rsidR="00B763DB" w:rsidRDefault="00B763DB" w:rsidP="00B763DB">
      <w:pPr>
        <w:pStyle w:val="Paragraphedeliste"/>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2.2.1. </w:t>
      </w:r>
      <w:r w:rsidRPr="0023279B">
        <w:rPr>
          <w:rFonts w:ascii="Times New Roman" w:hAnsi="Times New Roman" w:cs="Times New Roman"/>
          <w:sz w:val="24"/>
          <w:szCs w:val="24"/>
        </w:rPr>
        <w:t>Caractères généraux</w:t>
      </w:r>
      <w:r>
        <w:rPr>
          <w:rFonts w:ascii="Times New Roman" w:hAnsi="Times New Roman" w:cs="Times New Roman"/>
          <w:sz w:val="24"/>
          <w:szCs w:val="24"/>
        </w:rPr>
        <w:t xml:space="preserve"> </w:t>
      </w:r>
    </w:p>
    <w:p w:rsidR="00B763DB" w:rsidRPr="004C13DC" w:rsidRDefault="00B763DB" w:rsidP="00B763DB">
      <w:pPr>
        <w:pStyle w:val="Paragraphedeliste"/>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2.2.2. </w:t>
      </w:r>
      <w:r w:rsidRPr="00C601D9">
        <w:rPr>
          <w:rFonts w:ascii="Times New Roman" w:hAnsi="Times New Roman" w:cs="Times New Roman"/>
          <w:sz w:val="24"/>
          <w:szCs w:val="24"/>
        </w:rPr>
        <w:t>Appendice arthropodien</w:t>
      </w:r>
      <w:r>
        <w:rPr>
          <w:rFonts w:ascii="Times New Roman" w:hAnsi="Times New Roman" w:cs="Times New Roman"/>
          <w:sz w:val="24"/>
          <w:szCs w:val="24"/>
        </w:rPr>
        <w:t xml:space="preserve">: </w:t>
      </w:r>
      <w:r w:rsidRPr="004C13DC">
        <w:rPr>
          <w:rFonts w:ascii="Times New Roman" w:hAnsi="Times New Roman" w:cs="Times New Roman"/>
          <w:sz w:val="24"/>
          <w:szCs w:val="24"/>
        </w:rPr>
        <w:t>Archétype et adaptations (crevette)</w:t>
      </w:r>
    </w:p>
    <w:p w:rsidR="00B763DB" w:rsidRDefault="00B763DB" w:rsidP="00B763DB">
      <w:pPr>
        <w:pStyle w:val="Paragraphedeliste"/>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2.2.3. </w:t>
      </w:r>
      <w:r w:rsidRPr="00C601D9">
        <w:rPr>
          <w:rFonts w:ascii="Times New Roman" w:hAnsi="Times New Roman" w:cs="Times New Roman"/>
          <w:sz w:val="24"/>
          <w:szCs w:val="24"/>
        </w:rPr>
        <w:t>Structure de la cuticule et la mue</w:t>
      </w:r>
      <w:r>
        <w:rPr>
          <w:rFonts w:ascii="Times New Roman" w:hAnsi="Times New Roman" w:cs="Times New Roman"/>
          <w:sz w:val="24"/>
          <w:szCs w:val="24"/>
        </w:rPr>
        <w:t>.</w:t>
      </w:r>
    </w:p>
    <w:p w:rsidR="00B763DB" w:rsidRPr="00C601D9" w:rsidRDefault="00B763DB" w:rsidP="00B763DB">
      <w:pPr>
        <w:pStyle w:val="Paragraphedeliste"/>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2.2.4. </w:t>
      </w:r>
      <w:r w:rsidRPr="00C601D9">
        <w:rPr>
          <w:rFonts w:ascii="Times New Roman" w:hAnsi="Times New Roman" w:cs="Times New Roman"/>
          <w:sz w:val="24"/>
          <w:szCs w:val="24"/>
        </w:rPr>
        <w:t>Développement post-embryonnaire des Hexapodes.</w:t>
      </w:r>
    </w:p>
    <w:p w:rsidR="00B763DB" w:rsidRDefault="00B763DB" w:rsidP="00B763DB">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2.2.4.1. Le développement amétabole</w:t>
      </w:r>
    </w:p>
    <w:p w:rsidR="00B763DB" w:rsidRPr="0023279B" w:rsidRDefault="00B763DB" w:rsidP="00B763DB">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2.2.4.2. </w:t>
      </w:r>
      <w:r w:rsidRPr="0023279B">
        <w:rPr>
          <w:rFonts w:ascii="Times New Roman" w:hAnsi="Times New Roman" w:cs="Times New Roman"/>
          <w:sz w:val="24"/>
          <w:szCs w:val="24"/>
        </w:rPr>
        <w:t xml:space="preserve">Le développement Hétérométabole : </w:t>
      </w:r>
    </w:p>
    <w:p w:rsidR="00B763DB" w:rsidRPr="0023279B" w:rsidRDefault="00B763DB" w:rsidP="00DA141E">
      <w:pPr>
        <w:pStyle w:val="Paragraphedeliste"/>
        <w:numPr>
          <w:ilvl w:val="0"/>
          <w:numId w:val="58"/>
        </w:numPr>
        <w:spacing w:after="0" w:line="240" w:lineRule="auto"/>
        <w:ind w:left="1985" w:hanging="142"/>
        <w:jc w:val="both"/>
        <w:rPr>
          <w:rFonts w:ascii="Times New Roman" w:hAnsi="Times New Roman" w:cs="Times New Roman"/>
          <w:sz w:val="24"/>
          <w:szCs w:val="24"/>
        </w:rPr>
      </w:pPr>
      <w:r w:rsidRPr="0023279B">
        <w:rPr>
          <w:rFonts w:ascii="Times New Roman" w:hAnsi="Times New Roman" w:cs="Times New Roman"/>
          <w:sz w:val="24"/>
          <w:szCs w:val="24"/>
        </w:rPr>
        <w:t>Paurométaboles (Criquet)</w:t>
      </w:r>
    </w:p>
    <w:p w:rsidR="00B763DB" w:rsidRPr="0023279B" w:rsidRDefault="00B763DB" w:rsidP="00DA141E">
      <w:pPr>
        <w:pStyle w:val="Paragraphedeliste"/>
        <w:numPr>
          <w:ilvl w:val="0"/>
          <w:numId w:val="58"/>
        </w:numPr>
        <w:spacing w:after="0" w:line="240" w:lineRule="auto"/>
        <w:ind w:left="1985" w:hanging="142"/>
        <w:jc w:val="both"/>
        <w:rPr>
          <w:rFonts w:ascii="Times New Roman" w:hAnsi="Times New Roman" w:cs="Times New Roman"/>
          <w:sz w:val="24"/>
          <w:szCs w:val="24"/>
        </w:rPr>
      </w:pPr>
      <w:r w:rsidRPr="0023279B">
        <w:rPr>
          <w:rFonts w:ascii="Times New Roman" w:hAnsi="Times New Roman" w:cs="Times New Roman"/>
          <w:sz w:val="24"/>
          <w:szCs w:val="24"/>
        </w:rPr>
        <w:t>Hémimétabole (</w:t>
      </w:r>
      <w:r>
        <w:rPr>
          <w:rFonts w:ascii="Times New Roman" w:hAnsi="Times New Roman" w:cs="Times New Roman"/>
          <w:sz w:val="24"/>
          <w:szCs w:val="24"/>
        </w:rPr>
        <w:t>Libellule</w:t>
      </w:r>
      <w:r w:rsidRPr="0023279B">
        <w:rPr>
          <w:rFonts w:ascii="Times New Roman" w:hAnsi="Times New Roman" w:cs="Times New Roman"/>
          <w:sz w:val="24"/>
          <w:szCs w:val="24"/>
        </w:rPr>
        <w:t>)</w:t>
      </w:r>
    </w:p>
    <w:p w:rsidR="00B763DB" w:rsidRPr="0023279B" w:rsidRDefault="00B763DB" w:rsidP="00B763DB">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2.2.4.3. </w:t>
      </w:r>
      <w:r w:rsidRPr="0023279B">
        <w:rPr>
          <w:rFonts w:ascii="Times New Roman" w:hAnsi="Times New Roman" w:cs="Times New Roman"/>
          <w:sz w:val="24"/>
          <w:szCs w:val="24"/>
        </w:rPr>
        <w:t xml:space="preserve">Le développement Holométabole (larves et nymphes): </w:t>
      </w:r>
    </w:p>
    <w:p w:rsidR="00B763DB" w:rsidRDefault="00B763DB" w:rsidP="00DA141E">
      <w:pPr>
        <w:pStyle w:val="Paragraphedeliste"/>
        <w:numPr>
          <w:ilvl w:val="0"/>
          <w:numId w:val="60"/>
        </w:numPr>
        <w:spacing w:after="0" w:line="240" w:lineRule="auto"/>
        <w:ind w:left="1985" w:hanging="142"/>
        <w:jc w:val="both"/>
        <w:rPr>
          <w:rFonts w:ascii="Times New Roman" w:hAnsi="Times New Roman" w:cs="Times New Roman"/>
          <w:sz w:val="24"/>
          <w:szCs w:val="24"/>
        </w:rPr>
      </w:pPr>
      <w:r w:rsidRPr="0023279B">
        <w:rPr>
          <w:rFonts w:ascii="Times New Roman" w:hAnsi="Times New Roman" w:cs="Times New Roman"/>
          <w:sz w:val="24"/>
          <w:szCs w:val="24"/>
        </w:rPr>
        <w:t>Types de larves : Compodéiforme (Fourmilion), Mélolonthiforme (Hanneton), Eruciforme (Papillon), Vermiforme (asticot de Mouche)</w:t>
      </w:r>
    </w:p>
    <w:p w:rsidR="00B763DB" w:rsidRPr="0075150A" w:rsidRDefault="00B763DB" w:rsidP="00DA141E">
      <w:pPr>
        <w:pStyle w:val="Paragraphedeliste"/>
        <w:numPr>
          <w:ilvl w:val="0"/>
          <w:numId w:val="60"/>
        </w:numPr>
        <w:spacing w:after="0" w:line="240" w:lineRule="auto"/>
        <w:ind w:left="1985" w:hanging="142"/>
        <w:jc w:val="both"/>
        <w:rPr>
          <w:rFonts w:ascii="Times New Roman" w:hAnsi="Times New Roman" w:cs="Times New Roman"/>
          <w:sz w:val="24"/>
          <w:szCs w:val="24"/>
        </w:rPr>
      </w:pPr>
      <w:r w:rsidRPr="0075150A">
        <w:rPr>
          <w:rFonts w:ascii="Times New Roman" w:hAnsi="Times New Roman" w:cs="Times New Roman"/>
          <w:sz w:val="24"/>
          <w:szCs w:val="24"/>
        </w:rPr>
        <w:t xml:space="preserve">Types de nymphes : Libre (fourmilion), Chrysalide (papillon), pupe (mouche) </w:t>
      </w:r>
    </w:p>
    <w:p w:rsidR="00B763DB" w:rsidRPr="003549D8" w:rsidRDefault="00B763DB" w:rsidP="00B763DB">
      <w:pPr>
        <w:pStyle w:val="Paragraphedeliste"/>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2.2.5. </w:t>
      </w:r>
      <w:r w:rsidRPr="0023279B">
        <w:rPr>
          <w:rFonts w:ascii="Times New Roman" w:hAnsi="Times New Roman" w:cs="Times New Roman"/>
          <w:sz w:val="24"/>
          <w:szCs w:val="24"/>
        </w:rPr>
        <w:t xml:space="preserve">Diversité des Arthropodes </w:t>
      </w:r>
      <w:r w:rsidRPr="003549D8">
        <w:rPr>
          <w:rFonts w:ascii="Times New Roman" w:hAnsi="Times New Roman" w:cs="Times New Roman"/>
          <w:color w:val="000000"/>
          <w:sz w:val="24"/>
          <w:szCs w:val="24"/>
        </w:rPr>
        <w:t>(tableau comparatif)</w:t>
      </w:r>
    </w:p>
    <w:p w:rsidR="00B763DB" w:rsidRDefault="00B763DB" w:rsidP="00B763DB">
      <w:pPr>
        <w:pStyle w:val="Paragraphedeliste"/>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2.2.5.1. </w:t>
      </w:r>
      <w:r w:rsidRPr="0023279B">
        <w:rPr>
          <w:rFonts w:ascii="Times New Roman" w:hAnsi="Times New Roman" w:cs="Times New Roman"/>
          <w:sz w:val="24"/>
          <w:szCs w:val="24"/>
        </w:rPr>
        <w:t>Les Chélicératomorphes</w:t>
      </w:r>
      <w:r>
        <w:rPr>
          <w:rFonts w:ascii="Times New Roman" w:hAnsi="Times New Roman" w:cs="Times New Roman"/>
          <w:sz w:val="24"/>
          <w:szCs w:val="24"/>
        </w:rPr>
        <w:t xml:space="preserve">: Mérostomes et Arachnides (exemples: </w:t>
      </w:r>
      <w:r w:rsidRPr="0023279B">
        <w:rPr>
          <w:rFonts w:ascii="Times New Roman" w:hAnsi="Times New Roman" w:cs="Times New Roman"/>
          <w:sz w:val="24"/>
          <w:szCs w:val="24"/>
        </w:rPr>
        <w:t>scorpion, araignée et Acariens)</w:t>
      </w:r>
    </w:p>
    <w:p w:rsidR="00B763DB" w:rsidRDefault="00B763DB" w:rsidP="00B763DB">
      <w:pPr>
        <w:pStyle w:val="Paragraphedeliste"/>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2.2.5.2. </w:t>
      </w:r>
      <w:r w:rsidRPr="00BB6317">
        <w:rPr>
          <w:rFonts w:ascii="Times New Roman" w:hAnsi="Times New Roman" w:cs="Times New Roman"/>
          <w:sz w:val="24"/>
          <w:szCs w:val="24"/>
        </w:rPr>
        <w:t>Les Antennates-Mandibulates </w:t>
      </w:r>
      <w:r>
        <w:rPr>
          <w:rFonts w:ascii="Times New Roman" w:hAnsi="Times New Roman" w:cs="Times New Roman"/>
          <w:sz w:val="24"/>
          <w:szCs w:val="24"/>
        </w:rPr>
        <w:t xml:space="preserve">: Myriapodes (mille-pattes), </w:t>
      </w:r>
      <w:r w:rsidRPr="00BB6317">
        <w:rPr>
          <w:rFonts w:ascii="Times New Roman" w:hAnsi="Times New Roman" w:cs="Times New Roman"/>
          <w:sz w:val="24"/>
          <w:szCs w:val="24"/>
        </w:rPr>
        <w:t>Crustacés (crevette)</w:t>
      </w:r>
      <w:r>
        <w:rPr>
          <w:rFonts w:ascii="Times New Roman" w:hAnsi="Times New Roman" w:cs="Times New Roman"/>
          <w:sz w:val="24"/>
          <w:szCs w:val="24"/>
        </w:rPr>
        <w:t>, Hexapodes</w:t>
      </w:r>
    </w:p>
    <w:p w:rsidR="00B763DB" w:rsidRDefault="00B763DB" w:rsidP="00B763DB">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2.2.6. Importances écologiques et économiques</w:t>
      </w:r>
    </w:p>
    <w:p w:rsidR="00B763DB" w:rsidRDefault="00B763DB" w:rsidP="00B763DB">
      <w:pPr>
        <w:spacing w:after="0" w:line="240" w:lineRule="auto"/>
        <w:jc w:val="both"/>
        <w:rPr>
          <w:rFonts w:ascii="Times New Roman" w:hAnsi="Times New Roman" w:cs="Times New Roman"/>
          <w:sz w:val="24"/>
          <w:szCs w:val="24"/>
        </w:rPr>
      </w:pPr>
    </w:p>
    <w:p w:rsidR="00B763DB" w:rsidRPr="00E47B93" w:rsidRDefault="00B763DB" w:rsidP="00B763DB">
      <w:pPr>
        <w:spacing w:after="0" w:line="240" w:lineRule="auto"/>
        <w:jc w:val="both"/>
        <w:rPr>
          <w:rFonts w:ascii="Times New Roman" w:hAnsi="Times New Roman" w:cs="Times New Roman"/>
          <w:b/>
          <w:bCs/>
          <w:sz w:val="32"/>
          <w:szCs w:val="32"/>
        </w:rPr>
      </w:pPr>
      <w:r w:rsidRPr="00E47B93">
        <w:rPr>
          <w:rFonts w:ascii="Times New Roman" w:hAnsi="Times New Roman" w:cs="Times New Roman"/>
          <w:b/>
          <w:bCs/>
          <w:sz w:val="32"/>
          <w:szCs w:val="32"/>
        </w:rPr>
        <w:t>Conclusion générale: ouvertures du cours</w:t>
      </w:r>
    </w:p>
    <w:p w:rsidR="00B763D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cours donne un argument très puissant en faveur de l'évolution biologique qui sera étudiée ultérieurement</w:t>
      </w:r>
    </w:p>
    <w:p w:rsidR="00B763DB" w:rsidRDefault="00B763DB" w:rsidP="00B763DB">
      <w:pPr>
        <w:spacing w:after="0" w:line="240" w:lineRule="auto"/>
        <w:jc w:val="both"/>
        <w:rPr>
          <w:rFonts w:ascii="Times New Roman" w:hAnsi="Times New Roman" w:cs="Times New Roman"/>
          <w:sz w:val="24"/>
          <w:szCs w:val="24"/>
        </w:rPr>
      </w:pPr>
    </w:p>
    <w:p w:rsidR="00B763DB" w:rsidRDefault="00B763DB" w:rsidP="00B763DB">
      <w:pPr>
        <w:spacing w:after="0" w:line="240" w:lineRule="auto"/>
        <w:jc w:val="center"/>
        <w:rPr>
          <w:rFonts w:ascii="Times New Roman" w:hAnsi="Times New Roman" w:cs="Times New Roman"/>
          <w:sz w:val="24"/>
          <w:szCs w:val="24"/>
          <w:bdr w:val="single" w:sz="4" w:space="0" w:color="auto"/>
          <w:shd w:val="clear" w:color="auto" w:fill="FFFF99"/>
        </w:rPr>
      </w:pPr>
      <w:r w:rsidRPr="009D0870">
        <w:rPr>
          <w:rFonts w:ascii="Times New Roman" w:hAnsi="Times New Roman" w:cs="Times New Roman"/>
          <w:b/>
          <w:bCs/>
          <w:sz w:val="28"/>
          <w:szCs w:val="28"/>
          <w:bdr w:val="single" w:sz="4" w:space="0" w:color="auto"/>
          <w:shd w:val="clear" w:color="auto" w:fill="FFFF99"/>
        </w:rPr>
        <w:t xml:space="preserve">Le Programme des TP/TD </w:t>
      </w:r>
      <w:r w:rsidRPr="009D0870">
        <w:rPr>
          <w:rFonts w:ascii="Times New Roman" w:hAnsi="Times New Roman" w:cs="Times New Roman"/>
          <w:sz w:val="24"/>
          <w:szCs w:val="24"/>
          <w:bdr w:val="single" w:sz="4" w:space="0" w:color="auto"/>
          <w:shd w:val="clear" w:color="auto" w:fill="FFFF99"/>
        </w:rPr>
        <w:t>(21h)</w:t>
      </w:r>
    </w:p>
    <w:p w:rsidR="00B763DB" w:rsidRPr="00E47B93" w:rsidRDefault="00B763DB" w:rsidP="00B763DB">
      <w:pPr>
        <w:spacing w:after="0" w:line="240" w:lineRule="auto"/>
        <w:jc w:val="center"/>
        <w:rPr>
          <w:rFonts w:ascii="Times New Roman" w:hAnsi="Times New Roman" w:cs="Times New Roman"/>
          <w:b/>
          <w:bCs/>
          <w:sz w:val="24"/>
          <w:szCs w:val="24"/>
        </w:rPr>
      </w:pPr>
    </w:p>
    <w:p w:rsidR="00B763D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programme comporte: </w:t>
      </w:r>
    </w:p>
    <w:p w:rsidR="00B763DB" w:rsidRDefault="00B763DB" w:rsidP="00DA141E">
      <w:pPr>
        <w:numPr>
          <w:ilvl w:val="0"/>
          <w:numId w:val="38"/>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Un travail personnel sous forme d'exposés oraux sur les </w:t>
      </w:r>
      <w:r w:rsidRPr="00E47B93">
        <w:rPr>
          <w:rFonts w:ascii="Times New Roman" w:hAnsi="Times New Roman" w:cs="Times New Roman"/>
          <w:sz w:val="24"/>
          <w:szCs w:val="24"/>
        </w:rPr>
        <w:t>adaptations au parasitisme chez les différents groupes étudiés</w:t>
      </w:r>
      <w:r>
        <w:rPr>
          <w:rFonts w:ascii="Times New Roman" w:hAnsi="Times New Roman" w:cs="Times New Roman"/>
          <w:sz w:val="24"/>
          <w:szCs w:val="24"/>
        </w:rPr>
        <w:t xml:space="preserve">; </w:t>
      </w:r>
    </w:p>
    <w:p w:rsidR="00B763DB" w:rsidRDefault="00B763DB" w:rsidP="00DA141E">
      <w:pPr>
        <w:numPr>
          <w:ilvl w:val="0"/>
          <w:numId w:val="38"/>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Des séances de Travaux pratiques subdivisées en:</w:t>
      </w:r>
    </w:p>
    <w:p w:rsidR="00B763DB" w:rsidRDefault="00B763DB" w:rsidP="00B763DB">
      <w:pPr>
        <w:spacing w:after="0" w:line="240" w:lineRule="auto"/>
        <w:jc w:val="both"/>
        <w:rPr>
          <w:rFonts w:ascii="Times New Roman" w:hAnsi="Times New Roman" w:cs="Times New Roman"/>
          <w:sz w:val="24"/>
          <w:szCs w:val="24"/>
        </w:rPr>
      </w:pPr>
    </w:p>
    <w:p w:rsidR="00B763DB" w:rsidRPr="00E47B93" w:rsidRDefault="00B763DB" w:rsidP="00B763D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Séance 1 :</w:t>
      </w:r>
      <w:r>
        <w:rPr>
          <w:rFonts w:ascii="Times New Roman" w:hAnsi="Times New Roman" w:cs="Times New Roman"/>
          <w:b/>
          <w:bCs/>
          <w:sz w:val="24"/>
          <w:szCs w:val="24"/>
        </w:rPr>
        <w:t xml:space="preserve"> </w:t>
      </w:r>
      <w:r w:rsidRPr="004C13DC">
        <w:rPr>
          <w:rFonts w:ascii="Times New Roman" w:hAnsi="Times New Roman" w:cs="Times New Roman"/>
          <w:b/>
          <w:bCs/>
          <w:sz w:val="24"/>
          <w:szCs w:val="24"/>
        </w:rPr>
        <w:t>Les Eponges et les Cnidaires</w:t>
      </w:r>
      <w:r w:rsidRPr="0023279B">
        <w:rPr>
          <w:rFonts w:ascii="Times New Roman" w:hAnsi="Times New Roman" w:cs="Times New Roman"/>
          <w:sz w:val="24"/>
          <w:szCs w:val="24"/>
        </w:rPr>
        <w:t xml:space="preserve"> (organisation et classification</w:t>
      </w:r>
      <w:r>
        <w:rPr>
          <w:rFonts w:ascii="Times New Roman" w:hAnsi="Times New Roman" w:cs="Times New Roman"/>
          <w:sz w:val="24"/>
          <w:szCs w:val="24"/>
        </w:rPr>
        <w:t>)</w:t>
      </w:r>
    </w:p>
    <w:p w:rsidR="00B763DB" w:rsidRDefault="00B763DB" w:rsidP="00DA141E">
      <w:pPr>
        <w:numPr>
          <w:ilvl w:val="0"/>
          <w:numId w:val="48"/>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Exemple d'éponges calcaires (</w:t>
      </w:r>
      <w:r w:rsidRPr="00026BC6">
        <w:rPr>
          <w:rFonts w:ascii="Times New Roman" w:hAnsi="Times New Roman" w:cs="Times New Roman"/>
          <w:i/>
          <w:iCs/>
          <w:sz w:val="24"/>
          <w:szCs w:val="24"/>
        </w:rPr>
        <w:t>Sycon</w:t>
      </w:r>
      <w:r>
        <w:rPr>
          <w:rFonts w:ascii="Times New Roman" w:hAnsi="Times New Roman" w:cs="Times New Roman"/>
          <w:sz w:val="24"/>
          <w:szCs w:val="24"/>
        </w:rPr>
        <w:t>) et de Desmosponges (éponges de toilette)</w:t>
      </w:r>
    </w:p>
    <w:p w:rsidR="00B763DB" w:rsidRDefault="00B763DB" w:rsidP="00DA141E">
      <w:pPr>
        <w:numPr>
          <w:ilvl w:val="0"/>
          <w:numId w:val="48"/>
        </w:numPr>
        <w:spacing w:after="0" w:line="240" w:lineRule="auto"/>
        <w:ind w:left="426" w:hanging="142"/>
        <w:jc w:val="both"/>
        <w:rPr>
          <w:rFonts w:ascii="Times New Roman" w:hAnsi="Times New Roman" w:cs="Times New Roman"/>
          <w:sz w:val="24"/>
          <w:szCs w:val="24"/>
        </w:rPr>
      </w:pPr>
      <w:r w:rsidRPr="0023279B">
        <w:rPr>
          <w:rFonts w:ascii="Times New Roman" w:hAnsi="Times New Roman" w:cs="Times New Roman"/>
          <w:sz w:val="24"/>
          <w:szCs w:val="24"/>
        </w:rPr>
        <w:t>Observatio</w:t>
      </w:r>
      <w:r>
        <w:rPr>
          <w:rFonts w:ascii="Times New Roman" w:hAnsi="Times New Roman" w:cs="Times New Roman"/>
          <w:sz w:val="24"/>
          <w:szCs w:val="24"/>
        </w:rPr>
        <w:t>n microscopique de l’hydre</w:t>
      </w:r>
      <w:r w:rsidRPr="0023279B">
        <w:rPr>
          <w:rFonts w:ascii="Times New Roman" w:hAnsi="Times New Roman" w:cs="Times New Roman"/>
          <w:sz w:val="24"/>
          <w:szCs w:val="24"/>
        </w:rPr>
        <w:t xml:space="preserve"> </w:t>
      </w:r>
      <w:r w:rsidRPr="0023279B">
        <w:rPr>
          <w:rFonts w:ascii="Times New Roman" w:hAnsi="Times New Roman" w:cs="Times New Roman"/>
          <w:i/>
          <w:iCs/>
          <w:sz w:val="24"/>
          <w:szCs w:val="24"/>
        </w:rPr>
        <w:t>Chlorohydra</w:t>
      </w:r>
      <w:r>
        <w:rPr>
          <w:rFonts w:ascii="Times New Roman" w:hAnsi="Times New Roman" w:cs="Times New Roman"/>
          <w:i/>
          <w:iCs/>
          <w:sz w:val="24"/>
          <w:szCs w:val="24"/>
        </w:rPr>
        <w:t xml:space="preserve"> </w:t>
      </w:r>
      <w:r w:rsidRPr="0023279B">
        <w:rPr>
          <w:rFonts w:ascii="Times New Roman" w:hAnsi="Times New Roman" w:cs="Times New Roman"/>
          <w:i/>
          <w:iCs/>
          <w:sz w:val="24"/>
          <w:szCs w:val="24"/>
        </w:rPr>
        <w:t>viridissima</w:t>
      </w:r>
      <w:r w:rsidRPr="0023279B">
        <w:rPr>
          <w:rFonts w:ascii="Times New Roman" w:hAnsi="Times New Roman" w:cs="Times New Roman"/>
          <w:sz w:val="24"/>
          <w:szCs w:val="24"/>
        </w:rPr>
        <w:t xml:space="preserve"> et d’</w:t>
      </w:r>
      <w:r w:rsidRPr="0023279B">
        <w:rPr>
          <w:rFonts w:ascii="Times New Roman" w:hAnsi="Times New Roman" w:cs="Times New Roman"/>
          <w:i/>
          <w:iCs/>
          <w:sz w:val="24"/>
          <w:szCs w:val="24"/>
        </w:rPr>
        <w:t>Obelia</w:t>
      </w:r>
      <w:r>
        <w:rPr>
          <w:rFonts w:ascii="Times New Roman" w:hAnsi="Times New Roman" w:cs="Times New Roman"/>
          <w:i/>
          <w:iCs/>
          <w:sz w:val="24"/>
          <w:szCs w:val="24"/>
        </w:rPr>
        <w:t xml:space="preserve"> </w:t>
      </w:r>
      <w:r w:rsidRPr="0023279B">
        <w:rPr>
          <w:rFonts w:ascii="Times New Roman" w:hAnsi="Times New Roman" w:cs="Times New Roman"/>
          <w:i/>
          <w:iCs/>
          <w:sz w:val="24"/>
          <w:szCs w:val="24"/>
        </w:rPr>
        <w:t xml:space="preserve"> geniculata</w:t>
      </w:r>
      <w:r w:rsidRPr="0023279B">
        <w:rPr>
          <w:rFonts w:ascii="Times New Roman" w:hAnsi="Times New Roman" w:cs="Times New Roman"/>
          <w:sz w:val="24"/>
          <w:szCs w:val="24"/>
        </w:rPr>
        <w:t>.</w:t>
      </w:r>
    </w:p>
    <w:p w:rsidR="00B763DB" w:rsidRDefault="00B763DB" w:rsidP="00DA141E">
      <w:pPr>
        <w:numPr>
          <w:ilvl w:val="0"/>
          <w:numId w:val="48"/>
        </w:numPr>
        <w:spacing w:after="0" w:line="240" w:lineRule="auto"/>
        <w:ind w:left="426" w:hanging="142"/>
        <w:jc w:val="both"/>
        <w:rPr>
          <w:rFonts w:ascii="Times New Roman" w:hAnsi="Times New Roman" w:cs="Times New Roman"/>
          <w:i/>
          <w:iCs/>
          <w:sz w:val="24"/>
          <w:szCs w:val="24"/>
        </w:rPr>
      </w:pPr>
      <w:r>
        <w:rPr>
          <w:rFonts w:ascii="Times New Roman" w:hAnsi="Times New Roman" w:cs="Times New Roman"/>
          <w:sz w:val="24"/>
          <w:szCs w:val="24"/>
        </w:rPr>
        <w:t>Classification des Cnidaires: Hydrozoaires (</w:t>
      </w:r>
      <w:r>
        <w:rPr>
          <w:rFonts w:ascii="Times New Roman" w:hAnsi="Times New Roman" w:cs="Times New Roman"/>
          <w:i/>
          <w:iCs/>
          <w:sz w:val="24"/>
          <w:szCs w:val="24"/>
        </w:rPr>
        <w:t>Hydra, Obe</w:t>
      </w:r>
      <w:r w:rsidRPr="00026BC6">
        <w:rPr>
          <w:rFonts w:ascii="Times New Roman" w:hAnsi="Times New Roman" w:cs="Times New Roman"/>
          <w:i/>
          <w:iCs/>
          <w:sz w:val="24"/>
          <w:szCs w:val="24"/>
        </w:rPr>
        <w:t>lia</w:t>
      </w:r>
      <w:r>
        <w:rPr>
          <w:rFonts w:ascii="Times New Roman" w:hAnsi="Times New Roman" w:cs="Times New Roman"/>
          <w:sz w:val="24"/>
          <w:szCs w:val="24"/>
        </w:rPr>
        <w:t>), Scyphozoaires (</w:t>
      </w:r>
      <w:r w:rsidRPr="00026BC6">
        <w:rPr>
          <w:rFonts w:ascii="Times New Roman" w:hAnsi="Times New Roman" w:cs="Times New Roman"/>
          <w:i/>
          <w:iCs/>
          <w:sz w:val="24"/>
          <w:szCs w:val="24"/>
        </w:rPr>
        <w:t>Aurelia</w:t>
      </w:r>
      <w:r>
        <w:rPr>
          <w:rFonts w:ascii="Times New Roman" w:hAnsi="Times New Roman" w:cs="Times New Roman"/>
          <w:sz w:val="24"/>
          <w:szCs w:val="24"/>
        </w:rPr>
        <w:t>), Anthozoaires (</w:t>
      </w:r>
      <w:r w:rsidRPr="00026BC6">
        <w:rPr>
          <w:rFonts w:ascii="Times New Roman" w:hAnsi="Times New Roman" w:cs="Times New Roman"/>
          <w:i/>
          <w:iCs/>
          <w:sz w:val="24"/>
          <w:szCs w:val="24"/>
        </w:rPr>
        <w:t>Anemonia, Coralium, Gorgonia</w:t>
      </w:r>
      <w:r>
        <w:rPr>
          <w:rFonts w:ascii="Times New Roman" w:hAnsi="Times New Roman" w:cs="Times New Roman"/>
          <w:i/>
          <w:iCs/>
          <w:sz w:val="24"/>
          <w:szCs w:val="24"/>
        </w:rPr>
        <w:t>)</w:t>
      </w:r>
    </w:p>
    <w:p w:rsidR="00B763DB" w:rsidRDefault="00B763DB" w:rsidP="00B763DB">
      <w:pPr>
        <w:spacing w:after="0" w:line="240" w:lineRule="auto"/>
        <w:jc w:val="both"/>
        <w:rPr>
          <w:rFonts w:ascii="Times New Roman" w:hAnsi="Times New Roman" w:cs="Times New Roman"/>
          <w:sz w:val="24"/>
          <w:szCs w:val="24"/>
        </w:rPr>
      </w:pPr>
    </w:p>
    <w:p w:rsidR="00B763DB" w:rsidRDefault="00B763DB" w:rsidP="00B763DB">
      <w:pPr>
        <w:spacing w:after="0" w:line="240" w:lineRule="auto"/>
        <w:jc w:val="both"/>
        <w:rPr>
          <w:rFonts w:ascii="Times New Roman" w:hAnsi="Times New Roman" w:cs="Times New Roman"/>
          <w:sz w:val="24"/>
          <w:szCs w:val="24"/>
        </w:rPr>
      </w:pPr>
    </w:p>
    <w:p w:rsidR="00B763DB" w:rsidRPr="0023279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Séance 2</w:t>
      </w:r>
      <w:r>
        <w:rPr>
          <w:rFonts w:ascii="Times New Roman" w:hAnsi="Times New Roman" w:cs="Times New Roman"/>
          <w:b/>
          <w:bCs/>
          <w:sz w:val="24"/>
          <w:szCs w:val="24"/>
        </w:rPr>
        <w:t>:</w:t>
      </w:r>
      <w:r w:rsidRPr="0023279B">
        <w:rPr>
          <w:rFonts w:ascii="Times New Roman" w:hAnsi="Times New Roman" w:cs="Times New Roman"/>
          <w:sz w:val="24"/>
          <w:szCs w:val="24"/>
        </w:rPr>
        <w:t xml:space="preserve"> </w:t>
      </w:r>
      <w:r w:rsidRPr="004C13DC">
        <w:rPr>
          <w:rFonts w:ascii="Times New Roman" w:hAnsi="Times New Roman" w:cs="Times New Roman"/>
          <w:b/>
          <w:bCs/>
          <w:sz w:val="24"/>
          <w:szCs w:val="24"/>
        </w:rPr>
        <w:t>Les Plathelminthes</w:t>
      </w:r>
      <w:r w:rsidRPr="0023279B">
        <w:rPr>
          <w:rFonts w:ascii="Times New Roman" w:hAnsi="Times New Roman" w:cs="Times New Roman"/>
          <w:sz w:val="24"/>
          <w:szCs w:val="24"/>
        </w:rPr>
        <w:t xml:space="preserve"> </w:t>
      </w:r>
    </w:p>
    <w:p w:rsidR="00B763DB" w:rsidRDefault="00B763DB" w:rsidP="00DA141E">
      <w:pPr>
        <w:numPr>
          <w:ilvl w:val="0"/>
          <w:numId w:val="49"/>
        </w:numPr>
        <w:spacing w:after="0" w:line="240" w:lineRule="auto"/>
        <w:ind w:left="426" w:hanging="142"/>
        <w:jc w:val="both"/>
        <w:rPr>
          <w:rFonts w:ascii="Times New Roman" w:hAnsi="Times New Roman" w:cs="Times New Roman"/>
          <w:sz w:val="24"/>
          <w:szCs w:val="24"/>
        </w:rPr>
      </w:pPr>
      <w:r w:rsidRPr="0023279B">
        <w:rPr>
          <w:rFonts w:ascii="Times New Roman" w:hAnsi="Times New Roman" w:cs="Times New Roman"/>
          <w:sz w:val="24"/>
          <w:szCs w:val="24"/>
        </w:rPr>
        <w:t xml:space="preserve">Observation microscopique de la petite douve </w:t>
      </w:r>
      <w:r w:rsidRPr="0023279B">
        <w:rPr>
          <w:rFonts w:ascii="Times New Roman" w:hAnsi="Times New Roman" w:cs="Times New Roman"/>
          <w:i/>
          <w:iCs/>
          <w:sz w:val="24"/>
          <w:szCs w:val="24"/>
        </w:rPr>
        <w:t xml:space="preserve">in toto </w:t>
      </w:r>
      <w:r>
        <w:rPr>
          <w:rFonts w:ascii="Times New Roman" w:hAnsi="Times New Roman" w:cs="Times New Roman"/>
          <w:sz w:val="24"/>
          <w:szCs w:val="24"/>
        </w:rPr>
        <w:t>et d</w:t>
      </w:r>
      <w:r w:rsidRPr="0023279B">
        <w:rPr>
          <w:rFonts w:ascii="Times New Roman" w:hAnsi="Times New Roman" w:cs="Times New Roman"/>
          <w:sz w:val="24"/>
          <w:szCs w:val="24"/>
        </w:rPr>
        <w:t>es stades larvaires.</w:t>
      </w:r>
    </w:p>
    <w:p w:rsidR="00B763DB" w:rsidRPr="003549D8" w:rsidRDefault="00B763DB" w:rsidP="00DA141E">
      <w:pPr>
        <w:numPr>
          <w:ilvl w:val="0"/>
          <w:numId w:val="49"/>
        </w:numPr>
        <w:spacing w:after="0" w:line="240" w:lineRule="auto"/>
        <w:ind w:left="426" w:hanging="142"/>
        <w:jc w:val="both"/>
        <w:rPr>
          <w:rFonts w:ascii="Times New Roman" w:hAnsi="Times New Roman" w:cs="Times New Roman"/>
          <w:sz w:val="24"/>
          <w:szCs w:val="24"/>
        </w:rPr>
      </w:pPr>
      <w:r w:rsidRPr="003549D8">
        <w:rPr>
          <w:rFonts w:ascii="Times New Roman" w:hAnsi="Times New Roman" w:cs="Times New Roman"/>
          <w:sz w:val="24"/>
          <w:szCs w:val="24"/>
        </w:rPr>
        <w:t>Observation microscopique</w:t>
      </w:r>
      <w:r w:rsidRPr="000D0C3D">
        <w:rPr>
          <w:rFonts w:ascii="Times New Roman" w:hAnsi="Times New Roman" w:cs="Times New Roman"/>
          <w:sz w:val="24"/>
          <w:szCs w:val="24"/>
        </w:rPr>
        <w:t xml:space="preserve"> </w:t>
      </w:r>
      <w:r w:rsidRPr="003549D8">
        <w:rPr>
          <w:rFonts w:ascii="Times New Roman" w:hAnsi="Times New Roman" w:cs="Times New Roman"/>
          <w:sz w:val="24"/>
          <w:szCs w:val="24"/>
        </w:rPr>
        <w:t xml:space="preserve">de </w:t>
      </w:r>
      <w:r w:rsidRPr="003549D8">
        <w:rPr>
          <w:rFonts w:ascii="Times New Roman" w:hAnsi="Times New Roman" w:cs="Times New Roman"/>
          <w:i/>
          <w:iCs/>
          <w:sz w:val="24"/>
          <w:szCs w:val="24"/>
        </w:rPr>
        <w:t>Taenia saginata et T. solium</w:t>
      </w:r>
      <w:r>
        <w:rPr>
          <w:rFonts w:ascii="Times New Roman" w:hAnsi="Times New Roman" w:cs="Times New Roman"/>
          <w:sz w:val="24"/>
          <w:szCs w:val="24"/>
        </w:rPr>
        <w:t>:</w:t>
      </w:r>
      <w:r w:rsidRPr="003549D8">
        <w:rPr>
          <w:rFonts w:ascii="Times New Roman" w:hAnsi="Times New Roman" w:cs="Times New Roman"/>
          <w:sz w:val="24"/>
          <w:szCs w:val="24"/>
        </w:rPr>
        <w:t xml:space="preserve"> scolex et proglottis immature, mature et cucurbitain</w:t>
      </w:r>
    </w:p>
    <w:p w:rsidR="00B763DB" w:rsidRDefault="00B763DB" w:rsidP="00B763DB">
      <w:pPr>
        <w:spacing w:after="0" w:line="240" w:lineRule="auto"/>
        <w:jc w:val="both"/>
        <w:rPr>
          <w:rFonts w:ascii="Times New Roman" w:hAnsi="Times New Roman" w:cs="Times New Roman"/>
          <w:sz w:val="24"/>
          <w:szCs w:val="24"/>
        </w:rPr>
      </w:pPr>
    </w:p>
    <w:p w:rsidR="00B763D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3</w:t>
      </w:r>
      <w:r w:rsidRPr="0023279B">
        <w:rPr>
          <w:rFonts w:ascii="Times New Roman" w:hAnsi="Times New Roman" w:cs="Times New Roman"/>
          <w:b/>
          <w:bCs/>
          <w:sz w:val="24"/>
          <w:szCs w:val="24"/>
        </w:rPr>
        <w:t> :</w:t>
      </w:r>
      <w:r>
        <w:rPr>
          <w:rFonts w:ascii="Times New Roman" w:hAnsi="Times New Roman" w:cs="Times New Roman"/>
          <w:sz w:val="24"/>
          <w:szCs w:val="24"/>
        </w:rPr>
        <w:t xml:space="preserve"> </w:t>
      </w:r>
      <w:r w:rsidRPr="004C13DC">
        <w:rPr>
          <w:rFonts w:ascii="Times New Roman" w:hAnsi="Times New Roman" w:cs="Times New Roman"/>
          <w:b/>
          <w:bCs/>
          <w:sz w:val="24"/>
          <w:szCs w:val="24"/>
        </w:rPr>
        <w:t>Les Némathelminthes</w:t>
      </w:r>
      <w:r>
        <w:rPr>
          <w:rFonts w:ascii="Times New Roman" w:hAnsi="Times New Roman" w:cs="Times New Roman"/>
          <w:sz w:val="24"/>
          <w:szCs w:val="24"/>
        </w:rPr>
        <w:t xml:space="preserve">: </w:t>
      </w:r>
      <w:r w:rsidRPr="0023279B">
        <w:rPr>
          <w:rFonts w:ascii="Times New Roman" w:hAnsi="Times New Roman" w:cs="Times New Roman"/>
          <w:sz w:val="24"/>
          <w:szCs w:val="24"/>
        </w:rPr>
        <w:t>- Exemple : Ascaris (Coupe transversale)</w:t>
      </w:r>
    </w:p>
    <w:p w:rsidR="00B763DB" w:rsidRDefault="00B763DB" w:rsidP="00B763DB">
      <w:pPr>
        <w:spacing w:after="0" w:line="240" w:lineRule="auto"/>
        <w:jc w:val="both"/>
        <w:rPr>
          <w:rFonts w:ascii="Times New Roman" w:hAnsi="Times New Roman" w:cs="Times New Roman"/>
          <w:sz w:val="24"/>
          <w:szCs w:val="24"/>
        </w:rPr>
      </w:pPr>
    </w:p>
    <w:p w:rsidR="00B763D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4</w:t>
      </w:r>
      <w:r w:rsidRPr="0023279B">
        <w:rPr>
          <w:rFonts w:ascii="Times New Roman" w:hAnsi="Times New Roman" w:cs="Times New Roman"/>
          <w:b/>
          <w:bCs/>
          <w:sz w:val="24"/>
          <w:szCs w:val="24"/>
        </w:rPr>
        <w:t> :</w:t>
      </w:r>
      <w:r>
        <w:rPr>
          <w:rFonts w:ascii="Times New Roman" w:hAnsi="Times New Roman" w:cs="Times New Roman"/>
          <w:sz w:val="24"/>
          <w:szCs w:val="24"/>
        </w:rPr>
        <w:t xml:space="preserve"> </w:t>
      </w:r>
      <w:r w:rsidRPr="004C13DC">
        <w:rPr>
          <w:rFonts w:ascii="Times New Roman" w:hAnsi="Times New Roman" w:cs="Times New Roman"/>
          <w:b/>
          <w:bCs/>
          <w:sz w:val="24"/>
          <w:szCs w:val="24"/>
        </w:rPr>
        <w:t>Les Annélides et les  Mollusques</w:t>
      </w:r>
      <w:r w:rsidRPr="0023279B">
        <w:rPr>
          <w:rFonts w:ascii="Times New Roman" w:hAnsi="Times New Roman" w:cs="Times New Roman"/>
          <w:sz w:val="24"/>
          <w:szCs w:val="24"/>
        </w:rPr>
        <w:t> </w:t>
      </w:r>
    </w:p>
    <w:p w:rsidR="00B763DB" w:rsidRDefault="00B763DB" w:rsidP="00DA141E">
      <w:pPr>
        <w:numPr>
          <w:ilvl w:val="0"/>
          <w:numId w:val="50"/>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M</w:t>
      </w:r>
      <w:r w:rsidRPr="0023279B">
        <w:rPr>
          <w:rFonts w:ascii="Times New Roman" w:hAnsi="Times New Roman" w:cs="Times New Roman"/>
          <w:sz w:val="24"/>
          <w:szCs w:val="24"/>
        </w:rPr>
        <w:t xml:space="preserve">orphologie </w:t>
      </w:r>
      <w:r>
        <w:rPr>
          <w:rFonts w:ascii="Times New Roman" w:hAnsi="Times New Roman" w:cs="Times New Roman"/>
          <w:sz w:val="24"/>
          <w:szCs w:val="24"/>
        </w:rPr>
        <w:t>d</w:t>
      </w:r>
      <w:r w:rsidRPr="0023279B">
        <w:rPr>
          <w:rFonts w:ascii="Times New Roman" w:hAnsi="Times New Roman" w:cs="Times New Roman"/>
          <w:sz w:val="24"/>
          <w:szCs w:val="24"/>
        </w:rPr>
        <w:t>es Polychètes (</w:t>
      </w:r>
      <w:r w:rsidRPr="0023279B">
        <w:rPr>
          <w:rFonts w:ascii="Times New Roman" w:hAnsi="Times New Roman" w:cs="Times New Roman"/>
          <w:i/>
          <w:iCs/>
          <w:sz w:val="24"/>
          <w:szCs w:val="24"/>
        </w:rPr>
        <w:t>Nereis</w:t>
      </w:r>
      <w:r>
        <w:rPr>
          <w:rFonts w:ascii="Times New Roman" w:hAnsi="Times New Roman" w:cs="Times New Roman"/>
          <w:i/>
          <w:iCs/>
          <w:sz w:val="24"/>
          <w:szCs w:val="24"/>
        </w:rPr>
        <w:t xml:space="preserve"> </w:t>
      </w:r>
      <w:r w:rsidRPr="0023279B">
        <w:rPr>
          <w:rFonts w:ascii="Times New Roman" w:hAnsi="Times New Roman" w:cs="Times New Roman"/>
          <w:i/>
          <w:iCs/>
          <w:sz w:val="24"/>
          <w:szCs w:val="24"/>
        </w:rPr>
        <w:t>sp</w:t>
      </w:r>
      <w:r>
        <w:rPr>
          <w:rFonts w:ascii="Times New Roman" w:hAnsi="Times New Roman" w:cs="Times New Roman"/>
          <w:sz w:val="24"/>
          <w:szCs w:val="24"/>
        </w:rPr>
        <w:t>): o</w:t>
      </w:r>
      <w:r w:rsidRPr="0023279B">
        <w:rPr>
          <w:rFonts w:ascii="Times New Roman" w:hAnsi="Times New Roman" w:cs="Times New Roman"/>
          <w:sz w:val="24"/>
          <w:szCs w:val="24"/>
        </w:rPr>
        <w:t>bservation de la région antérieure et parapode</w:t>
      </w:r>
      <w:r>
        <w:rPr>
          <w:rFonts w:ascii="Times New Roman" w:hAnsi="Times New Roman" w:cs="Times New Roman"/>
          <w:sz w:val="24"/>
          <w:szCs w:val="24"/>
        </w:rPr>
        <w:t xml:space="preserve"> (schémas à légender)</w:t>
      </w:r>
    </w:p>
    <w:p w:rsidR="00B763DB" w:rsidRDefault="00B763DB" w:rsidP="00DA141E">
      <w:pPr>
        <w:numPr>
          <w:ilvl w:val="0"/>
          <w:numId w:val="50"/>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Morphologie des Céphalopodes (</w:t>
      </w:r>
      <w:r w:rsidRPr="00462771">
        <w:rPr>
          <w:rFonts w:ascii="Times New Roman" w:hAnsi="Times New Roman" w:cs="Times New Roman"/>
          <w:i/>
          <w:iCs/>
          <w:sz w:val="24"/>
          <w:szCs w:val="24"/>
        </w:rPr>
        <w:t>Sepia officinalis</w:t>
      </w:r>
      <w:r>
        <w:rPr>
          <w:rFonts w:ascii="Times New Roman" w:hAnsi="Times New Roman" w:cs="Times New Roman"/>
          <w:sz w:val="24"/>
          <w:szCs w:val="24"/>
        </w:rPr>
        <w:t>), dissection et dessin</w:t>
      </w:r>
    </w:p>
    <w:p w:rsidR="00B763DB" w:rsidRDefault="00B763DB" w:rsidP="00DA141E">
      <w:pPr>
        <w:numPr>
          <w:ilvl w:val="0"/>
          <w:numId w:val="50"/>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Exemples de Bivalves et de Gastéropodes</w:t>
      </w:r>
    </w:p>
    <w:p w:rsidR="00B763DB" w:rsidRDefault="00B763DB" w:rsidP="00B763DB">
      <w:pPr>
        <w:spacing w:after="0" w:line="240" w:lineRule="auto"/>
        <w:ind w:left="426"/>
        <w:jc w:val="both"/>
        <w:rPr>
          <w:rFonts w:ascii="Times New Roman" w:hAnsi="Times New Roman" w:cs="Times New Roman"/>
          <w:sz w:val="24"/>
          <w:szCs w:val="24"/>
        </w:rPr>
      </w:pPr>
    </w:p>
    <w:p w:rsidR="00B763D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Séance 5 : </w:t>
      </w:r>
      <w:r w:rsidRPr="004C13DC">
        <w:rPr>
          <w:rFonts w:ascii="Times New Roman" w:hAnsi="Times New Roman" w:cs="Times New Roman"/>
          <w:b/>
          <w:bCs/>
          <w:sz w:val="24"/>
          <w:szCs w:val="24"/>
        </w:rPr>
        <w:t>Les Arthropodes</w:t>
      </w:r>
    </w:p>
    <w:p w:rsidR="00B763DB" w:rsidRDefault="00B763DB" w:rsidP="00DA141E">
      <w:pPr>
        <w:numPr>
          <w:ilvl w:val="0"/>
          <w:numId w:val="51"/>
        </w:numPr>
        <w:spacing w:after="0" w:line="240" w:lineRule="auto"/>
        <w:ind w:left="426" w:hanging="142"/>
        <w:jc w:val="both"/>
        <w:rPr>
          <w:rFonts w:ascii="Times New Roman" w:hAnsi="Times New Roman" w:cs="Times New Roman"/>
          <w:sz w:val="24"/>
          <w:szCs w:val="24"/>
        </w:rPr>
      </w:pPr>
      <w:r>
        <w:rPr>
          <w:rFonts w:ascii="Times New Roman" w:hAnsi="Times New Roman" w:cs="Times New Roman"/>
          <w:color w:val="000000"/>
          <w:sz w:val="24"/>
          <w:szCs w:val="24"/>
        </w:rPr>
        <w:t>Observation et c</w:t>
      </w:r>
      <w:r w:rsidRPr="0023279B">
        <w:rPr>
          <w:rFonts w:ascii="Times New Roman" w:hAnsi="Times New Roman" w:cs="Times New Roman"/>
          <w:color w:val="000000"/>
          <w:sz w:val="24"/>
          <w:szCs w:val="24"/>
        </w:rPr>
        <w:t>omparaison entre les grands groupes : Arachnides (scorpion, araignée), Myriapode (mille-pattes ou scolopendre), Crustacés (crevette) et Insectes (criquet) sous forme d’un tableau</w:t>
      </w:r>
      <w:r w:rsidRPr="0023279B">
        <w:rPr>
          <w:rFonts w:ascii="Times New Roman" w:hAnsi="Times New Roman" w:cs="Times New Roman"/>
          <w:sz w:val="24"/>
          <w:szCs w:val="24"/>
        </w:rPr>
        <w:t>.</w:t>
      </w:r>
    </w:p>
    <w:p w:rsidR="00B763DB" w:rsidRDefault="00B763DB" w:rsidP="00DA141E">
      <w:pPr>
        <w:numPr>
          <w:ilvl w:val="0"/>
          <w:numId w:val="51"/>
        </w:numPr>
        <w:spacing w:after="0" w:line="240" w:lineRule="auto"/>
        <w:ind w:left="426" w:hanging="142"/>
        <w:jc w:val="both"/>
        <w:rPr>
          <w:rFonts w:ascii="Times New Roman" w:hAnsi="Times New Roman" w:cs="Times New Roman"/>
          <w:sz w:val="24"/>
          <w:szCs w:val="24"/>
        </w:rPr>
      </w:pPr>
      <w:r w:rsidRPr="0042553F">
        <w:rPr>
          <w:rFonts w:ascii="Times New Roman" w:hAnsi="Times New Roman" w:cs="Times New Roman"/>
          <w:sz w:val="24"/>
          <w:szCs w:val="24"/>
        </w:rPr>
        <w:t>Dissection des appendices de la crevette.</w:t>
      </w:r>
    </w:p>
    <w:p w:rsidR="00B763DB" w:rsidRDefault="00B763DB" w:rsidP="00B763DB">
      <w:pPr>
        <w:spacing w:after="0" w:line="240" w:lineRule="auto"/>
        <w:jc w:val="both"/>
        <w:rPr>
          <w:rFonts w:ascii="Times New Roman" w:hAnsi="Times New Roman" w:cs="Times New Roman"/>
          <w:sz w:val="24"/>
          <w:szCs w:val="24"/>
        </w:rPr>
      </w:pPr>
    </w:p>
    <w:p w:rsidR="00B763DB" w:rsidRPr="0023279B" w:rsidRDefault="00B763DB" w:rsidP="00B76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Séance 6</w:t>
      </w:r>
      <w:r w:rsidRPr="0023279B">
        <w:rPr>
          <w:rFonts w:ascii="Times New Roman" w:hAnsi="Times New Roman" w:cs="Times New Roman"/>
          <w:b/>
          <w:bCs/>
          <w:sz w:val="24"/>
          <w:szCs w:val="24"/>
        </w:rPr>
        <w:t> :</w:t>
      </w:r>
      <w:r>
        <w:rPr>
          <w:rFonts w:ascii="Times New Roman" w:hAnsi="Times New Roman" w:cs="Times New Roman"/>
          <w:b/>
          <w:bCs/>
          <w:sz w:val="24"/>
          <w:szCs w:val="24"/>
        </w:rPr>
        <w:t xml:space="preserve"> </w:t>
      </w:r>
      <w:r w:rsidRPr="004C13DC">
        <w:rPr>
          <w:rFonts w:ascii="Times New Roman" w:hAnsi="Times New Roman" w:cs="Times New Roman"/>
          <w:b/>
          <w:bCs/>
          <w:sz w:val="24"/>
          <w:szCs w:val="24"/>
        </w:rPr>
        <w:t>Les Insectes : Métamorphoses et adaptations aux régimes alimentaires</w:t>
      </w:r>
      <w:r w:rsidRPr="0023279B">
        <w:rPr>
          <w:rFonts w:ascii="Times New Roman" w:hAnsi="Times New Roman" w:cs="Times New Roman"/>
          <w:sz w:val="24"/>
          <w:szCs w:val="24"/>
        </w:rPr>
        <w:t xml:space="preserve"> </w:t>
      </w:r>
    </w:p>
    <w:p w:rsidR="00B763DB" w:rsidRDefault="00B763DB" w:rsidP="00DA141E">
      <w:pPr>
        <w:numPr>
          <w:ilvl w:val="0"/>
          <w:numId w:val="52"/>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Les métamorphoses chez les Insectes</w:t>
      </w:r>
    </w:p>
    <w:p w:rsidR="00B763DB" w:rsidRPr="0042553F" w:rsidRDefault="00B763DB" w:rsidP="00DA141E">
      <w:pPr>
        <w:numPr>
          <w:ilvl w:val="0"/>
          <w:numId w:val="52"/>
        </w:numPr>
        <w:spacing w:after="0" w:line="240" w:lineRule="auto"/>
        <w:ind w:left="426" w:hanging="142"/>
        <w:jc w:val="both"/>
        <w:rPr>
          <w:rFonts w:ascii="Times New Roman" w:hAnsi="Times New Roman" w:cs="Times New Roman"/>
          <w:sz w:val="24"/>
          <w:szCs w:val="24"/>
        </w:rPr>
      </w:pPr>
      <w:r w:rsidRPr="0042553F">
        <w:rPr>
          <w:rFonts w:ascii="Times New Roman" w:hAnsi="Times New Roman" w:cs="Times New Roman"/>
          <w:sz w:val="24"/>
          <w:szCs w:val="24"/>
        </w:rPr>
        <w:t>Les pièces buccales des Insectes</w:t>
      </w:r>
    </w:p>
    <w:p w:rsidR="00B763DB" w:rsidRDefault="00B763DB" w:rsidP="00B763DB">
      <w:pPr>
        <w:spacing w:after="0" w:line="240" w:lineRule="auto"/>
        <w:jc w:val="both"/>
        <w:rPr>
          <w:rFonts w:ascii="Times New Roman" w:hAnsi="Times New Roman" w:cs="Times New Roman"/>
          <w:b/>
          <w:bCs/>
          <w:sz w:val="24"/>
          <w:szCs w:val="24"/>
        </w:rPr>
      </w:pPr>
    </w:p>
    <w:p w:rsidR="00B763DB" w:rsidRPr="00751F0D" w:rsidRDefault="00B763DB"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751F0D">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Default="00751F0D" w:rsidP="00751F0D">
      <w:pPr>
        <w:spacing w:after="0" w:line="240" w:lineRule="auto"/>
        <w:jc w:val="center"/>
        <w:rPr>
          <w:rFonts w:ascii="Times New Roman" w:hAnsi="Times New Roman" w:cs="Times New Roman"/>
          <w:sz w:val="24"/>
          <w:szCs w:val="24"/>
        </w:rPr>
      </w:pPr>
      <w:r w:rsidRPr="00414339">
        <w:rPr>
          <w:rFonts w:ascii="Times New Roman" w:hAnsi="Times New Roman" w:cs="Times New Roman"/>
          <w:b/>
          <w:bCs/>
          <w:sz w:val="28"/>
          <w:szCs w:val="28"/>
        </w:rPr>
        <w:lastRenderedPageBreak/>
        <w:t>Unité d’enseignement</w:t>
      </w:r>
      <w:r>
        <w:rPr>
          <w:rFonts w:ascii="Times New Roman" w:hAnsi="Times New Roman" w:cs="Times New Roman"/>
          <w:b/>
          <w:bCs/>
          <w:sz w:val="28"/>
          <w:szCs w:val="28"/>
        </w:rPr>
        <w:t xml:space="preserve"> UE</w:t>
      </w:r>
      <w:r w:rsidRPr="00352D70">
        <w:rPr>
          <w:rFonts w:ascii="Times New Roman" w:hAnsi="Times New Roman" w:cs="Times New Roman"/>
          <w:b/>
          <w:bCs/>
          <w:sz w:val="28"/>
          <w:szCs w:val="28"/>
          <w:vertAlign w:val="subscript"/>
        </w:rPr>
        <w:t>6</w:t>
      </w:r>
      <w:r>
        <w:rPr>
          <w:rFonts w:ascii="Times New Roman" w:hAnsi="Times New Roman" w:cs="Times New Roman"/>
          <w:b/>
          <w:bCs/>
          <w:sz w:val="28"/>
          <w:szCs w:val="28"/>
        </w:rPr>
        <w:t> : Biologie Animale - Biologie Végétale</w:t>
      </w:r>
    </w:p>
    <w:p w:rsidR="00751F0D" w:rsidRDefault="00751F0D" w:rsidP="00751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Deux Ecue</w:t>
      </w:r>
    </w:p>
    <w:p w:rsidR="00AE4D98" w:rsidRPr="00C03799" w:rsidRDefault="00AE4D98" w:rsidP="00751F0D">
      <w:pPr>
        <w:spacing w:after="0" w:line="240" w:lineRule="auto"/>
        <w:jc w:val="center"/>
        <w:rPr>
          <w:rFonts w:ascii="Times New Roman" w:hAnsi="Times New Roman" w:cs="Times New Roman"/>
          <w:sz w:val="24"/>
          <w:szCs w:val="24"/>
        </w:rPr>
      </w:pPr>
    </w:p>
    <w:p w:rsidR="00751F0D" w:rsidRPr="00AE4D98" w:rsidRDefault="00751F0D"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AE4D98">
        <w:rPr>
          <w:rFonts w:ascii="Times New Roman" w:hAnsi="Times New Roman" w:cs="Times New Roman"/>
          <w:b/>
          <w:bCs/>
          <w:color w:val="943634" w:themeColor="accent2" w:themeShade="BF"/>
          <w:sz w:val="40"/>
          <w:szCs w:val="40"/>
        </w:rPr>
        <w:t>ECUE</w:t>
      </w:r>
      <w:r w:rsidRPr="00AE4D98">
        <w:rPr>
          <w:rFonts w:ascii="Times New Roman" w:hAnsi="Times New Roman" w:cs="Times New Roman"/>
          <w:b/>
          <w:bCs/>
          <w:color w:val="943634" w:themeColor="accent2" w:themeShade="BF"/>
          <w:sz w:val="40"/>
          <w:szCs w:val="40"/>
          <w:vertAlign w:val="subscript"/>
        </w:rPr>
        <w:t>2</w:t>
      </w:r>
      <w:r w:rsidRPr="00AE4D98">
        <w:rPr>
          <w:rFonts w:ascii="Times New Roman" w:hAnsi="Times New Roman" w:cs="Times New Roman"/>
          <w:b/>
          <w:bCs/>
          <w:color w:val="943634" w:themeColor="accent2" w:themeShade="BF"/>
          <w:sz w:val="40"/>
          <w:szCs w:val="40"/>
        </w:rPr>
        <w:t xml:space="preserve"> (L</w:t>
      </w:r>
      <w:r w:rsidRPr="00AE4D98">
        <w:rPr>
          <w:rFonts w:ascii="Times New Roman" w:hAnsi="Times New Roman" w:cs="Times New Roman"/>
          <w:b/>
          <w:bCs/>
          <w:color w:val="943634" w:themeColor="accent2" w:themeShade="BF"/>
          <w:sz w:val="40"/>
          <w:szCs w:val="40"/>
          <w:vertAlign w:val="subscript"/>
        </w:rPr>
        <w:t>1</w:t>
      </w:r>
      <w:r w:rsidRPr="00AE4D98">
        <w:rPr>
          <w:rFonts w:ascii="Times New Roman" w:hAnsi="Times New Roman" w:cs="Times New Roman"/>
          <w:b/>
          <w:bCs/>
          <w:color w:val="943634" w:themeColor="accent2" w:themeShade="BF"/>
          <w:sz w:val="40"/>
          <w:szCs w:val="40"/>
        </w:rPr>
        <w:t>-S</w:t>
      </w:r>
      <w:r w:rsidRPr="00AE4D98">
        <w:rPr>
          <w:rFonts w:ascii="Times New Roman" w:hAnsi="Times New Roman" w:cs="Times New Roman"/>
          <w:b/>
          <w:bCs/>
          <w:color w:val="943634" w:themeColor="accent2" w:themeShade="BF"/>
          <w:sz w:val="40"/>
          <w:szCs w:val="40"/>
          <w:vertAlign w:val="subscript"/>
        </w:rPr>
        <w:t>2</w:t>
      </w:r>
      <w:r w:rsidRPr="00AE4D98">
        <w:rPr>
          <w:rFonts w:ascii="Times New Roman" w:hAnsi="Times New Roman" w:cs="Times New Roman"/>
          <w:b/>
          <w:bCs/>
          <w:color w:val="943634" w:themeColor="accent2" w:themeShade="BF"/>
          <w:sz w:val="40"/>
          <w:szCs w:val="40"/>
        </w:rPr>
        <w:t>) :</w:t>
      </w:r>
      <w:r w:rsidRPr="00AE4D98">
        <w:rPr>
          <w:rFonts w:ascii="Times New Roman" w:hAnsi="Times New Roman" w:cs="Times New Roman"/>
          <w:color w:val="943634" w:themeColor="accent2" w:themeShade="BF"/>
          <w:sz w:val="40"/>
          <w:szCs w:val="40"/>
        </w:rPr>
        <w:t xml:space="preserve"> </w:t>
      </w:r>
      <w:r w:rsidR="009D7301" w:rsidRPr="00AE4D98">
        <w:rPr>
          <w:rFonts w:ascii="Times New Roman" w:hAnsi="Times New Roman" w:cs="Times New Roman"/>
          <w:b/>
          <w:bCs/>
          <w:color w:val="943634" w:themeColor="accent2" w:themeShade="BF"/>
          <w:sz w:val="40"/>
          <w:szCs w:val="40"/>
        </w:rPr>
        <w:t>Biologie Vegetale</w:t>
      </w:r>
      <w:r w:rsidR="009D7301" w:rsidRPr="00AE4D98">
        <w:rPr>
          <w:rFonts w:ascii="Times New Roman" w:hAnsi="Times New Roman" w:cs="Times New Roman"/>
          <w:b/>
          <w:bCs/>
          <w:color w:val="943634" w:themeColor="accent2" w:themeShade="BF"/>
          <w:sz w:val="40"/>
          <w:szCs w:val="40"/>
          <w:vertAlign w:val="subscript"/>
        </w:rPr>
        <w:t>2</w:t>
      </w:r>
    </w:p>
    <w:p w:rsidR="00751F0D" w:rsidRPr="00AE4D98" w:rsidRDefault="00751F0D"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AE4D98">
        <w:rPr>
          <w:rFonts w:ascii="Times New Roman" w:hAnsi="Times New Roman" w:cs="Times New Roman"/>
          <w:b/>
          <w:bCs/>
          <w:color w:val="943634" w:themeColor="accent2" w:themeShade="BF"/>
          <w:sz w:val="40"/>
          <w:szCs w:val="40"/>
          <w:shd w:val="clear" w:color="auto" w:fill="CCFF33"/>
        </w:rPr>
        <w:t>Reproduction chez les Angiospermes</w:t>
      </w:r>
    </w:p>
    <w:p w:rsidR="00AE4D98" w:rsidRDefault="00AE4D98" w:rsidP="00751F0D">
      <w:pPr>
        <w:spacing w:after="0" w:line="240" w:lineRule="auto"/>
        <w:jc w:val="center"/>
        <w:rPr>
          <w:rFonts w:ascii="Times New Roman" w:hAnsi="Times New Roman" w:cs="Times New Roman"/>
          <w:i/>
          <w:iCs/>
          <w:sz w:val="28"/>
          <w:szCs w:val="28"/>
        </w:rPr>
      </w:pPr>
    </w:p>
    <w:p w:rsidR="00751F0D" w:rsidRDefault="00751F0D" w:rsidP="00751F0D">
      <w:pPr>
        <w:spacing w:after="0" w:line="240" w:lineRule="auto"/>
        <w:jc w:val="center"/>
        <w:rPr>
          <w:rFonts w:ascii="Times New Roman" w:hAnsi="Times New Roman" w:cs="Times New Roman"/>
          <w:i/>
          <w:iCs/>
          <w:sz w:val="28"/>
          <w:szCs w:val="28"/>
        </w:rPr>
      </w:pPr>
      <w:r w:rsidRPr="00E270A6">
        <w:rPr>
          <w:rFonts w:ascii="Times New Roman" w:hAnsi="Times New Roman" w:cs="Times New Roman"/>
          <w:i/>
          <w:iCs/>
          <w:sz w:val="28"/>
          <w:szCs w:val="28"/>
        </w:rPr>
        <w:t>21h de cours et 21h de Travaux pratiques</w:t>
      </w:r>
    </w:p>
    <w:p w:rsidR="00751F0D" w:rsidRPr="00B33A22" w:rsidRDefault="00751F0D" w:rsidP="00751F0D">
      <w:pPr>
        <w:spacing w:after="0" w:line="240" w:lineRule="auto"/>
        <w:jc w:val="center"/>
        <w:rPr>
          <w:rFonts w:ascii="Times New Roman" w:hAnsi="Times New Roman" w:cs="Times New Roman"/>
          <w:i/>
          <w:iCs/>
          <w:sz w:val="28"/>
          <w:szCs w:val="28"/>
        </w:rPr>
      </w:pPr>
      <w:r w:rsidRPr="0023279B">
        <w:rPr>
          <w:rFonts w:ascii="Times New Roman" w:hAnsi="Times New Roman" w:cs="Times New Roman"/>
          <w:i/>
          <w:iCs/>
          <w:sz w:val="24"/>
          <w:szCs w:val="24"/>
        </w:rPr>
        <w:t>Un examen écrit ; des comptes rendus et un examen TP</w:t>
      </w:r>
    </w:p>
    <w:p w:rsidR="00751F0D" w:rsidRDefault="00751F0D" w:rsidP="00751F0D">
      <w:pPr>
        <w:autoSpaceDE w:val="0"/>
        <w:autoSpaceDN w:val="0"/>
        <w:adjustRightInd w:val="0"/>
        <w:spacing w:after="0" w:line="240" w:lineRule="auto"/>
        <w:jc w:val="center"/>
        <w:rPr>
          <w:rFonts w:ascii="Times New Roman" w:hAnsi="Times New Roman" w:cs="Times New Roman"/>
          <w:b/>
          <w:bCs/>
          <w:caps/>
          <w:sz w:val="24"/>
          <w:szCs w:val="24"/>
          <w:u w:val="single"/>
        </w:rPr>
      </w:pPr>
    </w:p>
    <w:p w:rsidR="00751F0D" w:rsidRPr="00B33A22" w:rsidRDefault="00751F0D" w:rsidP="00751F0D">
      <w:pPr>
        <w:autoSpaceDE w:val="0"/>
        <w:autoSpaceDN w:val="0"/>
        <w:adjustRightInd w:val="0"/>
        <w:spacing w:after="0" w:line="240" w:lineRule="auto"/>
        <w:rPr>
          <w:rFonts w:ascii="Times New Roman" w:hAnsi="Times New Roman" w:cs="Times New Roman"/>
          <w:sz w:val="28"/>
          <w:szCs w:val="28"/>
        </w:rPr>
      </w:pPr>
      <w:r w:rsidRPr="00B33A22">
        <w:rPr>
          <w:rFonts w:ascii="Times New Roman" w:hAnsi="Times New Roman" w:cs="Times New Roman"/>
          <w:b/>
          <w:bCs/>
          <w:sz w:val="28"/>
          <w:szCs w:val="28"/>
        </w:rPr>
        <w:t>Objectifs</w:t>
      </w:r>
    </w:p>
    <w:p w:rsidR="00751F0D" w:rsidRPr="003A0A12" w:rsidRDefault="00751F0D" w:rsidP="00751F0D">
      <w:pPr>
        <w:autoSpaceDE w:val="0"/>
        <w:autoSpaceDN w:val="0"/>
        <w:adjustRightInd w:val="0"/>
        <w:spacing w:after="0" w:line="240" w:lineRule="auto"/>
        <w:jc w:val="both"/>
        <w:rPr>
          <w:rFonts w:ascii="Times New Roman" w:hAnsi="Times New Roman" w:cs="Times New Roman"/>
          <w:sz w:val="24"/>
          <w:szCs w:val="24"/>
        </w:rPr>
      </w:pPr>
      <w:r w:rsidRPr="003A0A12">
        <w:rPr>
          <w:rFonts w:ascii="Times New Roman" w:hAnsi="Times New Roman" w:cs="Times New Roman"/>
          <w:sz w:val="24"/>
          <w:szCs w:val="24"/>
        </w:rPr>
        <w:t xml:space="preserve">Cette ECUE </w:t>
      </w:r>
      <w:r>
        <w:rPr>
          <w:rFonts w:ascii="Times New Roman" w:hAnsi="Times New Roman" w:cs="Times New Roman"/>
          <w:sz w:val="24"/>
          <w:szCs w:val="24"/>
        </w:rPr>
        <w:t xml:space="preserve">doit montrer à l’étudiant l’importance </w:t>
      </w:r>
      <w:r w:rsidRPr="003A0A12">
        <w:rPr>
          <w:rFonts w:ascii="Times New Roman" w:hAnsi="Times New Roman" w:cs="Times New Roman"/>
          <w:sz w:val="24"/>
          <w:szCs w:val="24"/>
        </w:rPr>
        <w:t>de la reproduction sexuée chez les Angiospermes.</w:t>
      </w:r>
      <w:r>
        <w:rPr>
          <w:rFonts w:ascii="Times New Roman" w:hAnsi="Times New Roman" w:cs="Times New Roman"/>
          <w:sz w:val="24"/>
          <w:szCs w:val="24"/>
        </w:rPr>
        <w:t xml:space="preserve"> Cet objectif est atteint par l’étude de la fleur, de l’organogenèse des appareils reproducteurs et de la fécondation. Le fruit et les graines obtenus sont étudiés. </w:t>
      </w:r>
    </w:p>
    <w:p w:rsidR="00751F0D" w:rsidRPr="00511380" w:rsidRDefault="00751F0D" w:rsidP="00751F0D">
      <w:pPr>
        <w:autoSpaceDE w:val="0"/>
        <w:autoSpaceDN w:val="0"/>
        <w:adjustRightInd w:val="0"/>
        <w:spacing w:after="0" w:line="240" w:lineRule="auto"/>
        <w:jc w:val="center"/>
        <w:rPr>
          <w:rFonts w:ascii="Times New Roman" w:hAnsi="Times New Roman" w:cs="Times New Roman"/>
          <w:b/>
          <w:bCs/>
          <w:caps/>
          <w:sz w:val="24"/>
          <w:szCs w:val="24"/>
          <w:u w:val="single"/>
        </w:rPr>
      </w:pPr>
    </w:p>
    <w:p w:rsidR="00751F0D" w:rsidRPr="00B33A22" w:rsidRDefault="00751F0D" w:rsidP="00751F0D">
      <w:pPr>
        <w:autoSpaceDE w:val="0"/>
        <w:autoSpaceDN w:val="0"/>
        <w:adjustRightInd w:val="0"/>
        <w:spacing w:after="0" w:line="240" w:lineRule="auto"/>
        <w:jc w:val="center"/>
        <w:rPr>
          <w:rFonts w:ascii="Times New Roman" w:hAnsi="Times New Roman" w:cs="Times New Roman"/>
          <w:b/>
          <w:bCs/>
          <w:sz w:val="32"/>
          <w:szCs w:val="32"/>
        </w:rPr>
      </w:pPr>
      <w:r w:rsidRPr="00B33A22">
        <w:rPr>
          <w:rFonts w:ascii="Times New Roman" w:hAnsi="Times New Roman" w:cs="Times New Roman"/>
          <w:b/>
          <w:bCs/>
          <w:sz w:val="32"/>
          <w:szCs w:val="32"/>
          <w:bdr w:val="single" w:sz="4" w:space="0" w:color="auto"/>
          <w:shd w:val="clear" w:color="auto" w:fill="FFFF99"/>
        </w:rPr>
        <w:t>Programme du cours</w:t>
      </w:r>
      <w:r w:rsidRPr="00B33A22">
        <w:rPr>
          <w:rFonts w:ascii="Times New Roman" w:hAnsi="Times New Roman" w:cs="Times New Roman"/>
          <w:b/>
          <w:bCs/>
          <w:sz w:val="32"/>
          <w:szCs w:val="32"/>
        </w:rPr>
        <w:t xml:space="preserve"> </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B33A22" w:rsidRDefault="00751F0D" w:rsidP="00751F0D">
      <w:pPr>
        <w:autoSpaceDE w:val="0"/>
        <w:autoSpaceDN w:val="0"/>
        <w:adjustRightInd w:val="0"/>
        <w:spacing w:after="0" w:line="240" w:lineRule="auto"/>
        <w:rPr>
          <w:rFonts w:ascii="Times New Roman" w:hAnsi="Times New Roman" w:cs="Times New Roman"/>
          <w:sz w:val="28"/>
          <w:szCs w:val="28"/>
        </w:rPr>
      </w:pPr>
      <w:r w:rsidRPr="00B33A22">
        <w:rPr>
          <w:rFonts w:ascii="Times New Roman" w:hAnsi="Times New Roman" w:cs="Times New Roman"/>
          <w:b/>
          <w:bCs/>
          <w:sz w:val="28"/>
          <w:szCs w:val="28"/>
        </w:rPr>
        <w:t xml:space="preserve">Introduction: </w:t>
      </w:r>
      <w:r w:rsidRPr="00B33A22">
        <w:rPr>
          <w:rFonts w:ascii="Times New Roman" w:hAnsi="Times New Roman" w:cs="Times New Roman"/>
          <w:sz w:val="28"/>
          <w:szCs w:val="28"/>
        </w:rPr>
        <w:t>Importance de la Reproduction Sexuée chez les Angiospermes</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Pr="00B33A22" w:rsidRDefault="00751F0D" w:rsidP="00751F0D">
      <w:pPr>
        <w:autoSpaceDE w:val="0"/>
        <w:autoSpaceDN w:val="0"/>
        <w:adjustRightInd w:val="0"/>
        <w:spacing w:after="0" w:line="240" w:lineRule="auto"/>
        <w:ind w:left="1418" w:hanging="1418"/>
        <w:rPr>
          <w:rFonts w:ascii="Times New Roman" w:hAnsi="Times New Roman" w:cs="Times New Roman"/>
          <w:b/>
          <w:bCs/>
          <w:sz w:val="28"/>
          <w:szCs w:val="28"/>
        </w:rPr>
      </w:pPr>
      <w:r w:rsidRPr="00B33A22">
        <w:rPr>
          <w:rFonts w:ascii="Times New Roman" w:hAnsi="Times New Roman" w:cs="Times New Roman"/>
          <w:b/>
          <w:bCs/>
          <w:sz w:val="28"/>
          <w:szCs w:val="28"/>
        </w:rPr>
        <w:t>Chapitre 1: Les appareils reproducteurs et la reproduction sexuée des Angiospermes</w:t>
      </w:r>
    </w:p>
    <w:p w:rsidR="00751F0D" w:rsidRDefault="00751F0D" w:rsidP="00751F0D">
      <w:pPr>
        <w:autoSpaceDE w:val="0"/>
        <w:autoSpaceDN w:val="0"/>
        <w:adjustRightInd w:val="0"/>
        <w:spacing w:after="0" w:line="240" w:lineRule="auto"/>
        <w:ind w:left="180"/>
        <w:rPr>
          <w:rFonts w:ascii="Times New Roman" w:hAnsi="Times New Roman" w:cs="Times New Roman"/>
          <w:sz w:val="24"/>
          <w:szCs w:val="24"/>
        </w:rPr>
      </w:pPr>
    </w:p>
    <w:p w:rsidR="00751F0D" w:rsidRDefault="00751F0D" w:rsidP="00DA141E">
      <w:pPr>
        <w:numPr>
          <w:ilvl w:val="0"/>
          <w:numId w:val="61"/>
        </w:numPr>
        <w:autoSpaceDE w:val="0"/>
        <w:autoSpaceDN w:val="0"/>
        <w:adjustRightInd w:val="0"/>
        <w:spacing w:after="0" w:line="240" w:lineRule="auto"/>
        <w:ind w:left="284" w:hanging="284"/>
        <w:rPr>
          <w:rFonts w:ascii="Times New Roman" w:hAnsi="Times New Roman" w:cs="Times New Roman"/>
          <w:b/>
          <w:bCs/>
          <w:sz w:val="24"/>
          <w:szCs w:val="24"/>
        </w:rPr>
      </w:pPr>
      <w:r w:rsidRPr="00B33A22">
        <w:rPr>
          <w:rFonts w:ascii="Times New Roman" w:hAnsi="Times New Roman" w:cs="Times New Roman"/>
          <w:b/>
          <w:bCs/>
          <w:sz w:val="24"/>
          <w:szCs w:val="24"/>
        </w:rPr>
        <w:t>Etude de la fleur</w:t>
      </w:r>
    </w:p>
    <w:p w:rsidR="00751F0D" w:rsidRDefault="00751F0D" w:rsidP="00751F0D">
      <w:pPr>
        <w:autoSpaceDE w:val="0"/>
        <w:autoSpaceDN w:val="0"/>
        <w:adjustRightInd w:val="0"/>
        <w:spacing w:after="0" w:line="240" w:lineRule="auto"/>
        <w:ind w:left="284"/>
        <w:rPr>
          <w:rFonts w:ascii="Times New Roman" w:hAnsi="Times New Roman" w:cs="Times New Roman"/>
          <w:b/>
          <w:bCs/>
          <w:sz w:val="24"/>
          <w:szCs w:val="24"/>
        </w:rPr>
      </w:pPr>
    </w:p>
    <w:p w:rsidR="00751F0D" w:rsidRDefault="00751F0D" w:rsidP="00DA141E">
      <w:pPr>
        <w:numPr>
          <w:ilvl w:val="0"/>
          <w:numId w:val="61"/>
        </w:numPr>
        <w:autoSpaceDE w:val="0"/>
        <w:autoSpaceDN w:val="0"/>
        <w:adjustRightInd w:val="0"/>
        <w:spacing w:after="0" w:line="240" w:lineRule="auto"/>
        <w:ind w:left="284" w:hanging="284"/>
        <w:rPr>
          <w:rFonts w:ascii="Times New Roman" w:hAnsi="Times New Roman" w:cs="Times New Roman"/>
          <w:b/>
          <w:bCs/>
          <w:sz w:val="24"/>
          <w:szCs w:val="24"/>
        </w:rPr>
      </w:pPr>
      <w:r w:rsidRPr="00B33A22">
        <w:rPr>
          <w:rFonts w:ascii="Times New Roman" w:hAnsi="Times New Roman" w:cs="Times New Roman"/>
          <w:b/>
          <w:bCs/>
          <w:sz w:val="24"/>
          <w:szCs w:val="24"/>
        </w:rPr>
        <w:t>Etude des inflorescences</w:t>
      </w:r>
    </w:p>
    <w:p w:rsidR="00751F0D" w:rsidRDefault="00751F0D" w:rsidP="00751F0D">
      <w:pPr>
        <w:autoSpaceDE w:val="0"/>
        <w:autoSpaceDN w:val="0"/>
        <w:adjustRightInd w:val="0"/>
        <w:spacing w:after="0" w:line="240" w:lineRule="auto"/>
        <w:ind w:left="284"/>
        <w:rPr>
          <w:rFonts w:ascii="Times New Roman" w:hAnsi="Times New Roman" w:cs="Times New Roman"/>
          <w:b/>
          <w:bCs/>
          <w:sz w:val="24"/>
          <w:szCs w:val="24"/>
        </w:rPr>
      </w:pPr>
    </w:p>
    <w:p w:rsidR="00751F0D" w:rsidRPr="00B33A22" w:rsidRDefault="00751F0D" w:rsidP="00DA141E">
      <w:pPr>
        <w:numPr>
          <w:ilvl w:val="0"/>
          <w:numId w:val="61"/>
        </w:numPr>
        <w:autoSpaceDE w:val="0"/>
        <w:autoSpaceDN w:val="0"/>
        <w:adjustRightInd w:val="0"/>
        <w:spacing w:after="0" w:line="240" w:lineRule="auto"/>
        <w:ind w:left="284" w:hanging="284"/>
        <w:rPr>
          <w:rFonts w:ascii="Times New Roman" w:hAnsi="Times New Roman" w:cs="Times New Roman"/>
          <w:b/>
          <w:bCs/>
          <w:sz w:val="24"/>
          <w:szCs w:val="24"/>
        </w:rPr>
      </w:pPr>
      <w:r w:rsidRPr="00B33A22">
        <w:rPr>
          <w:rFonts w:ascii="Times New Roman" w:hAnsi="Times New Roman" w:cs="Times New Roman"/>
          <w:b/>
          <w:bCs/>
          <w:sz w:val="24"/>
          <w:szCs w:val="24"/>
        </w:rPr>
        <w:t>Etude de la reproduction sexuée</w:t>
      </w:r>
    </w:p>
    <w:p w:rsidR="00751F0D" w:rsidRDefault="00751F0D" w:rsidP="00751F0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bCs/>
          <w:sz w:val="24"/>
          <w:szCs w:val="24"/>
        </w:rPr>
        <w:t>Organogenèse</w:t>
      </w:r>
      <w:r>
        <w:rPr>
          <w:rFonts w:ascii="Times New Roman" w:hAnsi="Times New Roman" w:cs="Times New Roman"/>
          <w:sz w:val="24"/>
          <w:szCs w:val="24"/>
        </w:rPr>
        <w:t xml:space="preserve"> de l’appareil reproducteur mâle</w:t>
      </w:r>
    </w:p>
    <w:p w:rsidR="00751F0D" w:rsidRDefault="00751F0D" w:rsidP="00751F0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bCs/>
          <w:sz w:val="24"/>
          <w:szCs w:val="24"/>
        </w:rPr>
        <w:t>3.2. Organogenèse</w:t>
      </w:r>
      <w:r>
        <w:rPr>
          <w:rFonts w:ascii="Times New Roman" w:hAnsi="Times New Roman" w:cs="Times New Roman"/>
          <w:sz w:val="24"/>
          <w:szCs w:val="24"/>
        </w:rPr>
        <w:t xml:space="preserve"> de l’appareil reproducteur femelle</w:t>
      </w:r>
    </w:p>
    <w:p w:rsidR="00751F0D" w:rsidRDefault="00751F0D" w:rsidP="00751F0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3.3. La </w:t>
      </w:r>
      <w:r>
        <w:rPr>
          <w:rFonts w:ascii="Times New Roman" w:hAnsi="Times New Roman" w:cs="Times New Roman"/>
          <w:bCs/>
          <w:sz w:val="24"/>
          <w:szCs w:val="24"/>
        </w:rPr>
        <w:t>double</w:t>
      </w:r>
      <w:r>
        <w:rPr>
          <w:rFonts w:ascii="Times New Roman" w:hAnsi="Times New Roman" w:cs="Times New Roman"/>
          <w:sz w:val="24"/>
          <w:szCs w:val="24"/>
        </w:rPr>
        <w:t xml:space="preserve"> fécondation </w:t>
      </w:r>
    </w:p>
    <w:p w:rsidR="00751F0D" w:rsidRDefault="00751F0D" w:rsidP="00751F0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3.4. Etude du </w:t>
      </w:r>
      <w:r>
        <w:rPr>
          <w:rFonts w:ascii="Times New Roman" w:hAnsi="Times New Roman" w:cs="Times New Roman"/>
          <w:bCs/>
          <w:sz w:val="24"/>
          <w:szCs w:val="24"/>
        </w:rPr>
        <w:t>fruit (formation, structure et classification)</w:t>
      </w:r>
      <w:r>
        <w:rPr>
          <w:rFonts w:ascii="Times New Roman" w:hAnsi="Times New Roman" w:cs="Times New Roman"/>
          <w:sz w:val="24"/>
          <w:szCs w:val="24"/>
        </w:rPr>
        <w:t xml:space="preserve"> </w:t>
      </w:r>
    </w:p>
    <w:p w:rsidR="00751F0D" w:rsidRDefault="00751F0D" w:rsidP="00751F0D">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3.5. Etude de la </w:t>
      </w:r>
      <w:r>
        <w:rPr>
          <w:rFonts w:ascii="Times New Roman" w:hAnsi="Times New Roman" w:cs="Times New Roman"/>
          <w:bCs/>
          <w:sz w:val="24"/>
          <w:szCs w:val="24"/>
        </w:rPr>
        <w:t>graine</w:t>
      </w:r>
      <w:r>
        <w:rPr>
          <w:rFonts w:ascii="Times New Roman" w:hAnsi="Times New Roman" w:cs="Times New Roman"/>
          <w:sz w:val="24"/>
          <w:szCs w:val="24"/>
        </w:rPr>
        <w:t xml:space="preserve"> et de la germination (formation et maturation de la graine ; différents types de graines et germinations) </w:t>
      </w:r>
    </w:p>
    <w:p w:rsidR="00751F0D" w:rsidRDefault="00751F0D" w:rsidP="00751F0D">
      <w:pPr>
        <w:autoSpaceDE w:val="0"/>
        <w:autoSpaceDN w:val="0"/>
        <w:adjustRightInd w:val="0"/>
        <w:spacing w:after="0" w:line="240" w:lineRule="auto"/>
        <w:ind w:left="540"/>
        <w:rPr>
          <w:rFonts w:ascii="Times New Roman" w:hAnsi="Times New Roman" w:cs="Times New Roman"/>
          <w:sz w:val="24"/>
          <w:szCs w:val="24"/>
        </w:rPr>
      </w:pPr>
    </w:p>
    <w:p w:rsidR="00751F0D" w:rsidRPr="00B33A22" w:rsidRDefault="00751F0D" w:rsidP="00751F0D">
      <w:pPr>
        <w:autoSpaceDE w:val="0"/>
        <w:autoSpaceDN w:val="0"/>
        <w:adjustRightInd w:val="0"/>
        <w:spacing w:after="0" w:line="240" w:lineRule="auto"/>
        <w:rPr>
          <w:rFonts w:ascii="Times New Roman" w:hAnsi="Times New Roman" w:cs="Times New Roman"/>
          <w:b/>
          <w:bCs/>
          <w:sz w:val="28"/>
          <w:szCs w:val="28"/>
        </w:rPr>
      </w:pPr>
      <w:r w:rsidRPr="00B33A22">
        <w:rPr>
          <w:rFonts w:ascii="Times New Roman" w:hAnsi="Times New Roman" w:cs="Times New Roman"/>
          <w:b/>
          <w:bCs/>
          <w:sz w:val="28"/>
          <w:szCs w:val="28"/>
        </w:rPr>
        <w:t>Chapitre 2: Etude descriptive de quelques familles d’Angiospermes</w:t>
      </w:r>
    </w:p>
    <w:p w:rsidR="00751F0D" w:rsidRDefault="00751F0D" w:rsidP="00751F0D">
      <w:pPr>
        <w:autoSpaceDE w:val="0"/>
        <w:autoSpaceDN w:val="0"/>
        <w:adjustRightInd w:val="0"/>
        <w:spacing w:after="0" w:line="240" w:lineRule="auto"/>
        <w:rPr>
          <w:rFonts w:ascii="Times New Roman" w:hAnsi="Times New Roman" w:cs="Times New Roman"/>
          <w:b/>
          <w:bCs/>
          <w:sz w:val="24"/>
          <w:szCs w:val="24"/>
        </w:rPr>
      </w:pPr>
    </w:p>
    <w:p w:rsidR="00751F0D" w:rsidRDefault="00751F0D" w:rsidP="00751F0D">
      <w:pPr>
        <w:autoSpaceDE w:val="0"/>
        <w:autoSpaceDN w:val="0"/>
        <w:adjustRightInd w:val="0"/>
        <w:spacing w:after="0" w:line="240" w:lineRule="auto"/>
        <w:jc w:val="center"/>
        <w:rPr>
          <w:rFonts w:ascii="Times New Roman" w:hAnsi="Times New Roman" w:cs="Times New Roman"/>
          <w:b/>
          <w:bCs/>
          <w:sz w:val="32"/>
          <w:szCs w:val="32"/>
        </w:rPr>
      </w:pPr>
      <w:r w:rsidRPr="00B33A22">
        <w:rPr>
          <w:rFonts w:ascii="Times New Roman" w:hAnsi="Times New Roman" w:cs="Times New Roman"/>
          <w:b/>
          <w:bCs/>
          <w:sz w:val="32"/>
          <w:szCs w:val="32"/>
          <w:bdr w:val="single" w:sz="4" w:space="0" w:color="auto"/>
          <w:shd w:val="clear" w:color="auto" w:fill="FFFF99"/>
        </w:rPr>
        <w:t>Programme des TP/TD</w:t>
      </w:r>
    </w:p>
    <w:p w:rsidR="00751F0D" w:rsidRPr="00B33A22" w:rsidRDefault="00751F0D" w:rsidP="00751F0D">
      <w:pPr>
        <w:autoSpaceDE w:val="0"/>
        <w:autoSpaceDN w:val="0"/>
        <w:adjustRightInd w:val="0"/>
        <w:spacing w:after="0" w:line="240" w:lineRule="auto"/>
        <w:jc w:val="center"/>
        <w:rPr>
          <w:rFonts w:ascii="Times New Roman" w:hAnsi="Times New Roman" w:cs="Times New Roman"/>
          <w:b/>
          <w:bCs/>
          <w:sz w:val="32"/>
          <w:szCs w:val="32"/>
        </w:rPr>
      </w:pPr>
    </w:p>
    <w:p w:rsidR="00751F0D" w:rsidRDefault="00751F0D" w:rsidP="00DA141E">
      <w:pPr>
        <w:numPr>
          <w:ilvl w:val="0"/>
          <w:numId w:val="62"/>
        </w:numPr>
        <w:tabs>
          <w:tab w:val="num" w:pos="284"/>
        </w:tabs>
        <w:autoSpaceDE w:val="0"/>
        <w:autoSpaceDN w:val="0"/>
        <w:adjustRightInd w:val="0"/>
        <w:spacing w:after="0"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Etude d’une fleur d’Angiosperme</w:t>
      </w:r>
    </w:p>
    <w:p w:rsidR="00751F0D" w:rsidRDefault="00751F0D" w:rsidP="00DA141E">
      <w:pPr>
        <w:numPr>
          <w:ilvl w:val="0"/>
          <w:numId w:val="62"/>
        </w:numPr>
        <w:tabs>
          <w:tab w:val="num" w:pos="284"/>
        </w:tabs>
        <w:autoSpaceDE w:val="0"/>
        <w:autoSpaceDN w:val="0"/>
        <w:adjustRightInd w:val="0"/>
        <w:spacing w:after="0"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Etude de quelques inflorescences (simples et composées)</w:t>
      </w:r>
    </w:p>
    <w:p w:rsidR="00751F0D" w:rsidRDefault="00751F0D" w:rsidP="00DA141E">
      <w:pPr>
        <w:numPr>
          <w:ilvl w:val="0"/>
          <w:numId w:val="62"/>
        </w:numPr>
        <w:tabs>
          <w:tab w:val="num" w:pos="284"/>
        </w:tabs>
        <w:autoSpaceDE w:val="0"/>
        <w:autoSpaceDN w:val="0"/>
        <w:adjustRightInd w:val="0"/>
        <w:spacing w:after="0"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 xml:space="preserve">Etude des différents types de fruits </w:t>
      </w:r>
    </w:p>
    <w:p w:rsidR="00751F0D" w:rsidRDefault="00751F0D" w:rsidP="00DA141E">
      <w:pPr>
        <w:numPr>
          <w:ilvl w:val="0"/>
          <w:numId w:val="62"/>
        </w:numPr>
        <w:tabs>
          <w:tab w:val="num" w:pos="284"/>
        </w:tabs>
        <w:autoSpaceDE w:val="0"/>
        <w:autoSpaceDN w:val="0"/>
        <w:adjustRightInd w:val="0"/>
        <w:spacing w:after="0"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Etude des différents types de graines et de germinations</w:t>
      </w:r>
    </w:p>
    <w:p w:rsidR="00751F0D" w:rsidRDefault="00751F0D" w:rsidP="00DA141E">
      <w:pPr>
        <w:numPr>
          <w:ilvl w:val="0"/>
          <w:numId w:val="62"/>
        </w:numPr>
        <w:tabs>
          <w:tab w:val="num" w:pos="284"/>
        </w:tabs>
        <w:autoSpaceDE w:val="0"/>
        <w:autoSpaceDN w:val="0"/>
        <w:adjustRightInd w:val="0"/>
        <w:spacing w:after="0"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Initiation à l’utilisation de la flore</w:t>
      </w:r>
    </w:p>
    <w:p w:rsidR="00751F0D" w:rsidRDefault="00751F0D" w:rsidP="00751F0D"/>
    <w:p w:rsidR="00751F0D" w:rsidRDefault="00751F0D" w:rsidP="00751F0D"/>
    <w:p w:rsidR="00B763DB" w:rsidRPr="00B763DB" w:rsidRDefault="00B763DB" w:rsidP="00B763DB">
      <w:pPr>
        <w:spacing w:after="0" w:line="240" w:lineRule="auto"/>
        <w:jc w:val="center"/>
        <w:rPr>
          <w:rFonts w:asciiTheme="majorBidi" w:hAnsiTheme="majorBidi" w:cstheme="majorBidi"/>
        </w:rPr>
      </w:pPr>
      <w:r w:rsidRPr="00B763DB">
        <w:rPr>
          <w:rFonts w:asciiTheme="majorBidi" w:hAnsiTheme="majorBidi" w:cstheme="majorBidi"/>
          <w:b/>
          <w:bCs/>
          <w:sz w:val="28"/>
          <w:szCs w:val="28"/>
        </w:rPr>
        <w:lastRenderedPageBreak/>
        <w:t>Unité d’enseignement UE</w:t>
      </w:r>
      <w:r w:rsidRPr="00B763DB">
        <w:rPr>
          <w:rFonts w:asciiTheme="majorBidi" w:hAnsiTheme="majorBidi" w:cstheme="majorBidi"/>
          <w:b/>
          <w:bCs/>
          <w:sz w:val="28"/>
          <w:szCs w:val="28"/>
          <w:vertAlign w:val="subscript"/>
        </w:rPr>
        <w:t>7</w:t>
      </w:r>
      <w:r w:rsidRPr="00B763DB">
        <w:rPr>
          <w:rFonts w:asciiTheme="majorBidi" w:hAnsiTheme="majorBidi" w:cstheme="majorBidi"/>
          <w:b/>
          <w:bCs/>
          <w:sz w:val="28"/>
          <w:szCs w:val="28"/>
        </w:rPr>
        <w:t> : Génétique - Microbiologie</w:t>
      </w:r>
    </w:p>
    <w:p w:rsidR="00B763DB" w:rsidRDefault="00B763DB" w:rsidP="00B763DB">
      <w:pPr>
        <w:spacing w:after="0" w:line="240" w:lineRule="auto"/>
        <w:jc w:val="center"/>
        <w:rPr>
          <w:rFonts w:asciiTheme="majorBidi" w:hAnsiTheme="majorBidi" w:cstheme="majorBidi"/>
        </w:rPr>
      </w:pPr>
      <w:r w:rsidRPr="00B763DB">
        <w:rPr>
          <w:rFonts w:asciiTheme="majorBidi" w:hAnsiTheme="majorBidi" w:cstheme="majorBidi"/>
        </w:rPr>
        <w:t>Deux Ecue</w:t>
      </w:r>
    </w:p>
    <w:p w:rsidR="00AE4D98" w:rsidRPr="00B763DB" w:rsidRDefault="00AE4D98" w:rsidP="00B763DB">
      <w:pPr>
        <w:spacing w:after="0" w:line="240" w:lineRule="auto"/>
        <w:jc w:val="center"/>
        <w:rPr>
          <w:rFonts w:asciiTheme="majorBidi" w:hAnsiTheme="majorBidi" w:cstheme="majorBidi"/>
        </w:rPr>
      </w:pPr>
    </w:p>
    <w:p w:rsidR="00B763DB" w:rsidRPr="00AE4D98" w:rsidRDefault="00B763DB"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color w:val="943634" w:themeColor="accent2" w:themeShade="BF"/>
          <w:sz w:val="40"/>
          <w:szCs w:val="40"/>
        </w:rPr>
      </w:pPr>
      <w:r w:rsidRPr="00AE4D98">
        <w:rPr>
          <w:rFonts w:asciiTheme="majorBidi" w:hAnsiTheme="majorBidi" w:cstheme="majorBidi"/>
          <w:b/>
          <w:bCs/>
          <w:color w:val="943634" w:themeColor="accent2" w:themeShade="BF"/>
          <w:sz w:val="40"/>
          <w:szCs w:val="40"/>
        </w:rPr>
        <w:t>ECUE</w:t>
      </w:r>
      <w:r w:rsidRPr="00AE4D98">
        <w:rPr>
          <w:rFonts w:asciiTheme="majorBidi" w:hAnsiTheme="majorBidi" w:cstheme="majorBidi"/>
          <w:b/>
          <w:bCs/>
          <w:color w:val="943634" w:themeColor="accent2" w:themeShade="BF"/>
          <w:sz w:val="40"/>
          <w:szCs w:val="40"/>
          <w:vertAlign w:val="subscript"/>
        </w:rPr>
        <w:t>1</w:t>
      </w:r>
      <w:r w:rsidRPr="00AE4D98">
        <w:rPr>
          <w:rFonts w:asciiTheme="majorBidi" w:hAnsiTheme="majorBidi" w:cstheme="majorBidi"/>
          <w:b/>
          <w:bCs/>
          <w:color w:val="943634" w:themeColor="accent2" w:themeShade="BF"/>
          <w:sz w:val="40"/>
          <w:szCs w:val="40"/>
        </w:rPr>
        <w:t xml:space="preserve"> (L</w:t>
      </w:r>
      <w:r w:rsidRPr="00AE4D98">
        <w:rPr>
          <w:rFonts w:asciiTheme="majorBidi" w:hAnsiTheme="majorBidi" w:cstheme="majorBidi"/>
          <w:b/>
          <w:bCs/>
          <w:color w:val="943634" w:themeColor="accent2" w:themeShade="BF"/>
          <w:sz w:val="40"/>
          <w:szCs w:val="40"/>
          <w:vertAlign w:val="subscript"/>
        </w:rPr>
        <w:t>1</w:t>
      </w:r>
      <w:r w:rsidRPr="00AE4D98">
        <w:rPr>
          <w:rFonts w:asciiTheme="majorBidi" w:hAnsiTheme="majorBidi" w:cstheme="majorBidi"/>
          <w:b/>
          <w:bCs/>
          <w:color w:val="943634" w:themeColor="accent2" w:themeShade="BF"/>
          <w:sz w:val="40"/>
          <w:szCs w:val="40"/>
        </w:rPr>
        <w:t>-S</w:t>
      </w:r>
      <w:r w:rsidRPr="00AE4D98">
        <w:rPr>
          <w:rFonts w:asciiTheme="majorBidi" w:hAnsiTheme="majorBidi" w:cstheme="majorBidi"/>
          <w:b/>
          <w:bCs/>
          <w:color w:val="943634" w:themeColor="accent2" w:themeShade="BF"/>
          <w:sz w:val="40"/>
          <w:szCs w:val="40"/>
          <w:vertAlign w:val="subscript"/>
        </w:rPr>
        <w:t>2</w:t>
      </w:r>
      <w:r w:rsidRPr="00AE4D98">
        <w:rPr>
          <w:rFonts w:asciiTheme="majorBidi" w:hAnsiTheme="majorBidi" w:cstheme="majorBidi"/>
          <w:b/>
          <w:bCs/>
          <w:color w:val="943634" w:themeColor="accent2" w:themeShade="BF"/>
          <w:sz w:val="40"/>
          <w:szCs w:val="40"/>
        </w:rPr>
        <w:t>) :</w:t>
      </w:r>
      <w:r w:rsidRPr="00AE4D98">
        <w:rPr>
          <w:rFonts w:asciiTheme="majorBidi" w:hAnsiTheme="majorBidi" w:cstheme="majorBidi"/>
          <w:color w:val="943634" w:themeColor="accent2" w:themeShade="BF"/>
          <w:sz w:val="40"/>
          <w:szCs w:val="40"/>
        </w:rPr>
        <w:t xml:space="preserve"> </w:t>
      </w:r>
      <w:r w:rsidRPr="00AE4D98">
        <w:rPr>
          <w:rFonts w:asciiTheme="majorBidi" w:hAnsiTheme="majorBidi" w:cstheme="majorBidi"/>
          <w:b/>
          <w:bCs/>
          <w:color w:val="943634" w:themeColor="accent2" w:themeShade="BF"/>
          <w:sz w:val="40"/>
          <w:szCs w:val="40"/>
        </w:rPr>
        <w:t>Génétique</w:t>
      </w:r>
    </w:p>
    <w:p w:rsidR="00B763DB" w:rsidRPr="00AE4D98" w:rsidRDefault="00B763DB"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40"/>
          <w:szCs w:val="40"/>
        </w:rPr>
      </w:pPr>
      <w:r w:rsidRPr="00AE4D98">
        <w:rPr>
          <w:rFonts w:asciiTheme="majorBidi" w:hAnsiTheme="majorBidi" w:cstheme="majorBidi"/>
          <w:b/>
          <w:bCs/>
          <w:color w:val="943634" w:themeColor="accent2" w:themeShade="BF"/>
          <w:sz w:val="40"/>
          <w:szCs w:val="40"/>
          <w:shd w:val="clear" w:color="auto" w:fill="CCFF33"/>
        </w:rPr>
        <w:t>Analyse de la Transmission des gènes</w:t>
      </w:r>
      <w:r w:rsidRPr="00AE4D98">
        <w:rPr>
          <w:rFonts w:asciiTheme="majorBidi" w:hAnsiTheme="majorBidi" w:cstheme="majorBidi"/>
          <w:b/>
          <w:bCs/>
          <w:color w:val="943634" w:themeColor="accent2" w:themeShade="BF"/>
          <w:sz w:val="40"/>
          <w:szCs w:val="40"/>
          <w:bdr w:val="single" w:sz="4" w:space="0" w:color="auto"/>
          <w:shd w:val="clear" w:color="auto" w:fill="CCECFF"/>
        </w:rPr>
        <w:t xml:space="preserve"> </w:t>
      </w:r>
    </w:p>
    <w:p w:rsidR="00AE4D98" w:rsidRDefault="00AE4D98" w:rsidP="00B763DB">
      <w:pPr>
        <w:spacing w:after="0" w:line="240" w:lineRule="auto"/>
        <w:jc w:val="center"/>
        <w:rPr>
          <w:rFonts w:asciiTheme="majorBidi" w:hAnsiTheme="majorBidi" w:cstheme="majorBidi"/>
          <w:i/>
          <w:iCs/>
          <w:sz w:val="28"/>
          <w:szCs w:val="28"/>
        </w:rPr>
      </w:pPr>
    </w:p>
    <w:p w:rsidR="00B763DB" w:rsidRPr="00B763DB" w:rsidRDefault="00B763DB" w:rsidP="00A6708A">
      <w:pPr>
        <w:spacing w:after="0" w:line="240" w:lineRule="auto"/>
        <w:jc w:val="center"/>
        <w:rPr>
          <w:rFonts w:asciiTheme="majorBidi" w:hAnsiTheme="majorBidi" w:cstheme="majorBidi"/>
          <w:i/>
          <w:iCs/>
          <w:sz w:val="28"/>
          <w:szCs w:val="28"/>
        </w:rPr>
      </w:pPr>
      <w:r w:rsidRPr="00B763DB">
        <w:rPr>
          <w:rFonts w:asciiTheme="majorBidi" w:hAnsiTheme="majorBidi" w:cstheme="majorBidi"/>
          <w:i/>
          <w:iCs/>
          <w:sz w:val="28"/>
          <w:szCs w:val="28"/>
        </w:rPr>
        <w:t xml:space="preserve">21h de cours et </w:t>
      </w:r>
      <w:r w:rsidR="00A6708A">
        <w:rPr>
          <w:rFonts w:asciiTheme="majorBidi" w:hAnsiTheme="majorBidi" w:cstheme="majorBidi"/>
          <w:i/>
          <w:iCs/>
          <w:sz w:val="28"/>
          <w:szCs w:val="28"/>
        </w:rPr>
        <w:t>14h de Travaux dirigés 7h de T</w:t>
      </w:r>
      <w:r w:rsidRPr="00B763DB">
        <w:rPr>
          <w:rFonts w:asciiTheme="majorBidi" w:hAnsiTheme="majorBidi" w:cstheme="majorBidi"/>
          <w:i/>
          <w:iCs/>
          <w:sz w:val="28"/>
          <w:szCs w:val="28"/>
        </w:rPr>
        <w:t xml:space="preserve">ravaux </w:t>
      </w:r>
      <w:r w:rsidR="00A6708A">
        <w:rPr>
          <w:rFonts w:asciiTheme="majorBidi" w:hAnsiTheme="majorBidi" w:cstheme="majorBidi"/>
          <w:i/>
          <w:iCs/>
          <w:sz w:val="28"/>
          <w:szCs w:val="28"/>
        </w:rPr>
        <w:t>P</w:t>
      </w:r>
      <w:r w:rsidRPr="00B763DB">
        <w:rPr>
          <w:rFonts w:asciiTheme="majorBidi" w:hAnsiTheme="majorBidi" w:cstheme="majorBidi"/>
          <w:i/>
          <w:iCs/>
          <w:sz w:val="28"/>
          <w:szCs w:val="28"/>
        </w:rPr>
        <w:t>ratiques</w:t>
      </w:r>
    </w:p>
    <w:p w:rsidR="00B763DB" w:rsidRPr="00B763DB" w:rsidRDefault="00B763DB" w:rsidP="00B763DB">
      <w:pPr>
        <w:spacing w:after="0" w:line="240" w:lineRule="auto"/>
        <w:jc w:val="center"/>
        <w:rPr>
          <w:rFonts w:asciiTheme="majorBidi" w:hAnsiTheme="majorBidi" w:cstheme="majorBidi"/>
          <w:i/>
          <w:iCs/>
          <w:sz w:val="28"/>
          <w:szCs w:val="28"/>
        </w:rPr>
      </w:pPr>
      <w:r w:rsidRPr="00B763DB">
        <w:rPr>
          <w:rFonts w:asciiTheme="majorBidi" w:hAnsiTheme="majorBidi" w:cstheme="majorBidi"/>
          <w:i/>
          <w:iCs/>
        </w:rPr>
        <w:t>Un examen écrit ; des comptes rendus et un examen TP/TD</w:t>
      </w:r>
    </w:p>
    <w:p w:rsidR="00B763DB" w:rsidRPr="00B763DB" w:rsidRDefault="00B763DB" w:rsidP="00B763DB">
      <w:pPr>
        <w:spacing w:after="0" w:line="240" w:lineRule="auto"/>
        <w:jc w:val="both"/>
        <w:rPr>
          <w:rFonts w:asciiTheme="majorBidi" w:hAnsiTheme="majorBidi" w:cstheme="majorBidi"/>
          <w:sz w:val="18"/>
          <w:szCs w:val="18"/>
        </w:rPr>
      </w:pPr>
    </w:p>
    <w:p w:rsidR="00B763DB" w:rsidRPr="00B763DB" w:rsidRDefault="00B763DB" w:rsidP="00B763DB">
      <w:pPr>
        <w:spacing w:after="0" w:line="240" w:lineRule="auto"/>
        <w:rPr>
          <w:rFonts w:asciiTheme="majorBidi" w:hAnsiTheme="majorBidi" w:cstheme="majorBidi"/>
        </w:rPr>
      </w:pPr>
      <w:r w:rsidRPr="00B763DB">
        <w:rPr>
          <w:rFonts w:asciiTheme="majorBidi" w:hAnsiTheme="majorBidi" w:cstheme="majorBidi"/>
          <w:b/>
          <w:bCs/>
          <w:sz w:val="32"/>
          <w:szCs w:val="32"/>
        </w:rPr>
        <w:t xml:space="preserve">Les objectifs </w:t>
      </w:r>
      <w:r w:rsidRPr="00B763DB">
        <w:rPr>
          <w:rFonts w:asciiTheme="majorBidi" w:hAnsiTheme="majorBidi" w:cstheme="majorBidi"/>
        </w:rPr>
        <w:t>(sav</w:t>
      </w:r>
      <w:r w:rsidRPr="00B763DB">
        <w:rPr>
          <w:rFonts w:asciiTheme="majorBidi" w:hAnsiTheme="majorBidi" w:cstheme="majorBidi"/>
          <w:spacing w:val="-1"/>
        </w:rPr>
        <w:t>o</w:t>
      </w:r>
      <w:r w:rsidRPr="00B763DB">
        <w:rPr>
          <w:rFonts w:asciiTheme="majorBidi" w:hAnsiTheme="majorBidi" w:cstheme="majorBidi"/>
          <w:spacing w:val="1"/>
        </w:rPr>
        <w:t>i</w:t>
      </w:r>
      <w:r w:rsidRPr="00B763DB">
        <w:rPr>
          <w:rFonts w:asciiTheme="majorBidi" w:hAnsiTheme="majorBidi" w:cstheme="majorBidi"/>
        </w:rPr>
        <w:t>rs, a</w:t>
      </w:r>
      <w:r w:rsidRPr="00B763DB">
        <w:rPr>
          <w:rFonts w:asciiTheme="majorBidi" w:hAnsiTheme="majorBidi" w:cstheme="majorBidi"/>
          <w:spacing w:val="-1"/>
        </w:rPr>
        <w:t>p</w:t>
      </w:r>
      <w:r w:rsidRPr="00B763DB">
        <w:rPr>
          <w:rFonts w:asciiTheme="majorBidi" w:hAnsiTheme="majorBidi" w:cstheme="majorBidi"/>
        </w:rPr>
        <w:t>titudes</w:t>
      </w:r>
      <w:r w:rsidRPr="00B763DB">
        <w:rPr>
          <w:rFonts w:asciiTheme="majorBidi" w:hAnsiTheme="majorBidi" w:cstheme="majorBidi"/>
          <w:spacing w:val="-1"/>
        </w:rPr>
        <w:t xml:space="preserve"> </w:t>
      </w:r>
      <w:r w:rsidRPr="00B763DB">
        <w:rPr>
          <w:rFonts w:asciiTheme="majorBidi" w:hAnsiTheme="majorBidi" w:cstheme="majorBidi"/>
        </w:rPr>
        <w:t>et co</w:t>
      </w:r>
      <w:r w:rsidRPr="00B763DB">
        <w:rPr>
          <w:rFonts w:asciiTheme="majorBidi" w:hAnsiTheme="majorBidi" w:cstheme="majorBidi"/>
          <w:spacing w:val="-2"/>
        </w:rPr>
        <w:t>m</w:t>
      </w:r>
      <w:r w:rsidRPr="00B763DB">
        <w:rPr>
          <w:rFonts w:asciiTheme="majorBidi" w:hAnsiTheme="majorBidi" w:cstheme="majorBidi"/>
        </w:rPr>
        <w:t>pétences)</w:t>
      </w:r>
    </w:p>
    <w:p w:rsidR="00B763DB" w:rsidRPr="00B763DB" w:rsidRDefault="00B763DB" w:rsidP="00B763DB">
      <w:pPr>
        <w:spacing w:after="0" w:line="240" w:lineRule="auto"/>
        <w:ind w:right="-6"/>
        <w:jc w:val="both"/>
        <w:rPr>
          <w:rFonts w:asciiTheme="majorBidi" w:hAnsiTheme="majorBidi" w:cstheme="majorBidi"/>
        </w:rPr>
      </w:pPr>
      <w:r w:rsidRPr="00B763DB">
        <w:rPr>
          <w:rFonts w:asciiTheme="majorBidi" w:hAnsiTheme="majorBidi" w:cstheme="majorBidi"/>
        </w:rPr>
        <w:t>Per</w:t>
      </w:r>
      <w:r w:rsidRPr="00B763DB">
        <w:rPr>
          <w:rFonts w:asciiTheme="majorBidi" w:hAnsiTheme="majorBidi" w:cstheme="majorBidi"/>
          <w:spacing w:val="-2"/>
        </w:rPr>
        <w:t>m</w:t>
      </w:r>
      <w:r w:rsidRPr="00B763DB">
        <w:rPr>
          <w:rFonts w:asciiTheme="majorBidi" w:hAnsiTheme="majorBidi" w:cstheme="majorBidi"/>
        </w:rPr>
        <w:t>ettre</w:t>
      </w:r>
      <w:r w:rsidRPr="00B763DB">
        <w:rPr>
          <w:rFonts w:asciiTheme="majorBidi" w:hAnsiTheme="majorBidi" w:cstheme="majorBidi"/>
          <w:spacing w:val="1"/>
        </w:rPr>
        <w:t xml:space="preserve"> </w:t>
      </w:r>
      <w:r w:rsidRPr="00B763DB">
        <w:rPr>
          <w:rFonts w:asciiTheme="majorBidi" w:hAnsiTheme="majorBidi" w:cstheme="majorBidi"/>
        </w:rPr>
        <w:t>à</w:t>
      </w:r>
      <w:r w:rsidRPr="00B763DB">
        <w:rPr>
          <w:rFonts w:asciiTheme="majorBidi" w:hAnsiTheme="majorBidi" w:cstheme="majorBidi"/>
          <w:spacing w:val="1"/>
        </w:rPr>
        <w:t xml:space="preserve"> </w:t>
      </w:r>
      <w:r w:rsidRPr="00B763DB">
        <w:rPr>
          <w:rFonts w:asciiTheme="majorBidi" w:hAnsiTheme="majorBidi" w:cstheme="majorBidi"/>
        </w:rPr>
        <w:t>l’étudiant</w:t>
      </w:r>
      <w:r w:rsidRPr="00B763DB">
        <w:rPr>
          <w:rFonts w:asciiTheme="majorBidi" w:hAnsiTheme="majorBidi" w:cstheme="majorBidi"/>
          <w:spacing w:val="1"/>
        </w:rPr>
        <w:t xml:space="preserve"> </w:t>
      </w:r>
      <w:r w:rsidRPr="00B763DB">
        <w:rPr>
          <w:rFonts w:asciiTheme="majorBidi" w:hAnsiTheme="majorBidi" w:cstheme="majorBidi"/>
        </w:rPr>
        <w:t>d’acquérir</w:t>
      </w:r>
      <w:r w:rsidRPr="00B763DB">
        <w:rPr>
          <w:rFonts w:asciiTheme="majorBidi" w:hAnsiTheme="majorBidi" w:cstheme="majorBidi"/>
          <w:spacing w:val="1"/>
        </w:rPr>
        <w:t xml:space="preserve"> </w:t>
      </w:r>
      <w:r w:rsidRPr="00B763DB">
        <w:rPr>
          <w:rFonts w:asciiTheme="majorBidi" w:hAnsiTheme="majorBidi" w:cstheme="majorBidi"/>
        </w:rPr>
        <w:t>u</w:t>
      </w:r>
      <w:r w:rsidRPr="00B763DB">
        <w:rPr>
          <w:rFonts w:asciiTheme="majorBidi" w:hAnsiTheme="majorBidi" w:cstheme="majorBidi"/>
          <w:spacing w:val="-2"/>
        </w:rPr>
        <w:t>n</w:t>
      </w:r>
      <w:r w:rsidRPr="00B763DB">
        <w:rPr>
          <w:rFonts w:asciiTheme="majorBidi" w:hAnsiTheme="majorBidi" w:cstheme="majorBidi"/>
        </w:rPr>
        <w:t>e</w:t>
      </w:r>
      <w:r w:rsidRPr="00B763DB">
        <w:rPr>
          <w:rFonts w:asciiTheme="majorBidi" w:hAnsiTheme="majorBidi" w:cstheme="majorBidi"/>
          <w:spacing w:val="1"/>
        </w:rPr>
        <w:t xml:space="preserve"> </w:t>
      </w:r>
      <w:r w:rsidRPr="00B763DB">
        <w:rPr>
          <w:rFonts w:asciiTheme="majorBidi" w:hAnsiTheme="majorBidi" w:cstheme="majorBidi"/>
        </w:rPr>
        <w:t>for</w:t>
      </w:r>
      <w:r w:rsidRPr="00B763DB">
        <w:rPr>
          <w:rFonts w:asciiTheme="majorBidi" w:hAnsiTheme="majorBidi" w:cstheme="majorBidi"/>
          <w:spacing w:val="-2"/>
        </w:rPr>
        <w:t>m</w:t>
      </w:r>
      <w:r w:rsidRPr="00B763DB">
        <w:rPr>
          <w:rFonts w:asciiTheme="majorBidi" w:hAnsiTheme="majorBidi" w:cstheme="majorBidi"/>
        </w:rPr>
        <w:t>ation</w:t>
      </w:r>
      <w:r w:rsidRPr="00B763DB">
        <w:rPr>
          <w:rFonts w:asciiTheme="majorBidi" w:hAnsiTheme="majorBidi" w:cstheme="majorBidi"/>
          <w:spacing w:val="1"/>
        </w:rPr>
        <w:t xml:space="preserve"> </w:t>
      </w:r>
      <w:r w:rsidRPr="00B763DB">
        <w:rPr>
          <w:rFonts w:asciiTheme="majorBidi" w:hAnsiTheme="majorBidi" w:cstheme="majorBidi"/>
        </w:rPr>
        <w:t>de</w:t>
      </w:r>
      <w:r w:rsidRPr="00B763DB">
        <w:rPr>
          <w:rFonts w:asciiTheme="majorBidi" w:hAnsiTheme="majorBidi" w:cstheme="majorBidi"/>
          <w:spacing w:val="1"/>
        </w:rPr>
        <w:t xml:space="preserve"> </w:t>
      </w:r>
      <w:r w:rsidRPr="00B763DB">
        <w:rPr>
          <w:rFonts w:asciiTheme="majorBidi" w:hAnsiTheme="majorBidi" w:cstheme="majorBidi"/>
        </w:rPr>
        <w:t>base</w:t>
      </w:r>
      <w:r w:rsidRPr="00B763DB">
        <w:rPr>
          <w:rFonts w:asciiTheme="majorBidi" w:hAnsiTheme="majorBidi" w:cstheme="majorBidi"/>
          <w:spacing w:val="1"/>
        </w:rPr>
        <w:t xml:space="preserve"> </w:t>
      </w:r>
      <w:r w:rsidRPr="00B763DB">
        <w:rPr>
          <w:rFonts w:asciiTheme="majorBidi" w:hAnsiTheme="majorBidi" w:cstheme="majorBidi"/>
        </w:rPr>
        <w:t>sur</w:t>
      </w:r>
      <w:r w:rsidRPr="00B763DB">
        <w:rPr>
          <w:rFonts w:asciiTheme="majorBidi" w:hAnsiTheme="majorBidi" w:cstheme="majorBidi"/>
          <w:spacing w:val="1"/>
        </w:rPr>
        <w:t xml:space="preserve"> </w:t>
      </w:r>
      <w:r w:rsidRPr="00B763DB">
        <w:rPr>
          <w:rFonts w:asciiTheme="majorBidi" w:hAnsiTheme="majorBidi" w:cstheme="majorBidi"/>
        </w:rPr>
        <w:t>les divisio</w:t>
      </w:r>
      <w:r w:rsidRPr="00B763DB">
        <w:rPr>
          <w:rFonts w:asciiTheme="majorBidi" w:hAnsiTheme="majorBidi" w:cstheme="majorBidi"/>
          <w:spacing w:val="-1"/>
        </w:rPr>
        <w:t>n</w:t>
      </w:r>
      <w:r w:rsidRPr="00B763DB">
        <w:rPr>
          <w:rFonts w:asciiTheme="majorBidi" w:hAnsiTheme="majorBidi" w:cstheme="majorBidi"/>
        </w:rPr>
        <w:t>s cellulaires</w:t>
      </w:r>
      <w:r w:rsidRPr="00B763DB">
        <w:rPr>
          <w:rFonts w:asciiTheme="majorBidi" w:hAnsiTheme="majorBidi" w:cstheme="majorBidi"/>
          <w:spacing w:val="1"/>
        </w:rPr>
        <w:t xml:space="preserve"> </w:t>
      </w:r>
      <w:r w:rsidRPr="00B763DB">
        <w:rPr>
          <w:rFonts w:asciiTheme="majorBidi" w:hAnsiTheme="majorBidi" w:cstheme="majorBidi"/>
        </w:rPr>
        <w:t xml:space="preserve">(Division binaire, mitose et </w:t>
      </w:r>
      <w:r w:rsidRPr="00B763DB">
        <w:rPr>
          <w:rFonts w:asciiTheme="majorBidi" w:hAnsiTheme="majorBidi" w:cstheme="majorBidi"/>
          <w:spacing w:val="-2"/>
        </w:rPr>
        <w:t>m</w:t>
      </w:r>
      <w:r w:rsidRPr="00B763DB">
        <w:rPr>
          <w:rFonts w:asciiTheme="majorBidi" w:hAnsiTheme="majorBidi" w:cstheme="majorBidi"/>
        </w:rPr>
        <w:t>éiose) et l’anal</w:t>
      </w:r>
      <w:r w:rsidRPr="00B763DB">
        <w:rPr>
          <w:rFonts w:asciiTheme="majorBidi" w:hAnsiTheme="majorBidi" w:cstheme="majorBidi"/>
          <w:spacing w:val="-1"/>
        </w:rPr>
        <w:t>ys</w:t>
      </w:r>
      <w:r w:rsidRPr="00B763DB">
        <w:rPr>
          <w:rFonts w:asciiTheme="majorBidi" w:hAnsiTheme="majorBidi" w:cstheme="majorBidi"/>
        </w:rPr>
        <w:t>e de la trans</w:t>
      </w:r>
      <w:r w:rsidRPr="00B763DB">
        <w:rPr>
          <w:rFonts w:asciiTheme="majorBidi" w:hAnsiTheme="majorBidi" w:cstheme="majorBidi"/>
          <w:spacing w:val="-2"/>
        </w:rPr>
        <w:t>m</w:t>
      </w:r>
      <w:r w:rsidRPr="00B763DB">
        <w:rPr>
          <w:rFonts w:asciiTheme="majorBidi" w:hAnsiTheme="majorBidi" w:cstheme="majorBidi"/>
        </w:rPr>
        <w:t>ission des</w:t>
      </w:r>
      <w:r w:rsidRPr="00B763DB">
        <w:rPr>
          <w:rFonts w:asciiTheme="majorBidi" w:hAnsiTheme="majorBidi" w:cstheme="majorBidi"/>
          <w:spacing w:val="2"/>
        </w:rPr>
        <w:t xml:space="preserve"> </w:t>
      </w:r>
      <w:r w:rsidRPr="00B763DB">
        <w:rPr>
          <w:rFonts w:asciiTheme="majorBidi" w:hAnsiTheme="majorBidi" w:cstheme="majorBidi"/>
        </w:rPr>
        <w:t>gènes chez les Procary</w:t>
      </w:r>
      <w:r w:rsidRPr="00B763DB">
        <w:rPr>
          <w:rFonts w:asciiTheme="majorBidi" w:hAnsiTheme="majorBidi" w:cstheme="majorBidi"/>
          <w:spacing w:val="-1"/>
        </w:rPr>
        <w:t>o</w:t>
      </w:r>
      <w:r w:rsidRPr="00B763DB">
        <w:rPr>
          <w:rFonts w:asciiTheme="majorBidi" w:hAnsiTheme="majorBidi" w:cstheme="majorBidi"/>
        </w:rPr>
        <w:t>tes et les Eucaryotes.</w:t>
      </w:r>
    </w:p>
    <w:p w:rsidR="00B763DB" w:rsidRPr="00B763DB" w:rsidRDefault="00B763DB" w:rsidP="00B763DB">
      <w:pPr>
        <w:pStyle w:val="Lgende"/>
        <w:rPr>
          <w:rFonts w:asciiTheme="majorBidi" w:hAnsiTheme="majorBidi" w:cstheme="majorBidi"/>
          <w:color w:val="auto"/>
        </w:rPr>
      </w:pPr>
    </w:p>
    <w:p w:rsidR="00B763DB" w:rsidRPr="00B763DB" w:rsidRDefault="00B763DB" w:rsidP="00B763DB">
      <w:pPr>
        <w:pStyle w:val="Lgende"/>
        <w:rPr>
          <w:rFonts w:asciiTheme="majorBidi" w:hAnsiTheme="majorBidi" w:cstheme="majorBidi"/>
          <w:color w:val="auto"/>
        </w:rPr>
      </w:pPr>
      <w:r w:rsidRPr="00B763DB">
        <w:rPr>
          <w:rFonts w:asciiTheme="majorBidi" w:hAnsiTheme="majorBidi" w:cstheme="majorBidi"/>
          <w:color w:val="auto"/>
          <w:bdr w:val="single" w:sz="4" w:space="0" w:color="auto"/>
          <w:shd w:val="clear" w:color="auto" w:fill="FFFF99"/>
        </w:rPr>
        <w:t>Programme du cours</w:t>
      </w:r>
    </w:p>
    <w:p w:rsidR="00B763DB" w:rsidRPr="00B763DB" w:rsidRDefault="00B763DB" w:rsidP="00B763DB">
      <w:pPr>
        <w:spacing w:after="0" w:line="240" w:lineRule="auto"/>
        <w:rPr>
          <w:rFonts w:asciiTheme="majorBidi" w:hAnsiTheme="majorBidi" w:cstheme="majorBidi"/>
          <w:b/>
        </w:rPr>
      </w:pPr>
    </w:p>
    <w:p w:rsidR="00B763DB" w:rsidRPr="00B763DB" w:rsidRDefault="00B763DB" w:rsidP="00B763DB">
      <w:pPr>
        <w:spacing w:after="0" w:line="240" w:lineRule="auto"/>
        <w:rPr>
          <w:rFonts w:asciiTheme="majorBidi" w:hAnsiTheme="majorBidi" w:cstheme="majorBidi"/>
          <w:b/>
          <w:bCs/>
          <w:sz w:val="28"/>
          <w:szCs w:val="28"/>
        </w:rPr>
      </w:pPr>
      <w:r w:rsidRPr="00B763DB">
        <w:rPr>
          <w:rFonts w:asciiTheme="majorBidi" w:hAnsiTheme="majorBidi" w:cstheme="majorBidi"/>
          <w:b/>
          <w:bCs/>
          <w:sz w:val="28"/>
          <w:szCs w:val="28"/>
        </w:rPr>
        <w:t>Chapitre 1 : Introduction à la Génétique</w:t>
      </w:r>
    </w:p>
    <w:p w:rsidR="00B763DB" w:rsidRPr="00B763DB" w:rsidRDefault="00B763DB" w:rsidP="00B763DB">
      <w:pPr>
        <w:spacing w:after="0" w:line="240" w:lineRule="auto"/>
        <w:rPr>
          <w:rFonts w:asciiTheme="majorBidi" w:hAnsiTheme="majorBidi" w:cstheme="majorBidi"/>
        </w:rPr>
      </w:pPr>
    </w:p>
    <w:p w:rsidR="00B763DB" w:rsidRPr="00B763DB" w:rsidRDefault="00B763DB" w:rsidP="00DA141E">
      <w:pPr>
        <w:numPr>
          <w:ilvl w:val="0"/>
          <w:numId w:val="63"/>
        </w:numPr>
        <w:spacing w:after="0" w:line="240" w:lineRule="auto"/>
        <w:ind w:left="284" w:hanging="284"/>
        <w:rPr>
          <w:rFonts w:asciiTheme="majorBidi" w:hAnsiTheme="majorBidi" w:cstheme="majorBidi"/>
          <w:b/>
          <w:bCs/>
        </w:rPr>
      </w:pPr>
      <w:r w:rsidRPr="00B763DB">
        <w:rPr>
          <w:rFonts w:asciiTheme="majorBidi" w:hAnsiTheme="majorBidi" w:cstheme="majorBidi"/>
          <w:b/>
          <w:bCs/>
        </w:rPr>
        <w:t>Rappels de la mitose et de la méiose</w:t>
      </w:r>
    </w:p>
    <w:p w:rsidR="00B763DB" w:rsidRPr="00B763DB" w:rsidRDefault="00B763DB" w:rsidP="00DA141E">
      <w:pPr>
        <w:numPr>
          <w:ilvl w:val="0"/>
          <w:numId w:val="63"/>
        </w:numPr>
        <w:spacing w:after="0" w:line="240" w:lineRule="auto"/>
        <w:ind w:left="284" w:hanging="284"/>
        <w:rPr>
          <w:rFonts w:asciiTheme="majorBidi" w:hAnsiTheme="majorBidi" w:cstheme="majorBidi"/>
          <w:b/>
          <w:bCs/>
        </w:rPr>
      </w:pPr>
      <w:r w:rsidRPr="00B763DB">
        <w:rPr>
          <w:rFonts w:asciiTheme="majorBidi" w:hAnsiTheme="majorBidi" w:cstheme="majorBidi"/>
          <w:b/>
          <w:bCs/>
        </w:rPr>
        <w:t>Brassage inter et intra chromosomique</w:t>
      </w:r>
    </w:p>
    <w:p w:rsidR="00B763DB" w:rsidRPr="00B763DB" w:rsidRDefault="00B763DB" w:rsidP="00DA141E">
      <w:pPr>
        <w:numPr>
          <w:ilvl w:val="0"/>
          <w:numId w:val="63"/>
        </w:numPr>
        <w:spacing w:after="0" w:line="240" w:lineRule="auto"/>
        <w:ind w:left="284" w:hanging="284"/>
        <w:rPr>
          <w:rFonts w:asciiTheme="majorBidi" w:hAnsiTheme="majorBidi" w:cstheme="majorBidi"/>
          <w:b/>
          <w:bCs/>
        </w:rPr>
      </w:pPr>
      <w:r w:rsidRPr="00B763DB">
        <w:rPr>
          <w:rFonts w:asciiTheme="majorBidi" w:hAnsiTheme="majorBidi" w:cstheme="majorBidi"/>
          <w:b/>
          <w:bCs/>
        </w:rPr>
        <w:t>Notions de caractère héréditaire, gène, allèle, locus</w:t>
      </w:r>
    </w:p>
    <w:p w:rsidR="00B763DB" w:rsidRPr="00B763DB" w:rsidRDefault="00B763DB" w:rsidP="00B763DB">
      <w:pPr>
        <w:spacing w:after="0" w:line="240" w:lineRule="auto"/>
        <w:ind w:left="284" w:hanging="284"/>
        <w:rPr>
          <w:rFonts w:asciiTheme="majorBidi" w:hAnsiTheme="majorBidi" w:cstheme="majorBidi"/>
        </w:rPr>
      </w:pPr>
    </w:p>
    <w:p w:rsidR="00B763DB" w:rsidRPr="00B763DB" w:rsidRDefault="00B763DB" w:rsidP="00B763DB">
      <w:pPr>
        <w:spacing w:after="0" w:line="240" w:lineRule="auto"/>
        <w:rPr>
          <w:rFonts w:asciiTheme="majorBidi" w:hAnsiTheme="majorBidi" w:cstheme="majorBidi"/>
          <w:b/>
          <w:bCs/>
          <w:sz w:val="28"/>
          <w:szCs w:val="28"/>
        </w:rPr>
      </w:pPr>
      <w:r w:rsidRPr="00B763DB">
        <w:rPr>
          <w:rFonts w:asciiTheme="majorBidi" w:hAnsiTheme="majorBidi" w:cstheme="majorBidi"/>
          <w:b/>
          <w:bCs/>
          <w:sz w:val="28"/>
          <w:szCs w:val="28"/>
        </w:rPr>
        <w:t>Chapitre 2 : Analyse génétique des procaryotes</w:t>
      </w:r>
    </w:p>
    <w:p w:rsidR="00B763DB" w:rsidRPr="00B763DB" w:rsidRDefault="00B763DB" w:rsidP="00B763DB">
      <w:pPr>
        <w:spacing w:after="0" w:line="240" w:lineRule="auto"/>
        <w:rPr>
          <w:rFonts w:asciiTheme="majorBidi" w:hAnsiTheme="majorBidi" w:cstheme="majorBidi"/>
        </w:rPr>
      </w:pPr>
    </w:p>
    <w:p w:rsidR="00B763DB" w:rsidRPr="00B763DB" w:rsidRDefault="00B763DB" w:rsidP="00DA141E">
      <w:pPr>
        <w:numPr>
          <w:ilvl w:val="0"/>
          <w:numId w:val="64"/>
        </w:numPr>
        <w:spacing w:after="0" w:line="240" w:lineRule="auto"/>
        <w:ind w:left="284" w:hanging="284"/>
        <w:rPr>
          <w:rFonts w:asciiTheme="majorBidi" w:hAnsiTheme="majorBidi" w:cstheme="majorBidi"/>
          <w:b/>
          <w:bCs/>
        </w:rPr>
      </w:pPr>
      <w:r w:rsidRPr="00B763DB">
        <w:rPr>
          <w:rFonts w:asciiTheme="majorBidi" w:hAnsiTheme="majorBidi" w:cstheme="majorBidi"/>
          <w:b/>
          <w:bCs/>
        </w:rPr>
        <w:t>Par transformation génétique</w:t>
      </w:r>
    </w:p>
    <w:p w:rsidR="00B763DB" w:rsidRPr="00B763DB" w:rsidRDefault="00B763DB" w:rsidP="00DA141E">
      <w:pPr>
        <w:numPr>
          <w:ilvl w:val="0"/>
          <w:numId w:val="64"/>
        </w:numPr>
        <w:spacing w:after="0" w:line="240" w:lineRule="auto"/>
        <w:ind w:left="284" w:hanging="284"/>
        <w:rPr>
          <w:rFonts w:asciiTheme="majorBidi" w:hAnsiTheme="majorBidi" w:cstheme="majorBidi"/>
          <w:b/>
          <w:bCs/>
        </w:rPr>
      </w:pPr>
      <w:r w:rsidRPr="00B763DB">
        <w:rPr>
          <w:rFonts w:asciiTheme="majorBidi" w:hAnsiTheme="majorBidi" w:cstheme="majorBidi"/>
          <w:b/>
          <w:bCs/>
        </w:rPr>
        <w:t>Par conjugaison: Facteur F et mutants Hfr</w:t>
      </w:r>
    </w:p>
    <w:p w:rsidR="00B763DB" w:rsidRPr="00B763DB" w:rsidRDefault="00B763DB" w:rsidP="00DA141E">
      <w:pPr>
        <w:numPr>
          <w:ilvl w:val="0"/>
          <w:numId w:val="64"/>
        </w:numPr>
        <w:spacing w:after="0" w:line="240" w:lineRule="auto"/>
        <w:ind w:left="284" w:hanging="284"/>
        <w:rPr>
          <w:rFonts w:asciiTheme="majorBidi" w:hAnsiTheme="majorBidi" w:cstheme="majorBidi"/>
          <w:b/>
          <w:bCs/>
        </w:rPr>
      </w:pPr>
      <w:r w:rsidRPr="00B763DB">
        <w:rPr>
          <w:rFonts w:asciiTheme="majorBidi" w:hAnsiTheme="majorBidi" w:cstheme="majorBidi"/>
          <w:b/>
          <w:bCs/>
        </w:rPr>
        <w:t>Par Transduction généralisée</w:t>
      </w:r>
    </w:p>
    <w:p w:rsidR="00B763DB" w:rsidRPr="00B763DB" w:rsidRDefault="00B763DB" w:rsidP="00B763DB">
      <w:pPr>
        <w:spacing w:after="0" w:line="240" w:lineRule="auto"/>
        <w:rPr>
          <w:rFonts w:asciiTheme="majorBidi" w:hAnsiTheme="majorBidi" w:cstheme="majorBidi"/>
        </w:rPr>
      </w:pPr>
    </w:p>
    <w:p w:rsidR="00B763DB" w:rsidRPr="00B763DB" w:rsidRDefault="00B763DB" w:rsidP="00B763DB">
      <w:pPr>
        <w:spacing w:after="0" w:line="240" w:lineRule="auto"/>
        <w:rPr>
          <w:rFonts w:asciiTheme="majorBidi" w:hAnsiTheme="majorBidi" w:cstheme="majorBidi"/>
          <w:b/>
          <w:bCs/>
          <w:sz w:val="28"/>
          <w:szCs w:val="28"/>
        </w:rPr>
      </w:pPr>
      <w:r w:rsidRPr="00B763DB">
        <w:rPr>
          <w:rFonts w:asciiTheme="majorBidi" w:hAnsiTheme="majorBidi" w:cstheme="majorBidi"/>
          <w:b/>
          <w:bCs/>
          <w:sz w:val="28"/>
          <w:szCs w:val="28"/>
        </w:rPr>
        <w:t>Chapitre 3 : Analyse génétique des eucaryotes</w:t>
      </w:r>
    </w:p>
    <w:p w:rsidR="00B763DB" w:rsidRPr="00B763DB" w:rsidRDefault="00B763DB" w:rsidP="00B763DB">
      <w:pPr>
        <w:spacing w:after="0" w:line="240" w:lineRule="auto"/>
        <w:rPr>
          <w:rFonts w:asciiTheme="majorBidi" w:hAnsiTheme="majorBidi" w:cstheme="majorBidi"/>
        </w:rPr>
      </w:pPr>
    </w:p>
    <w:p w:rsidR="00B763DB" w:rsidRPr="00B763DB" w:rsidRDefault="00B763DB" w:rsidP="00DA141E">
      <w:pPr>
        <w:numPr>
          <w:ilvl w:val="0"/>
          <w:numId w:val="65"/>
        </w:numPr>
        <w:spacing w:after="0" w:line="240" w:lineRule="auto"/>
        <w:ind w:left="284" w:hanging="284"/>
        <w:rPr>
          <w:rFonts w:asciiTheme="majorBidi" w:hAnsiTheme="majorBidi" w:cstheme="majorBidi"/>
        </w:rPr>
      </w:pPr>
      <w:r w:rsidRPr="00B763DB">
        <w:rPr>
          <w:rFonts w:asciiTheme="majorBidi" w:hAnsiTheme="majorBidi" w:cstheme="majorBidi"/>
          <w:b/>
          <w:bCs/>
        </w:rPr>
        <w:t>Ségrégation des caractères héréditaires chez les haploïdes</w:t>
      </w:r>
      <w:r w:rsidRPr="00B763DB">
        <w:rPr>
          <w:rFonts w:asciiTheme="majorBidi" w:hAnsiTheme="majorBidi" w:cstheme="majorBidi"/>
        </w:rPr>
        <w:t xml:space="preserve">: </w:t>
      </w:r>
    </w:p>
    <w:p w:rsidR="00B763DB" w:rsidRPr="00B763DB" w:rsidRDefault="00B763DB" w:rsidP="00B763DB">
      <w:pPr>
        <w:spacing w:after="0" w:line="240" w:lineRule="auto"/>
        <w:ind w:left="284"/>
        <w:jc w:val="both"/>
        <w:rPr>
          <w:rFonts w:asciiTheme="majorBidi" w:hAnsiTheme="majorBidi" w:cstheme="majorBidi"/>
        </w:rPr>
      </w:pPr>
      <w:r w:rsidRPr="00B763DB">
        <w:rPr>
          <w:rFonts w:asciiTheme="majorBidi" w:hAnsiTheme="majorBidi" w:cstheme="majorBidi"/>
        </w:rPr>
        <w:t>Cas d'un gène, de 2 gènes indépendants et de 2 gènes liés et établissement des cartes génétiques</w:t>
      </w:r>
    </w:p>
    <w:p w:rsidR="00B763DB" w:rsidRPr="00B763DB" w:rsidRDefault="00B763DB" w:rsidP="00B763DB">
      <w:pPr>
        <w:spacing w:after="0" w:line="240" w:lineRule="auto"/>
        <w:ind w:left="284"/>
        <w:jc w:val="both"/>
        <w:rPr>
          <w:rFonts w:asciiTheme="majorBidi" w:hAnsiTheme="majorBidi" w:cstheme="majorBidi"/>
        </w:rPr>
      </w:pPr>
    </w:p>
    <w:p w:rsidR="00B763DB" w:rsidRPr="00B763DB" w:rsidRDefault="00B763DB" w:rsidP="00DA141E">
      <w:pPr>
        <w:numPr>
          <w:ilvl w:val="0"/>
          <w:numId w:val="65"/>
        </w:numPr>
        <w:spacing w:after="0" w:line="240" w:lineRule="auto"/>
        <w:ind w:left="284" w:hanging="284"/>
        <w:rPr>
          <w:rFonts w:asciiTheme="majorBidi" w:hAnsiTheme="majorBidi" w:cstheme="majorBidi"/>
        </w:rPr>
      </w:pPr>
      <w:r w:rsidRPr="00B763DB">
        <w:rPr>
          <w:rFonts w:asciiTheme="majorBidi" w:hAnsiTheme="majorBidi" w:cstheme="majorBidi"/>
          <w:b/>
          <w:bCs/>
        </w:rPr>
        <w:t>Ségrégation des caractères héréditaires chez les diploïdes</w:t>
      </w:r>
      <w:r w:rsidRPr="00B763DB">
        <w:rPr>
          <w:rFonts w:asciiTheme="majorBidi" w:hAnsiTheme="majorBidi" w:cstheme="majorBidi"/>
        </w:rPr>
        <w:t xml:space="preserve">: </w:t>
      </w:r>
    </w:p>
    <w:p w:rsidR="00B763DB" w:rsidRPr="00B763DB" w:rsidRDefault="00B763DB" w:rsidP="00B763DB">
      <w:pPr>
        <w:spacing w:after="0" w:line="240" w:lineRule="auto"/>
        <w:ind w:left="709" w:hanging="425"/>
        <w:jc w:val="both"/>
        <w:rPr>
          <w:rFonts w:asciiTheme="majorBidi" w:hAnsiTheme="majorBidi" w:cstheme="majorBidi"/>
        </w:rPr>
      </w:pPr>
      <w:r w:rsidRPr="00B763DB">
        <w:rPr>
          <w:rFonts w:asciiTheme="majorBidi" w:hAnsiTheme="majorBidi" w:cstheme="majorBidi"/>
        </w:rPr>
        <w:t>2.1. Cas d'un couple d'allèles avec dominance absolue, codominance, gène létal, gène multiallélique, gène lié au sexe.</w:t>
      </w:r>
    </w:p>
    <w:p w:rsidR="00B763DB" w:rsidRPr="00B763DB" w:rsidRDefault="00B763DB" w:rsidP="00B763DB">
      <w:pPr>
        <w:spacing w:after="0" w:line="240" w:lineRule="auto"/>
        <w:ind w:left="709" w:hanging="425"/>
        <w:jc w:val="both"/>
        <w:rPr>
          <w:rFonts w:asciiTheme="majorBidi" w:hAnsiTheme="majorBidi" w:cstheme="majorBidi"/>
        </w:rPr>
      </w:pPr>
      <w:r w:rsidRPr="00B763DB">
        <w:rPr>
          <w:rFonts w:asciiTheme="majorBidi" w:hAnsiTheme="majorBidi" w:cstheme="majorBidi"/>
        </w:rPr>
        <w:t xml:space="preserve">2.2. Cas de 2 couples d'allèles indépendants et de 2 couples d'allèles liés et établissement des cartes génétiques </w:t>
      </w:r>
    </w:p>
    <w:p w:rsidR="00B763DB" w:rsidRPr="00B763DB" w:rsidRDefault="00B763DB" w:rsidP="00B763DB">
      <w:pPr>
        <w:spacing w:after="0" w:line="240" w:lineRule="auto"/>
        <w:rPr>
          <w:rFonts w:asciiTheme="majorBidi" w:hAnsiTheme="majorBidi" w:cstheme="majorBidi"/>
        </w:rPr>
      </w:pPr>
    </w:p>
    <w:p w:rsidR="00B763DB" w:rsidRPr="00B763DB" w:rsidRDefault="00B763DB" w:rsidP="00B763DB">
      <w:pPr>
        <w:spacing w:after="0" w:line="240" w:lineRule="auto"/>
        <w:jc w:val="center"/>
        <w:rPr>
          <w:rFonts w:asciiTheme="majorBidi" w:hAnsiTheme="majorBidi" w:cstheme="majorBidi"/>
          <w:b/>
          <w:sz w:val="32"/>
          <w:szCs w:val="32"/>
        </w:rPr>
      </w:pPr>
      <w:r w:rsidRPr="00B763DB">
        <w:rPr>
          <w:rFonts w:asciiTheme="majorBidi" w:hAnsiTheme="majorBidi" w:cstheme="majorBidi"/>
          <w:b/>
          <w:sz w:val="32"/>
          <w:szCs w:val="32"/>
          <w:bdr w:val="single" w:sz="4" w:space="0" w:color="auto"/>
          <w:shd w:val="clear" w:color="auto" w:fill="FFFF99"/>
        </w:rPr>
        <w:t>Programme des TP</w:t>
      </w:r>
    </w:p>
    <w:p w:rsidR="00B763DB" w:rsidRPr="00B763DB" w:rsidRDefault="00B763DB" w:rsidP="00B763DB">
      <w:pPr>
        <w:spacing w:after="0" w:line="240" w:lineRule="auto"/>
        <w:rPr>
          <w:rFonts w:asciiTheme="majorBidi" w:hAnsiTheme="majorBidi" w:cstheme="majorBidi"/>
        </w:rPr>
      </w:pPr>
    </w:p>
    <w:p w:rsidR="00B763DB" w:rsidRPr="00B763DB" w:rsidRDefault="00B763DB" w:rsidP="00B763DB">
      <w:pPr>
        <w:spacing w:after="0" w:line="240" w:lineRule="auto"/>
        <w:rPr>
          <w:rFonts w:asciiTheme="majorBidi" w:hAnsiTheme="majorBidi" w:cstheme="majorBidi"/>
        </w:rPr>
      </w:pPr>
      <w:r w:rsidRPr="00B763DB">
        <w:rPr>
          <w:rFonts w:asciiTheme="majorBidi" w:hAnsiTheme="majorBidi" w:cstheme="majorBidi"/>
        </w:rPr>
        <w:t>Réalisation de croisements et analyse des descendances chez les champignons ascomycètes</w:t>
      </w:r>
    </w:p>
    <w:p w:rsidR="00B763DB" w:rsidRPr="00B763DB" w:rsidRDefault="00B763DB" w:rsidP="00B763DB">
      <w:pPr>
        <w:spacing w:after="0" w:line="240" w:lineRule="auto"/>
        <w:rPr>
          <w:rFonts w:asciiTheme="majorBidi" w:hAnsiTheme="majorBidi" w:cstheme="majorBidi"/>
        </w:rPr>
      </w:pPr>
      <w:r w:rsidRPr="00B763DB">
        <w:rPr>
          <w:rFonts w:asciiTheme="majorBidi" w:hAnsiTheme="majorBidi" w:cstheme="majorBidi"/>
        </w:rPr>
        <w:t>Réalisation de croisements et analyse des descendances chez la drosophile</w:t>
      </w:r>
    </w:p>
    <w:p w:rsidR="00B763DB" w:rsidRPr="00B763DB" w:rsidRDefault="00B763DB" w:rsidP="00B763DB">
      <w:pPr>
        <w:spacing w:after="0" w:line="240" w:lineRule="auto"/>
        <w:rPr>
          <w:rFonts w:asciiTheme="majorBidi" w:hAnsiTheme="majorBidi" w:cstheme="majorBidi"/>
        </w:rPr>
      </w:pPr>
    </w:p>
    <w:p w:rsidR="00751F0D" w:rsidRPr="00B763DB" w:rsidRDefault="00751F0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751F0D" w:rsidRPr="00B763DB" w:rsidRDefault="00751F0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B763DB" w:rsidRDefault="00B763DB"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7C666C" w:rsidRDefault="007C666C" w:rsidP="00B763DB">
      <w:pPr>
        <w:spacing w:after="0" w:line="240" w:lineRule="auto"/>
        <w:jc w:val="center"/>
        <w:rPr>
          <w:rFonts w:asciiTheme="majorBidi" w:hAnsiTheme="majorBidi" w:cstheme="majorBidi"/>
          <w:b/>
          <w:bCs/>
          <w:color w:val="0000CC"/>
          <w:sz w:val="36"/>
          <w:szCs w:val="36"/>
        </w:rPr>
      </w:pPr>
    </w:p>
    <w:p w:rsidR="00B763DB" w:rsidRPr="00B763DB" w:rsidRDefault="00B763DB" w:rsidP="00B763DB">
      <w:pPr>
        <w:spacing w:after="0" w:line="240" w:lineRule="auto"/>
        <w:jc w:val="center"/>
        <w:rPr>
          <w:rFonts w:asciiTheme="majorBidi" w:hAnsiTheme="majorBidi" w:cstheme="majorBidi"/>
        </w:rPr>
      </w:pPr>
      <w:r w:rsidRPr="00B763DB">
        <w:rPr>
          <w:rFonts w:asciiTheme="majorBidi" w:hAnsiTheme="majorBidi" w:cstheme="majorBidi"/>
          <w:b/>
          <w:bCs/>
          <w:sz w:val="28"/>
          <w:szCs w:val="28"/>
        </w:rPr>
        <w:lastRenderedPageBreak/>
        <w:t>Unité d’enseignement UE</w:t>
      </w:r>
      <w:r w:rsidRPr="00B763DB">
        <w:rPr>
          <w:rFonts w:asciiTheme="majorBidi" w:hAnsiTheme="majorBidi" w:cstheme="majorBidi"/>
          <w:b/>
          <w:bCs/>
          <w:sz w:val="28"/>
          <w:szCs w:val="28"/>
          <w:vertAlign w:val="subscript"/>
        </w:rPr>
        <w:t>7</w:t>
      </w:r>
      <w:r w:rsidRPr="00B763DB">
        <w:rPr>
          <w:rFonts w:asciiTheme="majorBidi" w:hAnsiTheme="majorBidi" w:cstheme="majorBidi"/>
          <w:b/>
          <w:bCs/>
          <w:sz w:val="28"/>
          <w:szCs w:val="28"/>
        </w:rPr>
        <w:t> : Génétique - Microbiologie</w:t>
      </w:r>
    </w:p>
    <w:p w:rsidR="00B763DB" w:rsidRDefault="00B763DB" w:rsidP="00B763DB">
      <w:pPr>
        <w:spacing w:after="0" w:line="240" w:lineRule="auto"/>
        <w:jc w:val="center"/>
        <w:rPr>
          <w:rFonts w:asciiTheme="majorBidi" w:hAnsiTheme="majorBidi" w:cstheme="majorBidi"/>
        </w:rPr>
      </w:pPr>
      <w:r w:rsidRPr="00B763DB">
        <w:rPr>
          <w:rFonts w:asciiTheme="majorBidi" w:hAnsiTheme="majorBidi" w:cstheme="majorBidi"/>
        </w:rPr>
        <w:t>Deux Ecue</w:t>
      </w:r>
    </w:p>
    <w:p w:rsidR="00AE4D98" w:rsidRPr="00B763DB" w:rsidRDefault="00AE4D98" w:rsidP="00B763DB">
      <w:pPr>
        <w:spacing w:after="0" w:line="240" w:lineRule="auto"/>
        <w:jc w:val="center"/>
        <w:rPr>
          <w:rFonts w:asciiTheme="majorBidi" w:hAnsiTheme="majorBidi" w:cstheme="majorBidi"/>
        </w:rPr>
      </w:pPr>
    </w:p>
    <w:p w:rsidR="00B763DB" w:rsidRPr="00AE4D98" w:rsidRDefault="00B763DB"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color w:val="943634" w:themeColor="accent2" w:themeShade="BF"/>
          <w:sz w:val="40"/>
          <w:szCs w:val="40"/>
        </w:rPr>
      </w:pPr>
      <w:r w:rsidRPr="00AE4D98">
        <w:rPr>
          <w:rFonts w:asciiTheme="majorBidi" w:hAnsiTheme="majorBidi" w:cstheme="majorBidi"/>
          <w:b/>
          <w:bCs/>
          <w:color w:val="943634" w:themeColor="accent2" w:themeShade="BF"/>
          <w:sz w:val="40"/>
          <w:szCs w:val="40"/>
        </w:rPr>
        <w:t>ECUE</w:t>
      </w:r>
      <w:r w:rsidRPr="00AE4D98">
        <w:rPr>
          <w:rFonts w:asciiTheme="majorBidi" w:hAnsiTheme="majorBidi" w:cstheme="majorBidi"/>
          <w:b/>
          <w:bCs/>
          <w:color w:val="943634" w:themeColor="accent2" w:themeShade="BF"/>
          <w:sz w:val="40"/>
          <w:szCs w:val="40"/>
          <w:vertAlign w:val="subscript"/>
        </w:rPr>
        <w:t>2</w:t>
      </w:r>
      <w:r w:rsidRPr="00AE4D98">
        <w:rPr>
          <w:rFonts w:asciiTheme="majorBidi" w:hAnsiTheme="majorBidi" w:cstheme="majorBidi"/>
          <w:b/>
          <w:bCs/>
          <w:color w:val="943634" w:themeColor="accent2" w:themeShade="BF"/>
          <w:sz w:val="40"/>
          <w:szCs w:val="40"/>
        </w:rPr>
        <w:t xml:space="preserve"> (L</w:t>
      </w:r>
      <w:r w:rsidRPr="00AE4D98">
        <w:rPr>
          <w:rFonts w:asciiTheme="majorBidi" w:hAnsiTheme="majorBidi" w:cstheme="majorBidi"/>
          <w:b/>
          <w:bCs/>
          <w:color w:val="943634" w:themeColor="accent2" w:themeShade="BF"/>
          <w:sz w:val="40"/>
          <w:szCs w:val="40"/>
          <w:vertAlign w:val="subscript"/>
        </w:rPr>
        <w:t>1</w:t>
      </w:r>
      <w:r w:rsidRPr="00AE4D98">
        <w:rPr>
          <w:rFonts w:asciiTheme="majorBidi" w:hAnsiTheme="majorBidi" w:cstheme="majorBidi"/>
          <w:b/>
          <w:bCs/>
          <w:color w:val="943634" w:themeColor="accent2" w:themeShade="BF"/>
          <w:sz w:val="40"/>
          <w:szCs w:val="40"/>
        </w:rPr>
        <w:t>-S</w:t>
      </w:r>
      <w:r w:rsidRPr="00AE4D98">
        <w:rPr>
          <w:rFonts w:asciiTheme="majorBidi" w:hAnsiTheme="majorBidi" w:cstheme="majorBidi"/>
          <w:b/>
          <w:bCs/>
          <w:color w:val="943634" w:themeColor="accent2" w:themeShade="BF"/>
          <w:sz w:val="40"/>
          <w:szCs w:val="40"/>
          <w:vertAlign w:val="subscript"/>
        </w:rPr>
        <w:t>2</w:t>
      </w:r>
      <w:r w:rsidRPr="00AE4D98">
        <w:rPr>
          <w:rFonts w:asciiTheme="majorBidi" w:hAnsiTheme="majorBidi" w:cstheme="majorBidi"/>
          <w:b/>
          <w:bCs/>
          <w:color w:val="943634" w:themeColor="accent2" w:themeShade="BF"/>
          <w:sz w:val="40"/>
          <w:szCs w:val="40"/>
        </w:rPr>
        <w:t>) :</w:t>
      </w:r>
      <w:r w:rsidRPr="00AE4D98">
        <w:rPr>
          <w:rFonts w:asciiTheme="majorBidi" w:hAnsiTheme="majorBidi" w:cstheme="majorBidi"/>
          <w:color w:val="943634" w:themeColor="accent2" w:themeShade="BF"/>
          <w:sz w:val="40"/>
          <w:szCs w:val="40"/>
        </w:rPr>
        <w:t xml:space="preserve"> </w:t>
      </w:r>
      <w:r w:rsidRPr="00AE4D98">
        <w:rPr>
          <w:rFonts w:asciiTheme="majorBidi" w:hAnsiTheme="majorBidi" w:cstheme="majorBidi"/>
          <w:b/>
          <w:bCs/>
          <w:color w:val="943634" w:themeColor="accent2" w:themeShade="BF"/>
          <w:sz w:val="40"/>
          <w:szCs w:val="40"/>
        </w:rPr>
        <w:t>Microbiologie générale</w:t>
      </w:r>
    </w:p>
    <w:p w:rsidR="00B763DB" w:rsidRPr="00AE4D98" w:rsidRDefault="00B763DB" w:rsidP="00AE4D98">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heme="majorBidi" w:hAnsiTheme="majorBidi" w:cstheme="majorBidi"/>
          <w:b/>
          <w:bCs/>
          <w:color w:val="943634" w:themeColor="accent2" w:themeShade="BF"/>
          <w:sz w:val="40"/>
          <w:szCs w:val="40"/>
        </w:rPr>
      </w:pPr>
      <w:r w:rsidRPr="00AE4D98">
        <w:rPr>
          <w:rFonts w:asciiTheme="majorBidi" w:hAnsiTheme="majorBidi" w:cstheme="majorBidi"/>
          <w:b/>
          <w:bCs/>
          <w:color w:val="943634" w:themeColor="accent2" w:themeShade="BF"/>
          <w:sz w:val="40"/>
          <w:szCs w:val="40"/>
          <w:shd w:val="clear" w:color="auto" w:fill="CCFF33"/>
        </w:rPr>
        <w:t>Microbiologie générale</w:t>
      </w:r>
    </w:p>
    <w:p w:rsidR="00AE4D98" w:rsidRDefault="00AE4D98" w:rsidP="00B763DB">
      <w:pPr>
        <w:spacing w:after="0" w:line="240" w:lineRule="auto"/>
        <w:jc w:val="center"/>
        <w:rPr>
          <w:rFonts w:asciiTheme="majorBidi" w:hAnsiTheme="majorBidi" w:cstheme="majorBidi"/>
          <w:i/>
          <w:iCs/>
          <w:sz w:val="28"/>
          <w:szCs w:val="28"/>
        </w:rPr>
      </w:pPr>
    </w:p>
    <w:p w:rsidR="00B763DB" w:rsidRPr="00B763DB" w:rsidRDefault="00B763DB" w:rsidP="00B763DB">
      <w:pPr>
        <w:spacing w:after="0" w:line="240" w:lineRule="auto"/>
        <w:jc w:val="center"/>
        <w:rPr>
          <w:rFonts w:asciiTheme="majorBidi" w:hAnsiTheme="majorBidi" w:cstheme="majorBidi"/>
          <w:i/>
          <w:iCs/>
          <w:sz w:val="28"/>
          <w:szCs w:val="28"/>
        </w:rPr>
      </w:pPr>
      <w:r w:rsidRPr="00B763DB">
        <w:rPr>
          <w:rFonts w:asciiTheme="majorBidi" w:hAnsiTheme="majorBidi" w:cstheme="majorBidi"/>
          <w:i/>
          <w:iCs/>
          <w:sz w:val="28"/>
          <w:szCs w:val="28"/>
        </w:rPr>
        <w:t>21h de cours et 21h de Travaux pratiques</w:t>
      </w:r>
    </w:p>
    <w:p w:rsidR="00B763DB" w:rsidRPr="00B763DB" w:rsidRDefault="00B763DB" w:rsidP="00B763DB">
      <w:pPr>
        <w:spacing w:after="0" w:line="240" w:lineRule="auto"/>
        <w:jc w:val="center"/>
        <w:rPr>
          <w:rFonts w:asciiTheme="majorBidi" w:hAnsiTheme="majorBidi" w:cstheme="majorBidi"/>
          <w:i/>
          <w:iCs/>
          <w:sz w:val="28"/>
          <w:szCs w:val="28"/>
        </w:rPr>
      </w:pPr>
      <w:r w:rsidRPr="00B763DB">
        <w:rPr>
          <w:rFonts w:asciiTheme="majorBidi" w:hAnsiTheme="majorBidi" w:cstheme="majorBidi"/>
          <w:i/>
          <w:iCs/>
        </w:rPr>
        <w:t>Un examen écrit ; un examen TP</w:t>
      </w:r>
    </w:p>
    <w:p w:rsidR="00B763DB" w:rsidRPr="00B763DB" w:rsidRDefault="00B763DB" w:rsidP="00B763DB">
      <w:pPr>
        <w:spacing w:after="0" w:line="240" w:lineRule="auto"/>
        <w:jc w:val="both"/>
        <w:rPr>
          <w:rFonts w:asciiTheme="majorBidi" w:hAnsiTheme="majorBidi" w:cstheme="majorBidi"/>
          <w:sz w:val="18"/>
          <w:szCs w:val="18"/>
        </w:rPr>
      </w:pPr>
    </w:p>
    <w:p w:rsidR="00B763DB" w:rsidRPr="00B763DB" w:rsidRDefault="00B763DB" w:rsidP="00B763DB">
      <w:pPr>
        <w:pStyle w:val="Corpsdetexte"/>
        <w:spacing w:after="0" w:line="240" w:lineRule="auto"/>
        <w:jc w:val="center"/>
        <w:rPr>
          <w:rFonts w:asciiTheme="majorBidi" w:hAnsiTheme="majorBidi" w:cstheme="majorBidi"/>
          <w:b/>
          <w:bCs/>
          <w:sz w:val="32"/>
          <w:szCs w:val="32"/>
        </w:rPr>
      </w:pPr>
      <w:r w:rsidRPr="00B763DB">
        <w:rPr>
          <w:rFonts w:asciiTheme="majorBidi" w:hAnsiTheme="majorBidi" w:cstheme="majorBidi"/>
          <w:b/>
          <w:bCs/>
          <w:sz w:val="32"/>
          <w:szCs w:val="32"/>
          <w:bdr w:val="single" w:sz="4" w:space="0" w:color="auto"/>
          <w:shd w:val="clear" w:color="auto" w:fill="FFFF99"/>
        </w:rPr>
        <w:t>Programme du cours</w:t>
      </w:r>
    </w:p>
    <w:p w:rsidR="00B763DB" w:rsidRPr="00B763DB" w:rsidRDefault="00B763DB" w:rsidP="00B763DB">
      <w:pPr>
        <w:pStyle w:val="Corpsdetexte"/>
        <w:spacing w:after="0" w:line="240" w:lineRule="auto"/>
        <w:rPr>
          <w:rFonts w:asciiTheme="majorBidi" w:hAnsiTheme="majorBidi" w:cstheme="majorBidi"/>
          <w:sz w:val="24"/>
          <w:szCs w:val="24"/>
        </w:rPr>
      </w:pPr>
    </w:p>
    <w:p w:rsidR="00B763DB" w:rsidRPr="00B763DB" w:rsidRDefault="00B763DB" w:rsidP="00B763DB">
      <w:pPr>
        <w:pStyle w:val="Corpsdetexte"/>
        <w:spacing w:after="0" w:line="240" w:lineRule="auto"/>
        <w:rPr>
          <w:rFonts w:asciiTheme="majorBidi" w:hAnsiTheme="majorBidi" w:cstheme="majorBidi"/>
          <w:sz w:val="24"/>
          <w:szCs w:val="24"/>
        </w:rPr>
      </w:pPr>
      <w:r w:rsidRPr="00B763DB">
        <w:rPr>
          <w:rFonts w:asciiTheme="majorBidi" w:hAnsiTheme="majorBidi" w:cstheme="majorBidi"/>
          <w:b/>
          <w:bCs/>
          <w:sz w:val="28"/>
          <w:szCs w:val="28"/>
        </w:rPr>
        <w:t xml:space="preserve">Chapitre 1 : Introduction à la Microbiologie - le monde microbien </w:t>
      </w:r>
      <w:r w:rsidRPr="00B763DB">
        <w:rPr>
          <w:rFonts w:asciiTheme="majorBidi" w:hAnsiTheme="majorBidi" w:cstheme="majorBidi"/>
          <w:sz w:val="24"/>
          <w:szCs w:val="24"/>
        </w:rPr>
        <w:t>(3 heures)</w:t>
      </w:r>
    </w:p>
    <w:p w:rsidR="00B763DB" w:rsidRPr="00B763DB" w:rsidRDefault="00B763DB" w:rsidP="00B763DB">
      <w:pPr>
        <w:pStyle w:val="Corpsdetexte"/>
        <w:spacing w:after="0" w:line="240" w:lineRule="auto"/>
        <w:jc w:val="both"/>
        <w:rPr>
          <w:rFonts w:asciiTheme="majorBidi" w:hAnsiTheme="majorBidi" w:cstheme="majorBidi"/>
          <w:sz w:val="24"/>
          <w:szCs w:val="24"/>
          <w:u w:val="single"/>
        </w:rPr>
      </w:pPr>
    </w:p>
    <w:p w:rsidR="00B763DB" w:rsidRPr="00B763DB" w:rsidRDefault="00B763DB" w:rsidP="00DA141E">
      <w:pPr>
        <w:pStyle w:val="Corpsdetexte"/>
        <w:numPr>
          <w:ilvl w:val="0"/>
          <w:numId w:val="66"/>
        </w:numPr>
        <w:spacing w:after="0" w:line="240" w:lineRule="auto"/>
        <w:ind w:left="284" w:hanging="284"/>
        <w:jc w:val="both"/>
        <w:rPr>
          <w:rFonts w:asciiTheme="majorBidi" w:hAnsiTheme="majorBidi" w:cstheme="majorBidi"/>
          <w:b/>
          <w:bCs/>
          <w:sz w:val="24"/>
          <w:szCs w:val="24"/>
        </w:rPr>
      </w:pPr>
      <w:r w:rsidRPr="00B763DB">
        <w:rPr>
          <w:rFonts w:asciiTheme="majorBidi" w:hAnsiTheme="majorBidi" w:cstheme="majorBidi"/>
          <w:b/>
          <w:bCs/>
          <w:sz w:val="24"/>
          <w:szCs w:val="24"/>
        </w:rPr>
        <w:t>Historique et découverte des microorganismes</w:t>
      </w:r>
    </w:p>
    <w:p w:rsidR="00B763DB" w:rsidRPr="00B763DB" w:rsidRDefault="00B763DB" w:rsidP="00B763DB">
      <w:pPr>
        <w:pStyle w:val="Corpsdetexte"/>
        <w:spacing w:after="0" w:line="240" w:lineRule="auto"/>
        <w:ind w:left="284" w:hanging="284"/>
        <w:jc w:val="both"/>
        <w:rPr>
          <w:rFonts w:asciiTheme="majorBidi" w:hAnsiTheme="majorBidi" w:cstheme="majorBidi"/>
          <w:b/>
          <w:bCs/>
          <w:sz w:val="24"/>
          <w:szCs w:val="24"/>
        </w:rPr>
      </w:pPr>
    </w:p>
    <w:p w:rsidR="00B763DB" w:rsidRPr="00B763DB" w:rsidRDefault="00B763DB" w:rsidP="00DA141E">
      <w:pPr>
        <w:pStyle w:val="Corpsdetexte"/>
        <w:numPr>
          <w:ilvl w:val="0"/>
          <w:numId w:val="66"/>
        </w:numPr>
        <w:spacing w:after="0" w:line="240" w:lineRule="auto"/>
        <w:ind w:left="284" w:hanging="284"/>
        <w:jc w:val="both"/>
        <w:rPr>
          <w:rFonts w:asciiTheme="majorBidi" w:hAnsiTheme="majorBidi" w:cstheme="majorBidi"/>
          <w:b/>
          <w:bCs/>
          <w:sz w:val="24"/>
          <w:szCs w:val="24"/>
        </w:rPr>
      </w:pPr>
      <w:r w:rsidRPr="00B763DB">
        <w:rPr>
          <w:rFonts w:asciiTheme="majorBidi" w:hAnsiTheme="majorBidi" w:cstheme="majorBidi"/>
          <w:b/>
          <w:bCs/>
          <w:sz w:val="24"/>
          <w:szCs w:val="24"/>
        </w:rPr>
        <w:t>Microorganismes et maladies: La bactériologie médicale</w:t>
      </w:r>
    </w:p>
    <w:p w:rsidR="00B763DB" w:rsidRPr="00B763DB" w:rsidRDefault="00B763DB" w:rsidP="00B763DB">
      <w:pPr>
        <w:pStyle w:val="Corpsdetexte"/>
        <w:spacing w:after="0" w:line="240" w:lineRule="auto"/>
        <w:ind w:left="284" w:hanging="284"/>
        <w:jc w:val="both"/>
        <w:rPr>
          <w:rFonts w:asciiTheme="majorBidi" w:hAnsiTheme="majorBidi" w:cstheme="majorBidi"/>
          <w:b/>
          <w:bCs/>
          <w:sz w:val="24"/>
          <w:szCs w:val="24"/>
        </w:rPr>
      </w:pPr>
    </w:p>
    <w:p w:rsidR="00B763DB" w:rsidRPr="00B763DB" w:rsidRDefault="00B763DB" w:rsidP="00DA141E">
      <w:pPr>
        <w:pStyle w:val="Corpsdetexte"/>
        <w:numPr>
          <w:ilvl w:val="0"/>
          <w:numId w:val="66"/>
        </w:numPr>
        <w:spacing w:after="0" w:line="240" w:lineRule="auto"/>
        <w:ind w:left="284" w:hanging="284"/>
        <w:jc w:val="both"/>
        <w:rPr>
          <w:rFonts w:asciiTheme="majorBidi" w:hAnsiTheme="majorBidi" w:cstheme="majorBidi"/>
          <w:b/>
          <w:bCs/>
          <w:sz w:val="24"/>
          <w:szCs w:val="24"/>
        </w:rPr>
      </w:pPr>
      <w:r w:rsidRPr="00B763DB">
        <w:rPr>
          <w:rFonts w:asciiTheme="majorBidi" w:hAnsiTheme="majorBidi" w:cstheme="majorBidi"/>
          <w:b/>
          <w:bCs/>
          <w:sz w:val="24"/>
          <w:szCs w:val="24"/>
        </w:rPr>
        <w:t>Le monde microbien: Diversité et classification</w:t>
      </w:r>
    </w:p>
    <w:p w:rsidR="00B763DB" w:rsidRPr="00B763DB" w:rsidRDefault="00B763DB" w:rsidP="00B763DB">
      <w:pPr>
        <w:pStyle w:val="Corpsdetexte"/>
        <w:spacing w:after="0" w:line="240" w:lineRule="auto"/>
        <w:jc w:val="both"/>
        <w:rPr>
          <w:rFonts w:asciiTheme="majorBidi" w:hAnsiTheme="majorBidi" w:cstheme="majorBidi"/>
          <w:sz w:val="24"/>
          <w:szCs w:val="24"/>
        </w:rPr>
      </w:pPr>
    </w:p>
    <w:p w:rsidR="00B763DB" w:rsidRPr="00B763DB" w:rsidRDefault="00B763DB" w:rsidP="00B763DB">
      <w:pPr>
        <w:pStyle w:val="Corpsdetexte"/>
        <w:spacing w:after="0" w:line="240" w:lineRule="auto"/>
        <w:jc w:val="both"/>
        <w:rPr>
          <w:rFonts w:asciiTheme="majorBidi" w:hAnsiTheme="majorBidi" w:cstheme="majorBidi"/>
          <w:b/>
          <w:bCs/>
          <w:sz w:val="24"/>
          <w:szCs w:val="24"/>
        </w:rPr>
      </w:pPr>
      <w:r w:rsidRPr="00B763DB">
        <w:rPr>
          <w:rFonts w:asciiTheme="majorBidi" w:hAnsiTheme="majorBidi" w:cstheme="majorBidi"/>
          <w:b/>
          <w:bCs/>
          <w:sz w:val="28"/>
          <w:szCs w:val="28"/>
        </w:rPr>
        <w:t xml:space="preserve">Chapitre 2 : Bactériologie: La cellule bactérienne  </w:t>
      </w:r>
      <w:r w:rsidRPr="00B763DB">
        <w:rPr>
          <w:rFonts w:asciiTheme="majorBidi" w:hAnsiTheme="majorBidi" w:cstheme="majorBidi"/>
          <w:b/>
          <w:bCs/>
          <w:sz w:val="24"/>
          <w:szCs w:val="24"/>
        </w:rPr>
        <w:t>(6 heures)</w:t>
      </w:r>
    </w:p>
    <w:p w:rsidR="00B763DB" w:rsidRPr="00B763DB" w:rsidRDefault="00B763DB" w:rsidP="00B763DB">
      <w:pPr>
        <w:pStyle w:val="Corpsdetexte"/>
        <w:spacing w:after="0" w:line="240" w:lineRule="auto"/>
        <w:jc w:val="both"/>
        <w:rPr>
          <w:rFonts w:asciiTheme="majorBidi" w:hAnsiTheme="majorBidi" w:cstheme="majorBidi"/>
          <w:sz w:val="24"/>
          <w:szCs w:val="24"/>
        </w:rPr>
      </w:pPr>
    </w:p>
    <w:p w:rsidR="00B763DB" w:rsidRPr="00B763DB" w:rsidRDefault="00B763DB" w:rsidP="00DA141E">
      <w:pPr>
        <w:pStyle w:val="Corpsdetexte"/>
        <w:numPr>
          <w:ilvl w:val="0"/>
          <w:numId w:val="67"/>
        </w:numPr>
        <w:spacing w:after="0" w:line="240" w:lineRule="auto"/>
        <w:ind w:left="284" w:hanging="284"/>
        <w:jc w:val="both"/>
        <w:rPr>
          <w:rFonts w:asciiTheme="majorBidi" w:hAnsiTheme="majorBidi" w:cstheme="majorBidi"/>
          <w:b/>
          <w:bCs/>
          <w:sz w:val="24"/>
          <w:szCs w:val="24"/>
        </w:rPr>
      </w:pPr>
      <w:r w:rsidRPr="00B763DB">
        <w:rPr>
          <w:rFonts w:asciiTheme="majorBidi" w:hAnsiTheme="majorBidi" w:cstheme="majorBidi"/>
          <w:b/>
          <w:bCs/>
          <w:sz w:val="24"/>
          <w:szCs w:val="24"/>
        </w:rPr>
        <w:t>Constitution chimique globale des bactéries</w:t>
      </w:r>
    </w:p>
    <w:p w:rsidR="00B763DB" w:rsidRPr="00B763DB" w:rsidRDefault="00B763DB" w:rsidP="00B763DB">
      <w:pPr>
        <w:pStyle w:val="Corpsdetexte"/>
        <w:spacing w:after="0" w:line="240" w:lineRule="auto"/>
        <w:ind w:firstLine="284"/>
        <w:jc w:val="both"/>
        <w:rPr>
          <w:rFonts w:asciiTheme="majorBidi" w:hAnsiTheme="majorBidi" w:cstheme="majorBidi"/>
          <w:sz w:val="24"/>
          <w:szCs w:val="24"/>
        </w:rPr>
      </w:pPr>
      <w:r w:rsidRPr="00B763DB">
        <w:rPr>
          <w:rFonts w:asciiTheme="majorBidi" w:hAnsiTheme="majorBidi" w:cstheme="majorBidi"/>
          <w:sz w:val="24"/>
          <w:szCs w:val="24"/>
        </w:rPr>
        <w:t>1.1. Teneur en eau</w:t>
      </w:r>
    </w:p>
    <w:p w:rsidR="00B763DB" w:rsidRPr="00B763DB" w:rsidRDefault="00B763DB" w:rsidP="00B763DB">
      <w:pPr>
        <w:pStyle w:val="Corpsdetexte"/>
        <w:spacing w:after="0" w:line="240" w:lineRule="auto"/>
        <w:ind w:firstLine="284"/>
        <w:jc w:val="both"/>
        <w:rPr>
          <w:rFonts w:asciiTheme="majorBidi" w:hAnsiTheme="majorBidi" w:cstheme="majorBidi"/>
          <w:sz w:val="24"/>
          <w:szCs w:val="24"/>
        </w:rPr>
      </w:pPr>
      <w:r w:rsidRPr="00B763DB">
        <w:rPr>
          <w:rFonts w:asciiTheme="majorBidi" w:hAnsiTheme="majorBidi" w:cstheme="majorBidi"/>
          <w:sz w:val="24"/>
          <w:szCs w:val="24"/>
        </w:rPr>
        <w:t>1.2. Composition chimique élémentaire</w:t>
      </w:r>
    </w:p>
    <w:p w:rsidR="00B763DB" w:rsidRPr="00B763DB" w:rsidRDefault="00B763DB" w:rsidP="00B763DB">
      <w:pPr>
        <w:pStyle w:val="Corpsdetexte"/>
        <w:spacing w:after="0" w:line="240" w:lineRule="auto"/>
        <w:ind w:firstLine="284"/>
        <w:jc w:val="both"/>
        <w:rPr>
          <w:rFonts w:asciiTheme="majorBidi" w:hAnsiTheme="majorBidi" w:cstheme="majorBidi"/>
          <w:sz w:val="24"/>
          <w:szCs w:val="24"/>
        </w:rPr>
      </w:pPr>
      <w:r w:rsidRPr="00B763DB">
        <w:rPr>
          <w:rFonts w:asciiTheme="majorBidi" w:hAnsiTheme="majorBidi" w:cstheme="majorBidi"/>
          <w:sz w:val="24"/>
          <w:szCs w:val="24"/>
        </w:rPr>
        <w:t>1.3. Constituants organiques</w:t>
      </w:r>
    </w:p>
    <w:p w:rsidR="00B763DB" w:rsidRPr="00B763DB" w:rsidRDefault="00B763DB" w:rsidP="00B763DB">
      <w:pPr>
        <w:pStyle w:val="Corpsdetexte"/>
        <w:spacing w:after="0" w:line="240" w:lineRule="auto"/>
        <w:jc w:val="both"/>
        <w:rPr>
          <w:rFonts w:asciiTheme="majorBidi" w:hAnsiTheme="majorBidi" w:cstheme="majorBidi"/>
          <w:b/>
          <w:bCs/>
          <w:sz w:val="24"/>
          <w:szCs w:val="24"/>
        </w:rPr>
      </w:pPr>
    </w:p>
    <w:p w:rsidR="00B763DB" w:rsidRPr="00B763DB" w:rsidRDefault="00B763DB" w:rsidP="00DA141E">
      <w:pPr>
        <w:pStyle w:val="Corpsdetexte"/>
        <w:numPr>
          <w:ilvl w:val="0"/>
          <w:numId w:val="67"/>
        </w:numPr>
        <w:spacing w:after="0" w:line="240" w:lineRule="auto"/>
        <w:ind w:left="284" w:hanging="284"/>
        <w:jc w:val="both"/>
        <w:rPr>
          <w:rFonts w:asciiTheme="majorBidi" w:hAnsiTheme="majorBidi" w:cstheme="majorBidi"/>
          <w:b/>
          <w:bCs/>
          <w:sz w:val="24"/>
          <w:szCs w:val="24"/>
        </w:rPr>
      </w:pPr>
      <w:r w:rsidRPr="00B763DB">
        <w:rPr>
          <w:rFonts w:asciiTheme="majorBidi" w:hAnsiTheme="majorBidi" w:cstheme="majorBidi"/>
          <w:b/>
          <w:bCs/>
          <w:sz w:val="24"/>
          <w:szCs w:val="24"/>
        </w:rPr>
        <w:t>Formes et associations des bactéries</w:t>
      </w:r>
    </w:p>
    <w:p w:rsidR="00B763DB" w:rsidRPr="00B763DB" w:rsidRDefault="00B763DB" w:rsidP="00B763DB">
      <w:pPr>
        <w:pStyle w:val="Corpsdetexte"/>
        <w:spacing w:after="0" w:line="240" w:lineRule="auto"/>
        <w:ind w:firstLine="284"/>
        <w:jc w:val="both"/>
        <w:rPr>
          <w:rFonts w:asciiTheme="majorBidi" w:hAnsiTheme="majorBidi" w:cstheme="majorBidi"/>
          <w:sz w:val="24"/>
          <w:szCs w:val="24"/>
        </w:rPr>
      </w:pPr>
      <w:r w:rsidRPr="00B763DB">
        <w:rPr>
          <w:rFonts w:asciiTheme="majorBidi" w:hAnsiTheme="majorBidi" w:cstheme="majorBidi"/>
          <w:sz w:val="24"/>
          <w:szCs w:val="24"/>
        </w:rPr>
        <w:t>2.1. Forme sphérique ou coccoïde</w:t>
      </w:r>
    </w:p>
    <w:p w:rsidR="00B763DB" w:rsidRPr="00B763DB" w:rsidRDefault="00B763DB" w:rsidP="00B763DB">
      <w:pPr>
        <w:pStyle w:val="Corpsdetexte"/>
        <w:spacing w:after="0" w:line="240" w:lineRule="auto"/>
        <w:ind w:firstLine="284"/>
        <w:jc w:val="both"/>
        <w:rPr>
          <w:rFonts w:asciiTheme="majorBidi" w:hAnsiTheme="majorBidi" w:cstheme="majorBidi"/>
          <w:sz w:val="24"/>
          <w:szCs w:val="24"/>
        </w:rPr>
      </w:pPr>
      <w:r w:rsidRPr="00B763DB">
        <w:rPr>
          <w:rFonts w:asciiTheme="majorBidi" w:hAnsiTheme="majorBidi" w:cstheme="majorBidi"/>
          <w:sz w:val="24"/>
          <w:szCs w:val="24"/>
        </w:rPr>
        <w:t>2.2. Forme cylindrique ou en bâtonnets</w:t>
      </w:r>
    </w:p>
    <w:p w:rsidR="00B763DB" w:rsidRPr="00B763DB" w:rsidRDefault="00B763DB" w:rsidP="00B763DB">
      <w:pPr>
        <w:pStyle w:val="Corpsdetexte"/>
        <w:spacing w:after="0" w:line="240" w:lineRule="auto"/>
        <w:ind w:firstLine="284"/>
        <w:jc w:val="both"/>
        <w:rPr>
          <w:rFonts w:asciiTheme="majorBidi" w:hAnsiTheme="majorBidi" w:cstheme="majorBidi"/>
          <w:sz w:val="24"/>
          <w:szCs w:val="24"/>
        </w:rPr>
      </w:pPr>
      <w:r w:rsidRPr="00B763DB">
        <w:rPr>
          <w:rFonts w:asciiTheme="majorBidi" w:hAnsiTheme="majorBidi" w:cstheme="majorBidi"/>
          <w:sz w:val="24"/>
          <w:szCs w:val="24"/>
        </w:rPr>
        <w:t>2.3. Forme spiralée ou hélicoïdale</w:t>
      </w:r>
    </w:p>
    <w:p w:rsidR="00B763DB" w:rsidRPr="00B763DB" w:rsidRDefault="00B763DB" w:rsidP="00B763DB">
      <w:pPr>
        <w:pStyle w:val="Titre7"/>
        <w:spacing w:before="0" w:line="240" w:lineRule="auto"/>
        <w:rPr>
          <w:rFonts w:asciiTheme="majorBidi" w:hAnsiTheme="majorBidi"/>
        </w:rPr>
      </w:pPr>
    </w:p>
    <w:p w:rsidR="00B763DB" w:rsidRPr="00776FF3" w:rsidRDefault="00B763DB" w:rsidP="00DA141E">
      <w:pPr>
        <w:pStyle w:val="Titre7"/>
        <w:keepNext w:val="0"/>
        <w:keepLines w:val="0"/>
        <w:numPr>
          <w:ilvl w:val="0"/>
          <w:numId w:val="67"/>
        </w:numPr>
        <w:spacing w:before="0" w:line="240" w:lineRule="auto"/>
        <w:ind w:left="284" w:hanging="284"/>
        <w:rPr>
          <w:rFonts w:asciiTheme="majorBidi" w:hAnsiTheme="majorBidi"/>
          <w:b/>
          <w:bCs/>
          <w:i w:val="0"/>
          <w:iCs w:val="0"/>
          <w:sz w:val="24"/>
          <w:szCs w:val="24"/>
        </w:rPr>
      </w:pPr>
      <w:r w:rsidRPr="00776FF3">
        <w:rPr>
          <w:rFonts w:asciiTheme="majorBidi" w:hAnsiTheme="majorBidi"/>
          <w:b/>
          <w:bCs/>
          <w:i w:val="0"/>
          <w:iCs w:val="0"/>
          <w:sz w:val="24"/>
          <w:szCs w:val="24"/>
        </w:rPr>
        <w:t>Structure et composition de la cellule bactérienne</w:t>
      </w:r>
    </w:p>
    <w:p w:rsidR="00B763DB" w:rsidRPr="00B763DB" w:rsidRDefault="00B763DB" w:rsidP="00B763DB">
      <w:pPr>
        <w:spacing w:after="0" w:line="240" w:lineRule="auto"/>
        <w:ind w:firstLine="284"/>
        <w:rPr>
          <w:rFonts w:asciiTheme="majorBidi" w:hAnsiTheme="majorBidi" w:cstheme="majorBidi"/>
          <w:sz w:val="24"/>
          <w:szCs w:val="24"/>
          <w:lang w:bidi="ar-TN"/>
        </w:rPr>
      </w:pPr>
      <w:r w:rsidRPr="00B763DB">
        <w:rPr>
          <w:rFonts w:asciiTheme="majorBidi" w:hAnsiTheme="majorBidi" w:cstheme="majorBidi"/>
          <w:sz w:val="24"/>
          <w:szCs w:val="24"/>
          <w:lang w:bidi="ar-TN"/>
        </w:rPr>
        <w:t>3.1. Schéma d’une cellule bactérienne</w:t>
      </w:r>
    </w:p>
    <w:p w:rsidR="00B763DB" w:rsidRPr="00B763DB" w:rsidRDefault="00B763DB" w:rsidP="00B763DB">
      <w:pPr>
        <w:spacing w:after="0" w:line="240" w:lineRule="auto"/>
        <w:ind w:firstLine="284"/>
        <w:rPr>
          <w:rFonts w:asciiTheme="majorBidi" w:hAnsiTheme="majorBidi" w:cstheme="majorBidi"/>
          <w:sz w:val="24"/>
          <w:szCs w:val="24"/>
          <w:lang w:bidi="ar-TN"/>
        </w:rPr>
      </w:pPr>
      <w:r w:rsidRPr="00B763DB">
        <w:rPr>
          <w:rFonts w:asciiTheme="majorBidi" w:hAnsiTheme="majorBidi" w:cstheme="majorBidi"/>
          <w:sz w:val="24"/>
          <w:szCs w:val="24"/>
          <w:lang w:bidi="ar-TN"/>
        </w:rPr>
        <w:t>3.2. Structure anatomique d’une bactérie</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t>3.2.1. Les enveloppes</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3.2.1.1. les capsules et les couches muqueuses</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3.2.1.2. La paroi bactérienne</w:t>
      </w:r>
    </w:p>
    <w:p w:rsidR="00B763DB" w:rsidRPr="00B763DB" w:rsidRDefault="00B763DB" w:rsidP="00DA141E">
      <w:pPr>
        <w:numPr>
          <w:ilvl w:val="3"/>
          <w:numId w:val="68"/>
        </w:numPr>
        <w:spacing w:after="0" w:line="240" w:lineRule="auto"/>
        <w:ind w:left="2410" w:hanging="142"/>
        <w:rPr>
          <w:rFonts w:asciiTheme="majorBidi" w:hAnsiTheme="majorBidi" w:cstheme="majorBidi"/>
          <w:sz w:val="24"/>
          <w:szCs w:val="24"/>
          <w:lang w:bidi="ar-TN"/>
        </w:rPr>
      </w:pPr>
      <w:r w:rsidRPr="00B763DB">
        <w:rPr>
          <w:rFonts w:asciiTheme="majorBidi" w:hAnsiTheme="majorBidi" w:cstheme="majorBidi"/>
          <w:sz w:val="24"/>
          <w:szCs w:val="24"/>
          <w:lang w:bidi="ar-TN"/>
        </w:rPr>
        <w:t>La paroi des bactéries à Gram positif</w:t>
      </w:r>
    </w:p>
    <w:p w:rsidR="00B763DB" w:rsidRPr="00B763DB" w:rsidRDefault="00B763DB" w:rsidP="00DA141E">
      <w:pPr>
        <w:numPr>
          <w:ilvl w:val="3"/>
          <w:numId w:val="68"/>
        </w:numPr>
        <w:spacing w:after="0" w:line="240" w:lineRule="auto"/>
        <w:ind w:left="2410" w:hanging="142"/>
        <w:rPr>
          <w:rFonts w:asciiTheme="majorBidi" w:hAnsiTheme="majorBidi" w:cstheme="majorBidi"/>
          <w:sz w:val="24"/>
          <w:szCs w:val="24"/>
          <w:lang w:bidi="ar-TN"/>
        </w:rPr>
      </w:pPr>
      <w:r w:rsidRPr="00B763DB">
        <w:rPr>
          <w:rFonts w:asciiTheme="majorBidi" w:hAnsiTheme="majorBidi" w:cstheme="majorBidi"/>
          <w:sz w:val="24"/>
          <w:szCs w:val="24"/>
          <w:lang w:bidi="ar-TN"/>
        </w:rPr>
        <w:t>La paroi des bactéries à Gram négatif</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3.2.1.3. Les couches S</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3.2.1.4. Les protéines M</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3.2.1.5. La membrane cytoplasmique</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t>3.2.2. Les constituants internes</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3.2.2.1. Le système membranaire interne</w:t>
      </w:r>
    </w:p>
    <w:p w:rsidR="00B763DB" w:rsidRPr="00B763DB"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3.2.2.2. Le nucléoïde</w:t>
      </w:r>
    </w:p>
    <w:p w:rsidR="00B763DB" w:rsidRPr="00776FF3" w:rsidRDefault="00B763DB" w:rsidP="00B763DB">
      <w:pPr>
        <w:spacing w:after="0" w:line="240" w:lineRule="auto"/>
        <w:rPr>
          <w:rFonts w:asciiTheme="majorBidi" w:hAnsiTheme="majorBidi" w:cstheme="majorBidi"/>
          <w:sz w:val="24"/>
          <w:szCs w:val="24"/>
          <w:lang w:bidi="ar-TN"/>
        </w:rPr>
      </w:pPr>
      <w:r w:rsidRPr="00B763DB">
        <w:rPr>
          <w:rFonts w:asciiTheme="majorBidi" w:hAnsiTheme="majorBidi" w:cstheme="majorBidi"/>
          <w:sz w:val="24"/>
          <w:szCs w:val="24"/>
          <w:lang w:bidi="ar-TN"/>
        </w:rPr>
        <w:tab/>
      </w:r>
      <w:r w:rsidRPr="00B763DB">
        <w:rPr>
          <w:rFonts w:asciiTheme="majorBidi" w:hAnsiTheme="majorBidi" w:cstheme="majorBidi"/>
          <w:sz w:val="24"/>
          <w:szCs w:val="24"/>
          <w:lang w:bidi="ar-TN"/>
        </w:rPr>
        <w:tab/>
        <w:t xml:space="preserve">3.2.2.3. </w:t>
      </w:r>
      <w:r w:rsidRPr="00776FF3">
        <w:rPr>
          <w:rFonts w:asciiTheme="majorBidi" w:hAnsiTheme="majorBidi" w:cstheme="majorBidi"/>
          <w:sz w:val="24"/>
          <w:szCs w:val="24"/>
          <w:lang w:bidi="ar-TN"/>
        </w:rPr>
        <w:t>Le cytoplasme</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3.2.2.4. Les ribosomes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3.2.2.5. Les granules de réserves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lastRenderedPageBreak/>
        <w:tab/>
      </w:r>
      <w:r w:rsidRPr="00776FF3">
        <w:rPr>
          <w:rFonts w:asciiTheme="majorBidi" w:hAnsiTheme="majorBidi" w:cstheme="majorBidi"/>
          <w:sz w:val="24"/>
          <w:szCs w:val="24"/>
          <w:lang w:bidi="ar-TN"/>
        </w:rPr>
        <w:tab/>
        <w:t>3.2.2.6. Les vacuoles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3.2.2.7. Les carboxysomes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3.2.2.8. Les tylacoïdes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t>3.2.3. Les appendices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3.2.3.1. Les flagelles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3.2.3.2. Les fimbriae</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3.2.3.3. Les pili</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t>3.2.4. Les cellules quiescentes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3.2.4.1. Les endospores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3.2.4.2. Les exospores</w:t>
      </w:r>
    </w:p>
    <w:p w:rsidR="00B763DB" w:rsidRPr="00776FF3" w:rsidRDefault="00B763DB" w:rsidP="00B763DB">
      <w:pPr>
        <w:spacing w:after="0" w:line="240" w:lineRule="auto"/>
        <w:rPr>
          <w:rFonts w:asciiTheme="majorBidi" w:hAnsiTheme="majorBidi" w:cstheme="majorBidi"/>
          <w:sz w:val="24"/>
          <w:szCs w:val="24"/>
          <w:lang w:bidi="ar-TN"/>
        </w:rPr>
      </w:pPr>
      <w:r w:rsidRPr="00776FF3">
        <w:rPr>
          <w:rFonts w:asciiTheme="majorBidi" w:hAnsiTheme="majorBidi" w:cstheme="majorBidi"/>
          <w:sz w:val="24"/>
          <w:szCs w:val="24"/>
          <w:lang w:bidi="ar-TN"/>
        </w:rPr>
        <w:tab/>
      </w:r>
      <w:r w:rsidRPr="00776FF3">
        <w:rPr>
          <w:rFonts w:asciiTheme="majorBidi" w:hAnsiTheme="majorBidi" w:cstheme="majorBidi"/>
          <w:sz w:val="24"/>
          <w:szCs w:val="24"/>
          <w:lang w:bidi="ar-TN"/>
        </w:rPr>
        <w:tab/>
        <w:t>3.2.4.3. Les cystes bactériens</w:t>
      </w:r>
    </w:p>
    <w:p w:rsidR="00B763DB" w:rsidRPr="00B763DB" w:rsidRDefault="00B763DB" w:rsidP="00B763DB">
      <w:pPr>
        <w:pStyle w:val="Corpsdetexte"/>
        <w:spacing w:after="0" w:line="240" w:lineRule="auto"/>
        <w:rPr>
          <w:rFonts w:asciiTheme="majorBidi" w:hAnsiTheme="majorBidi" w:cstheme="majorBidi"/>
          <w:b/>
          <w:bCs/>
          <w:sz w:val="24"/>
          <w:szCs w:val="24"/>
        </w:rPr>
      </w:pPr>
    </w:p>
    <w:p w:rsidR="00B763DB" w:rsidRPr="00B763DB" w:rsidRDefault="00B763DB" w:rsidP="00B763DB">
      <w:pPr>
        <w:pStyle w:val="Corpsdetexte"/>
        <w:spacing w:after="0" w:line="240" w:lineRule="auto"/>
        <w:rPr>
          <w:rFonts w:asciiTheme="majorBidi" w:hAnsiTheme="majorBidi" w:cstheme="majorBidi"/>
        </w:rPr>
      </w:pPr>
      <w:r w:rsidRPr="00776FF3">
        <w:rPr>
          <w:rFonts w:asciiTheme="majorBidi" w:hAnsiTheme="majorBidi" w:cstheme="majorBidi"/>
          <w:b/>
          <w:bCs/>
          <w:sz w:val="28"/>
          <w:szCs w:val="28"/>
        </w:rPr>
        <w:t xml:space="preserve">Chapitre 3 : Bactériologie: Nutrition &amp; Croissance bactérienne  </w:t>
      </w:r>
      <w:r w:rsidRPr="00B763DB">
        <w:rPr>
          <w:rFonts w:asciiTheme="majorBidi" w:hAnsiTheme="majorBidi" w:cstheme="majorBidi"/>
          <w:b/>
          <w:bCs/>
          <w:sz w:val="24"/>
          <w:szCs w:val="24"/>
        </w:rPr>
        <w:t>(4 heures)</w:t>
      </w:r>
    </w:p>
    <w:p w:rsidR="00B763DB" w:rsidRPr="00B763DB" w:rsidRDefault="00B763DB" w:rsidP="00B763DB">
      <w:pPr>
        <w:pStyle w:val="Corpsdetexte"/>
        <w:spacing w:after="0" w:line="240" w:lineRule="auto"/>
        <w:jc w:val="both"/>
        <w:rPr>
          <w:rFonts w:asciiTheme="majorBidi" w:hAnsiTheme="majorBidi" w:cstheme="majorBidi"/>
          <w:b/>
          <w:bCs/>
          <w:sz w:val="24"/>
          <w:szCs w:val="24"/>
        </w:rPr>
      </w:pPr>
    </w:p>
    <w:p w:rsidR="00B763DB" w:rsidRPr="00776FF3" w:rsidRDefault="00B763DB" w:rsidP="00DA141E">
      <w:pPr>
        <w:pStyle w:val="Corpsdetexte"/>
        <w:numPr>
          <w:ilvl w:val="0"/>
          <w:numId w:val="69"/>
        </w:numPr>
        <w:spacing w:after="0" w:line="240" w:lineRule="auto"/>
        <w:ind w:left="284" w:hanging="284"/>
        <w:jc w:val="both"/>
        <w:rPr>
          <w:rFonts w:asciiTheme="majorBidi" w:hAnsiTheme="majorBidi" w:cstheme="majorBidi"/>
          <w:b/>
          <w:bCs/>
          <w:sz w:val="24"/>
          <w:szCs w:val="24"/>
        </w:rPr>
      </w:pPr>
      <w:r w:rsidRPr="00776FF3">
        <w:rPr>
          <w:rFonts w:asciiTheme="majorBidi" w:hAnsiTheme="majorBidi" w:cstheme="majorBidi"/>
          <w:b/>
          <w:bCs/>
          <w:sz w:val="24"/>
          <w:szCs w:val="24"/>
        </w:rPr>
        <w:t>Besoins nutritifs des microorganismes</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1.1. Source d’énergie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1.2. Source de carbone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1.3. Source d’azote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1.4. Source de soufre et de phosphore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1.5. Autres éléments minéraux</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1.6. Facteurs de croissance</w:t>
      </w:r>
    </w:p>
    <w:p w:rsidR="00B763DB" w:rsidRPr="00B763DB" w:rsidRDefault="00B763DB" w:rsidP="00B763DB">
      <w:pPr>
        <w:pStyle w:val="Corpsdetexte"/>
        <w:spacing w:after="0" w:line="240" w:lineRule="auto"/>
        <w:jc w:val="both"/>
        <w:rPr>
          <w:rFonts w:asciiTheme="majorBidi" w:hAnsiTheme="majorBidi" w:cstheme="majorBidi"/>
          <w:b/>
          <w:bCs/>
          <w:sz w:val="24"/>
          <w:szCs w:val="24"/>
        </w:rPr>
      </w:pPr>
    </w:p>
    <w:p w:rsidR="00B763DB" w:rsidRPr="00776FF3" w:rsidRDefault="00B763DB" w:rsidP="00DA141E">
      <w:pPr>
        <w:pStyle w:val="Corpsdetexte"/>
        <w:numPr>
          <w:ilvl w:val="0"/>
          <w:numId w:val="69"/>
        </w:numPr>
        <w:spacing w:after="0" w:line="240" w:lineRule="auto"/>
        <w:ind w:left="284" w:hanging="284"/>
        <w:jc w:val="both"/>
        <w:rPr>
          <w:rFonts w:asciiTheme="majorBidi" w:hAnsiTheme="majorBidi" w:cstheme="majorBidi"/>
          <w:b/>
          <w:bCs/>
          <w:sz w:val="24"/>
          <w:szCs w:val="24"/>
        </w:rPr>
      </w:pPr>
      <w:r w:rsidRPr="00776FF3">
        <w:rPr>
          <w:rFonts w:asciiTheme="majorBidi" w:hAnsiTheme="majorBidi" w:cstheme="majorBidi"/>
          <w:b/>
          <w:bCs/>
          <w:sz w:val="24"/>
          <w:szCs w:val="24"/>
        </w:rPr>
        <w:t>Conditions physico-chimiques de culture</w:t>
      </w:r>
    </w:p>
    <w:p w:rsidR="00B763DB" w:rsidRPr="00B763DB" w:rsidRDefault="00B763DB" w:rsidP="00B763DB">
      <w:pPr>
        <w:pStyle w:val="Corpsdetexte"/>
        <w:spacing w:after="0" w:line="240" w:lineRule="auto"/>
        <w:ind w:left="284"/>
        <w:jc w:val="both"/>
        <w:rPr>
          <w:rFonts w:asciiTheme="majorBidi" w:hAnsiTheme="majorBidi" w:cstheme="majorBidi"/>
          <w:sz w:val="24"/>
          <w:szCs w:val="24"/>
        </w:rPr>
      </w:pPr>
    </w:p>
    <w:p w:rsidR="00B763DB" w:rsidRPr="00776FF3" w:rsidRDefault="00B763DB" w:rsidP="00DA141E">
      <w:pPr>
        <w:pStyle w:val="Corpsdetexte"/>
        <w:numPr>
          <w:ilvl w:val="0"/>
          <w:numId w:val="69"/>
        </w:numPr>
        <w:spacing w:after="0" w:line="240" w:lineRule="auto"/>
        <w:ind w:left="284" w:hanging="284"/>
        <w:jc w:val="both"/>
        <w:rPr>
          <w:rFonts w:asciiTheme="majorBidi" w:hAnsiTheme="majorBidi" w:cstheme="majorBidi"/>
          <w:b/>
          <w:bCs/>
          <w:sz w:val="24"/>
          <w:szCs w:val="24"/>
        </w:rPr>
      </w:pPr>
      <w:r w:rsidRPr="00776FF3">
        <w:rPr>
          <w:rFonts w:asciiTheme="majorBidi" w:hAnsiTheme="majorBidi" w:cstheme="majorBidi"/>
          <w:b/>
          <w:bCs/>
          <w:sz w:val="24"/>
          <w:szCs w:val="24"/>
        </w:rPr>
        <w:t>Paramètres de la croissance en milieu liquide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3.1. Temps de génération</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3.2. Taux de la croissance horaire</w:t>
      </w:r>
    </w:p>
    <w:p w:rsidR="00B763DB" w:rsidRPr="00B763DB" w:rsidRDefault="00B763DB" w:rsidP="00B763DB">
      <w:pPr>
        <w:pStyle w:val="Corpsdetexte"/>
        <w:spacing w:after="0" w:line="240" w:lineRule="auto"/>
        <w:jc w:val="both"/>
        <w:rPr>
          <w:rFonts w:asciiTheme="majorBidi" w:hAnsiTheme="majorBidi" w:cstheme="majorBidi"/>
          <w:b/>
          <w:bCs/>
          <w:sz w:val="24"/>
          <w:szCs w:val="24"/>
        </w:rPr>
      </w:pPr>
    </w:p>
    <w:p w:rsidR="00B763DB" w:rsidRPr="00776FF3" w:rsidRDefault="00B763DB" w:rsidP="00DA141E">
      <w:pPr>
        <w:pStyle w:val="Corpsdetexte"/>
        <w:numPr>
          <w:ilvl w:val="0"/>
          <w:numId w:val="69"/>
        </w:numPr>
        <w:spacing w:after="0" w:line="240" w:lineRule="auto"/>
        <w:ind w:left="284" w:hanging="284"/>
        <w:jc w:val="both"/>
        <w:rPr>
          <w:rFonts w:asciiTheme="majorBidi" w:hAnsiTheme="majorBidi" w:cstheme="majorBidi"/>
          <w:b/>
          <w:bCs/>
          <w:sz w:val="24"/>
          <w:szCs w:val="24"/>
        </w:rPr>
      </w:pPr>
      <w:r w:rsidRPr="00776FF3">
        <w:rPr>
          <w:rFonts w:asciiTheme="majorBidi" w:hAnsiTheme="majorBidi" w:cstheme="majorBidi"/>
          <w:b/>
          <w:bCs/>
          <w:sz w:val="24"/>
          <w:szCs w:val="24"/>
        </w:rPr>
        <w:t>Croissance en milieu liquide non renouvelé ou culture en "Batch"</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4.1. Courbe de croissance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4.2. Croissance synchrone</w:t>
      </w:r>
    </w:p>
    <w:p w:rsidR="00B763DB" w:rsidRPr="00776FF3" w:rsidRDefault="00B763DB" w:rsidP="00B763DB">
      <w:pPr>
        <w:pStyle w:val="Corpsdetexte"/>
        <w:spacing w:after="0" w:line="240" w:lineRule="auto"/>
        <w:ind w:firstLine="284"/>
        <w:jc w:val="both"/>
        <w:rPr>
          <w:rFonts w:asciiTheme="majorBidi" w:hAnsiTheme="majorBidi" w:cstheme="majorBidi"/>
          <w:sz w:val="24"/>
          <w:szCs w:val="24"/>
        </w:rPr>
      </w:pPr>
      <w:r w:rsidRPr="00776FF3">
        <w:rPr>
          <w:rFonts w:asciiTheme="majorBidi" w:hAnsiTheme="majorBidi" w:cstheme="majorBidi"/>
          <w:sz w:val="24"/>
          <w:szCs w:val="24"/>
        </w:rPr>
        <w:t>4.3. Croissance diauxique</w:t>
      </w:r>
    </w:p>
    <w:p w:rsidR="00B763DB" w:rsidRPr="00B763DB" w:rsidRDefault="00B763DB" w:rsidP="00B763DB">
      <w:pPr>
        <w:pStyle w:val="Corpsdetexte"/>
        <w:spacing w:after="0" w:line="240" w:lineRule="auto"/>
        <w:jc w:val="both"/>
        <w:rPr>
          <w:rFonts w:asciiTheme="majorBidi" w:hAnsiTheme="majorBidi" w:cstheme="majorBidi"/>
          <w:sz w:val="24"/>
          <w:szCs w:val="24"/>
        </w:rPr>
      </w:pPr>
    </w:p>
    <w:p w:rsidR="00B763DB" w:rsidRPr="00B763DB" w:rsidRDefault="00B763DB" w:rsidP="00B763DB">
      <w:pPr>
        <w:pStyle w:val="Corpsdetexte"/>
        <w:spacing w:after="0" w:line="240" w:lineRule="auto"/>
        <w:jc w:val="both"/>
        <w:rPr>
          <w:rFonts w:asciiTheme="majorBidi" w:hAnsiTheme="majorBidi" w:cstheme="majorBidi"/>
          <w:b/>
          <w:bCs/>
          <w:sz w:val="24"/>
          <w:szCs w:val="24"/>
        </w:rPr>
      </w:pPr>
      <w:r w:rsidRPr="00776FF3">
        <w:rPr>
          <w:rFonts w:asciiTheme="majorBidi" w:hAnsiTheme="majorBidi" w:cstheme="majorBidi"/>
          <w:b/>
          <w:bCs/>
          <w:sz w:val="28"/>
          <w:szCs w:val="28"/>
        </w:rPr>
        <w:t>Chapitre 4 : Bactériologie: Systématique bactérienne</w:t>
      </w:r>
      <w:r w:rsidRPr="00B763DB">
        <w:rPr>
          <w:rFonts w:asciiTheme="majorBidi" w:hAnsiTheme="majorBidi" w:cstheme="majorBidi"/>
        </w:rPr>
        <w:t xml:space="preserve"> </w:t>
      </w:r>
      <w:r w:rsidRPr="00B763DB">
        <w:rPr>
          <w:rFonts w:asciiTheme="majorBidi" w:hAnsiTheme="majorBidi" w:cstheme="majorBidi"/>
          <w:b/>
          <w:bCs/>
          <w:sz w:val="24"/>
          <w:szCs w:val="24"/>
        </w:rPr>
        <w:t>(3 Heures)</w:t>
      </w:r>
    </w:p>
    <w:p w:rsidR="00B763DB" w:rsidRPr="00B763DB" w:rsidRDefault="00B763DB" w:rsidP="00B763DB">
      <w:pPr>
        <w:pStyle w:val="Corpsdetexte"/>
        <w:spacing w:after="0" w:line="240" w:lineRule="auto"/>
        <w:rPr>
          <w:rFonts w:asciiTheme="majorBidi" w:hAnsiTheme="majorBidi" w:cstheme="majorBidi"/>
        </w:rPr>
      </w:pPr>
    </w:p>
    <w:p w:rsidR="00B763DB" w:rsidRPr="00776FF3" w:rsidRDefault="00B763DB" w:rsidP="00DA141E">
      <w:pPr>
        <w:pStyle w:val="Corpsdetexte"/>
        <w:numPr>
          <w:ilvl w:val="0"/>
          <w:numId w:val="70"/>
        </w:numPr>
        <w:spacing w:after="0" w:line="240" w:lineRule="auto"/>
        <w:ind w:left="284" w:hanging="284"/>
        <w:jc w:val="both"/>
        <w:rPr>
          <w:rFonts w:asciiTheme="majorBidi" w:hAnsiTheme="majorBidi" w:cstheme="majorBidi"/>
          <w:b/>
          <w:bCs/>
          <w:sz w:val="24"/>
          <w:szCs w:val="24"/>
        </w:rPr>
      </w:pPr>
      <w:r w:rsidRPr="00776FF3">
        <w:rPr>
          <w:rFonts w:asciiTheme="majorBidi" w:hAnsiTheme="majorBidi" w:cstheme="majorBidi"/>
          <w:b/>
          <w:bCs/>
          <w:sz w:val="24"/>
          <w:szCs w:val="24"/>
        </w:rPr>
        <w:t>Identifications de bactéries</w:t>
      </w:r>
    </w:p>
    <w:p w:rsidR="00B763DB" w:rsidRPr="00776FF3" w:rsidRDefault="00B763DB" w:rsidP="00B763DB">
      <w:pPr>
        <w:pStyle w:val="Corpsdetexte"/>
        <w:spacing w:after="0" w:line="240" w:lineRule="auto"/>
        <w:ind w:left="284" w:hanging="284"/>
        <w:jc w:val="both"/>
        <w:rPr>
          <w:rFonts w:asciiTheme="majorBidi" w:hAnsiTheme="majorBidi" w:cstheme="majorBidi"/>
          <w:b/>
          <w:bCs/>
          <w:sz w:val="24"/>
          <w:szCs w:val="24"/>
        </w:rPr>
      </w:pPr>
    </w:p>
    <w:p w:rsidR="00B763DB" w:rsidRPr="00776FF3" w:rsidRDefault="00B763DB" w:rsidP="00DA141E">
      <w:pPr>
        <w:pStyle w:val="Corpsdetexte"/>
        <w:numPr>
          <w:ilvl w:val="0"/>
          <w:numId w:val="70"/>
        </w:numPr>
        <w:spacing w:after="0" w:line="240" w:lineRule="auto"/>
        <w:ind w:left="284" w:hanging="284"/>
        <w:jc w:val="both"/>
        <w:rPr>
          <w:rFonts w:asciiTheme="majorBidi" w:hAnsiTheme="majorBidi" w:cstheme="majorBidi"/>
          <w:b/>
          <w:bCs/>
          <w:sz w:val="24"/>
          <w:szCs w:val="24"/>
        </w:rPr>
      </w:pPr>
      <w:r w:rsidRPr="00776FF3">
        <w:rPr>
          <w:rFonts w:asciiTheme="majorBidi" w:hAnsiTheme="majorBidi" w:cstheme="majorBidi"/>
          <w:b/>
          <w:bCs/>
          <w:sz w:val="24"/>
          <w:szCs w:val="24"/>
        </w:rPr>
        <w:t>Classification des bactéries</w:t>
      </w:r>
    </w:p>
    <w:p w:rsidR="00B763DB" w:rsidRPr="00B763DB" w:rsidRDefault="00B763DB" w:rsidP="00B763DB">
      <w:pPr>
        <w:pStyle w:val="Corpsdetexte"/>
        <w:spacing w:after="0" w:line="240" w:lineRule="auto"/>
        <w:jc w:val="both"/>
        <w:rPr>
          <w:rFonts w:asciiTheme="majorBidi" w:hAnsiTheme="majorBidi" w:cstheme="majorBidi"/>
          <w:b/>
          <w:bCs/>
          <w:sz w:val="24"/>
          <w:szCs w:val="24"/>
        </w:rPr>
      </w:pPr>
    </w:p>
    <w:p w:rsidR="00B763DB" w:rsidRPr="00B763DB" w:rsidRDefault="00B763DB" w:rsidP="00B763DB">
      <w:pPr>
        <w:pStyle w:val="Corpsdetexte"/>
        <w:spacing w:after="0" w:line="240" w:lineRule="auto"/>
        <w:ind w:left="1560" w:hanging="1560"/>
        <w:jc w:val="both"/>
        <w:rPr>
          <w:rFonts w:asciiTheme="majorBidi" w:hAnsiTheme="majorBidi" w:cstheme="majorBidi"/>
        </w:rPr>
      </w:pPr>
      <w:r w:rsidRPr="00776FF3">
        <w:rPr>
          <w:rFonts w:asciiTheme="majorBidi" w:hAnsiTheme="majorBidi" w:cstheme="majorBidi"/>
          <w:b/>
          <w:bCs/>
          <w:sz w:val="28"/>
          <w:szCs w:val="28"/>
        </w:rPr>
        <w:t>Chapitre 5 : Virologie: Composition, Structure &amp; Classification des Virus</w:t>
      </w:r>
      <w:r w:rsidRPr="00B763DB">
        <w:rPr>
          <w:rFonts w:asciiTheme="majorBidi" w:hAnsiTheme="majorBidi" w:cstheme="majorBidi"/>
          <w:bCs/>
        </w:rPr>
        <w:t xml:space="preserve">    </w:t>
      </w:r>
      <w:r w:rsidRPr="00B763DB">
        <w:rPr>
          <w:rFonts w:asciiTheme="majorBidi" w:hAnsiTheme="majorBidi" w:cstheme="majorBidi"/>
          <w:b/>
          <w:bCs/>
          <w:sz w:val="24"/>
          <w:szCs w:val="24"/>
        </w:rPr>
        <w:t>(2 heures)</w:t>
      </w:r>
    </w:p>
    <w:p w:rsidR="00B763DB" w:rsidRPr="00B763DB" w:rsidRDefault="00B763DB" w:rsidP="00B763DB">
      <w:pPr>
        <w:spacing w:after="0" w:line="240" w:lineRule="auto"/>
        <w:jc w:val="both"/>
        <w:rPr>
          <w:rFonts w:asciiTheme="majorBidi" w:hAnsiTheme="majorBidi" w:cstheme="majorBidi"/>
        </w:rPr>
      </w:pPr>
    </w:p>
    <w:p w:rsidR="00B763DB" w:rsidRPr="00776FF3" w:rsidRDefault="00B763DB" w:rsidP="00DA141E">
      <w:pPr>
        <w:pStyle w:val="Titre3"/>
        <w:keepLines w:val="0"/>
        <w:numPr>
          <w:ilvl w:val="0"/>
          <w:numId w:val="71"/>
        </w:numPr>
        <w:spacing w:before="0" w:line="240" w:lineRule="auto"/>
        <w:ind w:left="284" w:hanging="284"/>
        <w:rPr>
          <w:rFonts w:asciiTheme="majorBidi" w:hAnsiTheme="majorBidi"/>
          <w:bCs w:val="0"/>
          <w:color w:val="auto"/>
          <w:sz w:val="24"/>
          <w:szCs w:val="24"/>
        </w:rPr>
      </w:pPr>
      <w:r w:rsidRPr="00776FF3">
        <w:rPr>
          <w:rFonts w:asciiTheme="majorBidi" w:hAnsiTheme="majorBidi"/>
          <w:bCs w:val="0"/>
          <w:color w:val="auto"/>
          <w:sz w:val="24"/>
          <w:szCs w:val="24"/>
        </w:rPr>
        <w:t>Historique et découverte des virus</w:t>
      </w:r>
    </w:p>
    <w:p w:rsidR="00B763DB" w:rsidRPr="00776FF3" w:rsidRDefault="00B763DB" w:rsidP="00B763DB">
      <w:pPr>
        <w:spacing w:after="0" w:line="240" w:lineRule="auto"/>
        <w:rPr>
          <w:rFonts w:asciiTheme="majorBidi" w:hAnsiTheme="majorBidi" w:cstheme="majorBidi"/>
        </w:rPr>
      </w:pPr>
    </w:p>
    <w:p w:rsidR="00B763DB" w:rsidRPr="00776FF3" w:rsidRDefault="00B763DB" w:rsidP="00DA141E">
      <w:pPr>
        <w:pStyle w:val="Titre3"/>
        <w:keepLines w:val="0"/>
        <w:numPr>
          <w:ilvl w:val="0"/>
          <w:numId w:val="71"/>
        </w:numPr>
        <w:spacing w:before="0" w:line="240" w:lineRule="auto"/>
        <w:ind w:left="284" w:hanging="284"/>
        <w:rPr>
          <w:rFonts w:asciiTheme="majorBidi" w:hAnsiTheme="majorBidi"/>
          <w:bCs w:val="0"/>
          <w:color w:val="auto"/>
          <w:sz w:val="24"/>
          <w:szCs w:val="24"/>
        </w:rPr>
      </w:pPr>
      <w:r w:rsidRPr="00776FF3">
        <w:rPr>
          <w:rFonts w:asciiTheme="majorBidi" w:hAnsiTheme="majorBidi"/>
          <w:bCs w:val="0"/>
          <w:color w:val="auto"/>
          <w:sz w:val="24"/>
          <w:szCs w:val="24"/>
        </w:rPr>
        <w:t>Définition</w:t>
      </w:r>
    </w:p>
    <w:p w:rsidR="00B763DB" w:rsidRPr="00776FF3" w:rsidRDefault="00B763DB" w:rsidP="00B763DB">
      <w:pPr>
        <w:spacing w:after="0" w:line="240" w:lineRule="auto"/>
        <w:rPr>
          <w:rFonts w:asciiTheme="majorBidi" w:hAnsiTheme="majorBidi" w:cstheme="majorBidi"/>
        </w:rPr>
      </w:pPr>
    </w:p>
    <w:p w:rsidR="00B763DB" w:rsidRPr="00776FF3" w:rsidRDefault="00B763DB" w:rsidP="00DA141E">
      <w:pPr>
        <w:pStyle w:val="Titre3"/>
        <w:keepLines w:val="0"/>
        <w:numPr>
          <w:ilvl w:val="0"/>
          <w:numId w:val="71"/>
        </w:numPr>
        <w:spacing w:before="0" w:line="240" w:lineRule="auto"/>
        <w:ind w:left="284" w:hanging="284"/>
        <w:rPr>
          <w:rFonts w:asciiTheme="majorBidi" w:hAnsiTheme="majorBidi"/>
          <w:bCs w:val="0"/>
          <w:color w:val="auto"/>
          <w:sz w:val="24"/>
          <w:szCs w:val="24"/>
        </w:rPr>
      </w:pPr>
      <w:r w:rsidRPr="00776FF3">
        <w:rPr>
          <w:rFonts w:asciiTheme="majorBidi" w:hAnsiTheme="majorBidi"/>
          <w:bCs w:val="0"/>
          <w:color w:val="auto"/>
          <w:sz w:val="24"/>
          <w:szCs w:val="24"/>
        </w:rPr>
        <w:t>Capside virale</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3.1. Capsides tubulaires à  symétrie hélicoïdales</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3.2. Capsides icosaédriques à symétrie cubique</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 xml:space="preserve">3.3. Virus complexes   </w:t>
      </w:r>
    </w:p>
    <w:p w:rsidR="00B763DB" w:rsidRPr="00B763DB" w:rsidRDefault="00B763DB" w:rsidP="00B763DB">
      <w:pPr>
        <w:spacing w:after="0" w:line="240" w:lineRule="auto"/>
        <w:jc w:val="both"/>
        <w:rPr>
          <w:rFonts w:asciiTheme="majorBidi" w:hAnsiTheme="majorBidi" w:cstheme="majorBidi"/>
          <w:bCs/>
        </w:rPr>
      </w:pPr>
    </w:p>
    <w:p w:rsidR="00B763DB" w:rsidRPr="00776FF3" w:rsidRDefault="00B763DB" w:rsidP="00DA141E">
      <w:pPr>
        <w:numPr>
          <w:ilvl w:val="0"/>
          <w:numId w:val="71"/>
        </w:numPr>
        <w:spacing w:after="0" w:line="240" w:lineRule="auto"/>
        <w:ind w:left="284" w:hanging="284"/>
        <w:jc w:val="both"/>
        <w:rPr>
          <w:rFonts w:asciiTheme="majorBidi" w:hAnsiTheme="majorBidi" w:cstheme="majorBidi"/>
          <w:sz w:val="24"/>
          <w:szCs w:val="24"/>
        </w:rPr>
      </w:pPr>
      <w:r w:rsidRPr="00776FF3">
        <w:rPr>
          <w:rFonts w:asciiTheme="majorBidi" w:hAnsiTheme="majorBidi" w:cstheme="majorBidi"/>
          <w:b/>
          <w:sz w:val="24"/>
          <w:szCs w:val="24"/>
        </w:rPr>
        <w:t xml:space="preserve">Génome viral    </w:t>
      </w:r>
      <w:r w:rsidRPr="00776FF3">
        <w:rPr>
          <w:rFonts w:asciiTheme="majorBidi" w:hAnsiTheme="majorBidi" w:cstheme="majorBidi"/>
          <w:sz w:val="24"/>
          <w:szCs w:val="24"/>
        </w:rPr>
        <w:t xml:space="preserve">                                                                                                                                                                                                                                                                                                                                                                                                                                                                                                                                                                                                                                                                                                                                                                                                                                                                                                                                                                                                                                                                                                                                                                                                                                                                                                                                                                                                                                                                                                                                                                                                                                                                                                                                                                                                                                                                                                                                                                                                                                                                                                                                                                                                                                                                                                                                                                                                                                                                                                                                                                                                                                                                            </w:t>
      </w:r>
    </w:p>
    <w:p w:rsidR="00B763DB" w:rsidRPr="00776FF3" w:rsidRDefault="00B763DB" w:rsidP="00DA141E">
      <w:pPr>
        <w:pStyle w:val="Titre3"/>
        <w:keepLines w:val="0"/>
        <w:numPr>
          <w:ilvl w:val="0"/>
          <w:numId w:val="71"/>
        </w:numPr>
        <w:spacing w:before="0" w:line="240" w:lineRule="auto"/>
        <w:ind w:left="284" w:hanging="284"/>
        <w:rPr>
          <w:rFonts w:asciiTheme="majorBidi" w:hAnsiTheme="majorBidi"/>
          <w:color w:val="auto"/>
          <w:sz w:val="24"/>
          <w:szCs w:val="24"/>
        </w:rPr>
      </w:pPr>
      <w:r w:rsidRPr="00776FF3">
        <w:rPr>
          <w:rFonts w:asciiTheme="majorBidi" w:hAnsiTheme="majorBidi"/>
          <w:color w:val="auto"/>
          <w:sz w:val="24"/>
          <w:szCs w:val="24"/>
        </w:rPr>
        <w:t>Enveloppe virale</w:t>
      </w:r>
    </w:p>
    <w:p w:rsidR="00776FF3" w:rsidRPr="00776FF3" w:rsidRDefault="00B763DB" w:rsidP="00DA141E">
      <w:pPr>
        <w:numPr>
          <w:ilvl w:val="0"/>
          <w:numId w:val="71"/>
        </w:numPr>
        <w:spacing w:after="0" w:line="240" w:lineRule="auto"/>
        <w:ind w:left="284" w:hanging="284"/>
        <w:rPr>
          <w:rFonts w:asciiTheme="majorBidi" w:hAnsiTheme="majorBidi" w:cstheme="majorBidi"/>
          <w:b/>
          <w:bCs/>
          <w:sz w:val="24"/>
          <w:szCs w:val="24"/>
        </w:rPr>
      </w:pPr>
      <w:r w:rsidRPr="00776FF3">
        <w:rPr>
          <w:rFonts w:asciiTheme="majorBidi" w:hAnsiTheme="majorBidi" w:cstheme="majorBidi"/>
          <w:b/>
          <w:bCs/>
          <w:sz w:val="24"/>
          <w:szCs w:val="24"/>
        </w:rPr>
        <w:t>Classification des virus</w:t>
      </w:r>
    </w:p>
    <w:p w:rsidR="00776FF3" w:rsidRDefault="00776FF3" w:rsidP="00776FF3">
      <w:pPr>
        <w:spacing w:after="0" w:line="240" w:lineRule="auto"/>
        <w:ind w:left="284"/>
        <w:rPr>
          <w:rFonts w:asciiTheme="majorBidi" w:hAnsiTheme="majorBidi" w:cstheme="majorBidi"/>
          <w:b/>
          <w:bCs/>
        </w:rPr>
      </w:pPr>
    </w:p>
    <w:p w:rsidR="00B763DB" w:rsidRPr="00776FF3" w:rsidRDefault="00B763DB" w:rsidP="00776FF3">
      <w:pPr>
        <w:spacing w:after="0" w:line="240" w:lineRule="auto"/>
        <w:rPr>
          <w:rFonts w:asciiTheme="majorBidi" w:hAnsiTheme="majorBidi" w:cstheme="majorBidi"/>
          <w:b/>
          <w:bCs/>
        </w:rPr>
      </w:pPr>
      <w:r w:rsidRPr="00776FF3">
        <w:rPr>
          <w:rFonts w:asciiTheme="majorBidi" w:hAnsiTheme="majorBidi" w:cstheme="majorBidi"/>
          <w:b/>
          <w:bCs/>
          <w:sz w:val="28"/>
          <w:szCs w:val="28"/>
        </w:rPr>
        <w:t>Chapitre 6 : Virologie: Interaction Virus-Cellule &amp; Cycle viral</w:t>
      </w:r>
      <w:r w:rsidRPr="00776FF3">
        <w:rPr>
          <w:rFonts w:asciiTheme="majorBidi" w:hAnsiTheme="majorBidi" w:cstheme="majorBidi"/>
          <w:sz w:val="28"/>
          <w:szCs w:val="28"/>
        </w:rPr>
        <w:t xml:space="preserve"> </w:t>
      </w:r>
      <w:r w:rsidRPr="00776FF3">
        <w:rPr>
          <w:rFonts w:asciiTheme="majorBidi" w:hAnsiTheme="majorBidi" w:cstheme="majorBidi"/>
          <w:sz w:val="24"/>
          <w:szCs w:val="24"/>
        </w:rPr>
        <w:t>(3 Heures)</w:t>
      </w:r>
    </w:p>
    <w:p w:rsidR="00B763DB" w:rsidRPr="00B763DB" w:rsidRDefault="00B763DB" w:rsidP="00B763DB">
      <w:pPr>
        <w:spacing w:after="0" w:line="240" w:lineRule="auto"/>
        <w:jc w:val="center"/>
        <w:rPr>
          <w:rFonts w:asciiTheme="majorBidi" w:hAnsiTheme="majorBidi" w:cstheme="majorBidi"/>
        </w:rPr>
      </w:pPr>
    </w:p>
    <w:p w:rsidR="00B763DB" w:rsidRPr="00776FF3" w:rsidRDefault="00B763DB" w:rsidP="00DA141E">
      <w:pPr>
        <w:pStyle w:val="Titre3"/>
        <w:keepLines w:val="0"/>
        <w:numPr>
          <w:ilvl w:val="0"/>
          <w:numId w:val="72"/>
        </w:numPr>
        <w:spacing w:before="0" w:line="240" w:lineRule="auto"/>
        <w:ind w:left="284" w:hanging="284"/>
        <w:rPr>
          <w:rFonts w:asciiTheme="majorBidi" w:hAnsiTheme="majorBidi"/>
          <w:bCs w:val="0"/>
          <w:color w:val="auto"/>
          <w:sz w:val="24"/>
          <w:szCs w:val="24"/>
        </w:rPr>
      </w:pPr>
      <w:r w:rsidRPr="00776FF3">
        <w:rPr>
          <w:rFonts w:asciiTheme="majorBidi" w:hAnsiTheme="majorBidi"/>
          <w:bCs w:val="0"/>
          <w:color w:val="auto"/>
          <w:sz w:val="24"/>
          <w:szCs w:val="24"/>
        </w:rPr>
        <w:t>Les étapes précoces de la multiplication virale</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 xml:space="preserve">1.1. Attachement </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1.2. Pénétration</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 xml:space="preserve">1.3. Décapsidation   </w:t>
      </w:r>
    </w:p>
    <w:p w:rsidR="00B763DB" w:rsidRPr="00B763DB" w:rsidRDefault="00B763DB" w:rsidP="00B763DB">
      <w:pPr>
        <w:spacing w:after="0" w:line="240" w:lineRule="auto"/>
        <w:jc w:val="both"/>
        <w:rPr>
          <w:rFonts w:asciiTheme="majorBidi" w:hAnsiTheme="majorBidi" w:cstheme="majorBidi"/>
          <w:bCs/>
        </w:rPr>
      </w:pPr>
    </w:p>
    <w:p w:rsidR="00B763DB" w:rsidRPr="00776FF3" w:rsidRDefault="00B763DB" w:rsidP="00DA141E">
      <w:pPr>
        <w:numPr>
          <w:ilvl w:val="0"/>
          <w:numId w:val="72"/>
        </w:numPr>
        <w:spacing w:after="0" w:line="240" w:lineRule="auto"/>
        <w:ind w:left="284" w:hanging="284"/>
        <w:jc w:val="both"/>
        <w:rPr>
          <w:rFonts w:asciiTheme="majorBidi" w:hAnsiTheme="majorBidi" w:cstheme="majorBidi"/>
          <w:b/>
          <w:sz w:val="24"/>
          <w:szCs w:val="24"/>
        </w:rPr>
      </w:pPr>
      <w:r w:rsidRPr="00776FF3">
        <w:rPr>
          <w:rFonts w:asciiTheme="majorBidi" w:hAnsiTheme="majorBidi" w:cstheme="majorBidi"/>
          <w:b/>
          <w:sz w:val="24"/>
          <w:szCs w:val="24"/>
        </w:rPr>
        <w:t xml:space="preserve">Synthèse des macromolécules                                                                                                                                                                                                                                                                                                                                                                                                                                                                                                                                                                                                                                                                                                                                                                                                                                                                                                                                                                                                                                                                                                                                                                                                                                                                                                                                                                                                                                                                                                                                                                                                                                                                                                                                                                                                                                                                                                                                                                                                                                                                                                                                                                                                                                                                                                                                                                                                                                                                                                                                                                                                                                                                                                                                                                                                                                                                                                                                                                                                                                                                                                                                                                                                                                                                                                                                                                                                 </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2.1. Transcription</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2.2. Traduction</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2.3. Réplication</w:t>
      </w:r>
    </w:p>
    <w:p w:rsidR="00B763DB" w:rsidRPr="00776FF3" w:rsidRDefault="00B763DB" w:rsidP="00B763DB">
      <w:pPr>
        <w:spacing w:after="0" w:line="240" w:lineRule="auto"/>
        <w:ind w:firstLine="284"/>
        <w:jc w:val="both"/>
        <w:rPr>
          <w:rFonts w:asciiTheme="majorBidi" w:hAnsiTheme="majorBidi" w:cstheme="majorBidi"/>
          <w:bCs/>
          <w:sz w:val="24"/>
          <w:szCs w:val="24"/>
        </w:rPr>
      </w:pPr>
      <w:r w:rsidRPr="00776FF3">
        <w:rPr>
          <w:rFonts w:asciiTheme="majorBidi" w:hAnsiTheme="majorBidi" w:cstheme="majorBidi"/>
          <w:bCs/>
          <w:sz w:val="24"/>
          <w:szCs w:val="24"/>
        </w:rPr>
        <w:t>2.4. Assemblage &amp; libération des virus</w:t>
      </w:r>
    </w:p>
    <w:p w:rsidR="00B763DB" w:rsidRPr="00776FF3" w:rsidRDefault="00B763DB" w:rsidP="00B763DB">
      <w:pPr>
        <w:spacing w:after="0" w:line="240" w:lineRule="auto"/>
        <w:ind w:firstLine="709"/>
        <w:jc w:val="both"/>
        <w:rPr>
          <w:rFonts w:asciiTheme="majorBidi" w:hAnsiTheme="majorBidi" w:cstheme="majorBidi"/>
          <w:bCs/>
          <w:sz w:val="24"/>
          <w:szCs w:val="24"/>
        </w:rPr>
      </w:pPr>
      <w:r w:rsidRPr="00776FF3">
        <w:rPr>
          <w:rFonts w:asciiTheme="majorBidi" w:hAnsiTheme="majorBidi" w:cstheme="majorBidi"/>
          <w:bCs/>
          <w:sz w:val="24"/>
          <w:szCs w:val="24"/>
        </w:rPr>
        <w:t>2.4.1. Assemblage &amp; libération des virus nus</w:t>
      </w:r>
    </w:p>
    <w:p w:rsidR="00B763DB" w:rsidRPr="00776FF3" w:rsidRDefault="00B763DB" w:rsidP="00B763DB">
      <w:pPr>
        <w:spacing w:after="0" w:line="240" w:lineRule="auto"/>
        <w:ind w:firstLine="709"/>
        <w:jc w:val="both"/>
        <w:rPr>
          <w:rFonts w:asciiTheme="majorBidi" w:hAnsiTheme="majorBidi" w:cstheme="majorBidi"/>
          <w:bCs/>
          <w:sz w:val="24"/>
          <w:szCs w:val="24"/>
        </w:rPr>
      </w:pPr>
      <w:r w:rsidRPr="00776FF3">
        <w:rPr>
          <w:rFonts w:asciiTheme="majorBidi" w:hAnsiTheme="majorBidi" w:cstheme="majorBidi"/>
          <w:bCs/>
          <w:sz w:val="24"/>
          <w:szCs w:val="24"/>
        </w:rPr>
        <w:t>2.4.2. Maturation &amp; sortie des virus enveloppés</w:t>
      </w:r>
    </w:p>
    <w:p w:rsidR="00B763DB" w:rsidRPr="00B763DB" w:rsidRDefault="00B763DB" w:rsidP="00B763DB">
      <w:pPr>
        <w:spacing w:after="0" w:line="240" w:lineRule="auto"/>
        <w:rPr>
          <w:rFonts w:asciiTheme="majorBidi" w:hAnsiTheme="majorBidi" w:cstheme="majorBidi"/>
        </w:rPr>
      </w:pPr>
    </w:p>
    <w:p w:rsidR="00B763DB" w:rsidRPr="00B763DB" w:rsidRDefault="00B763DB" w:rsidP="00B763DB">
      <w:pPr>
        <w:spacing w:after="0" w:line="240" w:lineRule="auto"/>
        <w:jc w:val="center"/>
        <w:rPr>
          <w:rFonts w:asciiTheme="majorBidi" w:hAnsiTheme="majorBidi" w:cstheme="majorBidi"/>
          <w:b/>
          <w:bCs/>
          <w:sz w:val="32"/>
          <w:szCs w:val="32"/>
        </w:rPr>
      </w:pPr>
      <w:r w:rsidRPr="00B763DB">
        <w:rPr>
          <w:rFonts w:asciiTheme="majorBidi" w:hAnsiTheme="majorBidi" w:cstheme="majorBidi"/>
          <w:b/>
          <w:bCs/>
          <w:sz w:val="32"/>
          <w:szCs w:val="32"/>
          <w:bdr w:val="single" w:sz="4" w:space="0" w:color="auto"/>
          <w:shd w:val="clear" w:color="auto" w:fill="FFFF99"/>
        </w:rPr>
        <w:t>Programme des Travaux Pratiques</w:t>
      </w:r>
    </w:p>
    <w:p w:rsidR="00B763DB" w:rsidRPr="00B763DB" w:rsidRDefault="00B763DB" w:rsidP="00B763DB">
      <w:pPr>
        <w:spacing w:after="0" w:line="240" w:lineRule="auto"/>
        <w:jc w:val="center"/>
        <w:rPr>
          <w:rFonts w:asciiTheme="majorBidi" w:hAnsiTheme="majorBidi" w:cstheme="majorBidi"/>
          <w:i/>
          <w:iCs/>
        </w:rPr>
      </w:pPr>
      <w:r w:rsidRPr="00B763DB">
        <w:rPr>
          <w:rFonts w:asciiTheme="majorBidi" w:hAnsiTheme="majorBidi" w:cstheme="majorBidi"/>
          <w:i/>
          <w:iCs/>
        </w:rPr>
        <w:t>6 Séances de 3H + Examen de 3H</w:t>
      </w:r>
    </w:p>
    <w:p w:rsidR="00B763DB" w:rsidRPr="00B763DB" w:rsidRDefault="00B763DB" w:rsidP="00B763DB">
      <w:pPr>
        <w:spacing w:after="0" w:line="240" w:lineRule="auto"/>
        <w:jc w:val="both"/>
        <w:rPr>
          <w:rFonts w:asciiTheme="majorBidi" w:hAnsiTheme="majorBidi" w:cstheme="majorBidi"/>
          <w:b/>
          <w:bCs/>
          <w:sz w:val="28"/>
          <w:szCs w:val="28"/>
        </w:rPr>
      </w:pPr>
    </w:p>
    <w:p w:rsidR="00B763DB" w:rsidRPr="00776FF3" w:rsidRDefault="00B763DB" w:rsidP="00B763DB">
      <w:pPr>
        <w:spacing w:after="0" w:line="240" w:lineRule="auto"/>
        <w:jc w:val="both"/>
        <w:rPr>
          <w:rFonts w:asciiTheme="majorBidi" w:hAnsiTheme="majorBidi" w:cstheme="majorBidi"/>
          <w:sz w:val="24"/>
          <w:szCs w:val="24"/>
        </w:rPr>
      </w:pPr>
      <w:r w:rsidRPr="00776FF3">
        <w:rPr>
          <w:rFonts w:asciiTheme="majorBidi" w:hAnsiTheme="majorBidi" w:cstheme="majorBidi"/>
          <w:b/>
          <w:bCs/>
          <w:sz w:val="24"/>
          <w:szCs w:val="24"/>
        </w:rPr>
        <w:t>TP1:</w:t>
      </w:r>
      <w:r w:rsidRPr="00776FF3">
        <w:rPr>
          <w:rFonts w:asciiTheme="majorBidi" w:hAnsiTheme="majorBidi" w:cstheme="majorBidi"/>
          <w:sz w:val="24"/>
          <w:szCs w:val="24"/>
        </w:rPr>
        <w:t xml:space="preserve"> Organisation d'un laboratoire de Microbiologie, techniques de stérilisation et de manipulations stériles et règles d'hygiène et de biosécurité.</w:t>
      </w:r>
    </w:p>
    <w:p w:rsidR="00B763DB" w:rsidRPr="00776FF3" w:rsidRDefault="00B763DB" w:rsidP="00B763DB">
      <w:pPr>
        <w:spacing w:after="0" w:line="240" w:lineRule="auto"/>
        <w:jc w:val="both"/>
        <w:rPr>
          <w:rFonts w:asciiTheme="majorBidi" w:hAnsiTheme="majorBidi" w:cstheme="majorBidi"/>
          <w:sz w:val="24"/>
          <w:szCs w:val="24"/>
        </w:rPr>
      </w:pPr>
    </w:p>
    <w:p w:rsidR="00B763DB" w:rsidRPr="00776FF3" w:rsidRDefault="00B763DB" w:rsidP="00B763DB">
      <w:pPr>
        <w:spacing w:after="0" w:line="240" w:lineRule="auto"/>
        <w:jc w:val="both"/>
        <w:rPr>
          <w:rFonts w:asciiTheme="majorBidi" w:hAnsiTheme="majorBidi" w:cstheme="majorBidi"/>
          <w:sz w:val="24"/>
          <w:szCs w:val="24"/>
        </w:rPr>
      </w:pPr>
      <w:r w:rsidRPr="00776FF3">
        <w:rPr>
          <w:rFonts w:asciiTheme="majorBidi" w:hAnsiTheme="majorBidi" w:cstheme="majorBidi"/>
          <w:b/>
          <w:bCs/>
          <w:sz w:val="24"/>
          <w:szCs w:val="24"/>
        </w:rPr>
        <w:t>TP2:</w:t>
      </w:r>
      <w:r w:rsidRPr="00776FF3">
        <w:rPr>
          <w:rFonts w:asciiTheme="majorBidi" w:hAnsiTheme="majorBidi" w:cstheme="majorBidi"/>
          <w:sz w:val="24"/>
          <w:szCs w:val="24"/>
        </w:rPr>
        <w:t xml:space="preserve"> Milieux de culture et techniques d'ensemencement</w:t>
      </w:r>
    </w:p>
    <w:p w:rsidR="00B763DB" w:rsidRPr="00776FF3" w:rsidRDefault="00B763DB" w:rsidP="00B763DB">
      <w:pPr>
        <w:spacing w:after="0" w:line="240" w:lineRule="auto"/>
        <w:jc w:val="both"/>
        <w:rPr>
          <w:rFonts w:asciiTheme="majorBidi" w:hAnsiTheme="majorBidi" w:cstheme="majorBidi"/>
          <w:sz w:val="24"/>
          <w:szCs w:val="24"/>
        </w:rPr>
      </w:pPr>
    </w:p>
    <w:p w:rsidR="00B763DB" w:rsidRPr="00776FF3" w:rsidRDefault="00B763DB" w:rsidP="00B763DB">
      <w:pPr>
        <w:spacing w:after="0" w:line="240" w:lineRule="auto"/>
        <w:jc w:val="both"/>
        <w:rPr>
          <w:rFonts w:asciiTheme="majorBidi" w:hAnsiTheme="majorBidi" w:cstheme="majorBidi"/>
          <w:sz w:val="24"/>
          <w:szCs w:val="24"/>
        </w:rPr>
      </w:pPr>
      <w:r w:rsidRPr="00776FF3">
        <w:rPr>
          <w:rFonts w:asciiTheme="majorBidi" w:hAnsiTheme="majorBidi" w:cstheme="majorBidi"/>
          <w:b/>
          <w:bCs/>
          <w:sz w:val="24"/>
          <w:szCs w:val="24"/>
        </w:rPr>
        <w:t>TP3:</w:t>
      </w:r>
      <w:r w:rsidRPr="00776FF3">
        <w:rPr>
          <w:rFonts w:asciiTheme="majorBidi" w:hAnsiTheme="majorBidi" w:cstheme="majorBidi"/>
          <w:sz w:val="24"/>
          <w:szCs w:val="24"/>
        </w:rPr>
        <w:t xml:space="preserve"> Identifications morphologiques des bactéries: caractères culturaux, mobilité, coloration Gram...</w:t>
      </w:r>
    </w:p>
    <w:p w:rsidR="00B763DB" w:rsidRPr="00776FF3" w:rsidRDefault="00B763DB" w:rsidP="00B763DB">
      <w:pPr>
        <w:spacing w:after="0" w:line="240" w:lineRule="auto"/>
        <w:jc w:val="both"/>
        <w:rPr>
          <w:rFonts w:asciiTheme="majorBidi" w:hAnsiTheme="majorBidi" w:cstheme="majorBidi"/>
          <w:sz w:val="24"/>
          <w:szCs w:val="24"/>
        </w:rPr>
      </w:pPr>
    </w:p>
    <w:p w:rsidR="00B763DB" w:rsidRPr="00776FF3" w:rsidRDefault="00B763DB" w:rsidP="00B763DB">
      <w:pPr>
        <w:spacing w:after="0" w:line="240" w:lineRule="auto"/>
        <w:jc w:val="both"/>
        <w:rPr>
          <w:rFonts w:asciiTheme="majorBidi" w:hAnsiTheme="majorBidi" w:cstheme="majorBidi"/>
          <w:sz w:val="24"/>
          <w:szCs w:val="24"/>
        </w:rPr>
      </w:pPr>
      <w:r w:rsidRPr="00776FF3">
        <w:rPr>
          <w:rFonts w:asciiTheme="majorBidi" w:hAnsiTheme="majorBidi" w:cstheme="majorBidi"/>
          <w:b/>
          <w:bCs/>
          <w:sz w:val="24"/>
          <w:szCs w:val="24"/>
        </w:rPr>
        <w:t>TP4:</w:t>
      </w:r>
      <w:r w:rsidRPr="00776FF3">
        <w:rPr>
          <w:rFonts w:asciiTheme="majorBidi" w:hAnsiTheme="majorBidi" w:cstheme="majorBidi"/>
          <w:sz w:val="24"/>
          <w:szCs w:val="24"/>
        </w:rPr>
        <w:t xml:space="preserve"> Identifications biochimiques et moléculaires des bactéries: tests enzymatiques, galeries Api, initiation aux techniques de biologie moléculaire</w:t>
      </w:r>
    </w:p>
    <w:p w:rsidR="00B763DB" w:rsidRPr="00776FF3" w:rsidRDefault="00B763DB" w:rsidP="00B763DB">
      <w:pPr>
        <w:spacing w:after="0" w:line="240" w:lineRule="auto"/>
        <w:jc w:val="both"/>
        <w:rPr>
          <w:rFonts w:asciiTheme="majorBidi" w:hAnsiTheme="majorBidi" w:cstheme="majorBidi"/>
          <w:sz w:val="24"/>
          <w:szCs w:val="24"/>
        </w:rPr>
      </w:pPr>
    </w:p>
    <w:p w:rsidR="00B763DB" w:rsidRPr="00776FF3" w:rsidRDefault="00B763DB" w:rsidP="00B763DB">
      <w:pPr>
        <w:spacing w:after="0" w:line="240" w:lineRule="auto"/>
        <w:jc w:val="both"/>
        <w:rPr>
          <w:rFonts w:asciiTheme="majorBidi" w:hAnsiTheme="majorBidi" w:cstheme="majorBidi"/>
          <w:sz w:val="24"/>
          <w:szCs w:val="24"/>
        </w:rPr>
      </w:pPr>
      <w:r w:rsidRPr="00776FF3">
        <w:rPr>
          <w:rFonts w:asciiTheme="majorBidi" w:hAnsiTheme="majorBidi" w:cstheme="majorBidi"/>
          <w:b/>
          <w:bCs/>
          <w:sz w:val="24"/>
          <w:szCs w:val="24"/>
        </w:rPr>
        <w:t>TP5:</w:t>
      </w:r>
      <w:r w:rsidRPr="00776FF3">
        <w:rPr>
          <w:rFonts w:asciiTheme="majorBidi" w:hAnsiTheme="majorBidi" w:cstheme="majorBidi"/>
          <w:sz w:val="24"/>
          <w:szCs w:val="24"/>
        </w:rPr>
        <w:t xml:space="preserve"> Etude de la cinétique de la croissance bactérienne</w:t>
      </w:r>
    </w:p>
    <w:p w:rsidR="00B763DB" w:rsidRPr="00776FF3" w:rsidRDefault="00B763DB" w:rsidP="00B763DB">
      <w:pPr>
        <w:spacing w:after="0" w:line="240" w:lineRule="auto"/>
        <w:jc w:val="both"/>
        <w:rPr>
          <w:rFonts w:asciiTheme="majorBidi" w:hAnsiTheme="majorBidi" w:cstheme="majorBidi"/>
          <w:sz w:val="24"/>
          <w:szCs w:val="24"/>
        </w:rPr>
      </w:pPr>
    </w:p>
    <w:p w:rsidR="00B763DB" w:rsidRPr="00776FF3" w:rsidRDefault="00B763DB" w:rsidP="00B763DB">
      <w:pPr>
        <w:spacing w:after="0" w:line="240" w:lineRule="auto"/>
        <w:jc w:val="both"/>
        <w:rPr>
          <w:rFonts w:asciiTheme="majorBidi" w:hAnsiTheme="majorBidi" w:cstheme="majorBidi"/>
          <w:sz w:val="24"/>
          <w:szCs w:val="24"/>
        </w:rPr>
      </w:pPr>
      <w:r w:rsidRPr="00776FF3">
        <w:rPr>
          <w:rFonts w:asciiTheme="majorBidi" w:hAnsiTheme="majorBidi" w:cstheme="majorBidi"/>
          <w:b/>
          <w:bCs/>
          <w:sz w:val="24"/>
          <w:szCs w:val="24"/>
        </w:rPr>
        <w:t>TP6:</w:t>
      </w:r>
      <w:r w:rsidRPr="00776FF3">
        <w:rPr>
          <w:rFonts w:asciiTheme="majorBidi" w:hAnsiTheme="majorBidi" w:cstheme="majorBidi"/>
          <w:sz w:val="24"/>
          <w:szCs w:val="24"/>
        </w:rPr>
        <w:t xml:space="preserve"> Techniques d'étude des virus: Techniques d'isolement en culture cellulaire, titrage des virus, séroneutralisation, inhibition de l'hémaglutination...</w:t>
      </w:r>
    </w:p>
    <w:p w:rsidR="00B763DB" w:rsidRPr="00776FF3" w:rsidRDefault="00B763DB" w:rsidP="00B763DB">
      <w:pPr>
        <w:spacing w:after="0" w:line="240" w:lineRule="auto"/>
        <w:jc w:val="both"/>
        <w:rPr>
          <w:rFonts w:asciiTheme="majorBidi" w:hAnsiTheme="majorBidi" w:cstheme="majorBidi"/>
          <w:sz w:val="24"/>
          <w:szCs w:val="24"/>
        </w:rPr>
      </w:pPr>
    </w:p>
    <w:p w:rsidR="00B763DB" w:rsidRPr="00776FF3" w:rsidRDefault="00B763DB" w:rsidP="00B763DB">
      <w:pPr>
        <w:spacing w:after="0" w:line="240" w:lineRule="auto"/>
        <w:jc w:val="both"/>
        <w:rPr>
          <w:rFonts w:asciiTheme="majorBidi" w:hAnsiTheme="majorBidi" w:cstheme="majorBidi"/>
          <w:b/>
          <w:bCs/>
          <w:sz w:val="24"/>
          <w:szCs w:val="24"/>
        </w:rPr>
      </w:pPr>
      <w:r w:rsidRPr="00776FF3">
        <w:rPr>
          <w:rFonts w:asciiTheme="majorBidi" w:hAnsiTheme="majorBidi" w:cstheme="majorBidi"/>
          <w:b/>
          <w:bCs/>
          <w:sz w:val="24"/>
          <w:szCs w:val="24"/>
        </w:rPr>
        <w:t>Examen TP.</w:t>
      </w:r>
    </w:p>
    <w:p w:rsidR="00751F0D" w:rsidRDefault="00751F0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776FF3" w:rsidRDefault="00776FF3"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776FF3" w:rsidRDefault="00776FF3"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776FF3" w:rsidRDefault="00776FF3"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B60C97" w:rsidRDefault="00B60C97" w:rsidP="00FF3C7D">
      <w:pPr>
        <w:spacing w:after="0" w:line="240" w:lineRule="auto"/>
        <w:jc w:val="center"/>
        <w:rPr>
          <w:rFonts w:ascii="Times New Roman" w:hAnsi="Times New Roman" w:cs="Times New Roman"/>
          <w:b/>
          <w:bCs/>
          <w:sz w:val="28"/>
          <w:szCs w:val="28"/>
        </w:rPr>
      </w:pPr>
    </w:p>
    <w:p w:rsidR="00B60C97" w:rsidRDefault="00B60C97" w:rsidP="00FF3C7D">
      <w:pPr>
        <w:spacing w:after="0" w:line="240" w:lineRule="auto"/>
        <w:jc w:val="center"/>
        <w:rPr>
          <w:rFonts w:ascii="Times New Roman" w:hAnsi="Times New Roman" w:cs="Times New Roman"/>
          <w:b/>
          <w:bCs/>
          <w:sz w:val="28"/>
          <w:szCs w:val="28"/>
        </w:rPr>
      </w:pPr>
    </w:p>
    <w:p w:rsidR="00B60C97" w:rsidRDefault="00B60C97" w:rsidP="00FF3C7D">
      <w:pPr>
        <w:spacing w:after="0" w:line="240" w:lineRule="auto"/>
        <w:jc w:val="center"/>
        <w:rPr>
          <w:rFonts w:ascii="Times New Roman" w:hAnsi="Times New Roman" w:cs="Times New Roman"/>
          <w:b/>
          <w:bCs/>
          <w:sz w:val="28"/>
          <w:szCs w:val="28"/>
        </w:rPr>
      </w:pPr>
    </w:p>
    <w:p w:rsidR="00FF3C7D" w:rsidRPr="00F60DD2" w:rsidRDefault="00FF3C7D" w:rsidP="00FF3C7D">
      <w:pPr>
        <w:spacing w:after="0" w:line="240" w:lineRule="auto"/>
        <w:jc w:val="center"/>
        <w:rPr>
          <w:rFonts w:ascii="Times New Roman" w:hAnsi="Times New Roman" w:cs="Times New Roman"/>
          <w:sz w:val="24"/>
          <w:szCs w:val="24"/>
          <w:vertAlign w:val="subscript"/>
        </w:rPr>
      </w:pPr>
      <w:r>
        <w:rPr>
          <w:rFonts w:ascii="Times New Roman" w:hAnsi="Times New Roman" w:cs="Times New Roman"/>
          <w:b/>
          <w:bCs/>
          <w:sz w:val="28"/>
          <w:szCs w:val="28"/>
        </w:rPr>
        <w:lastRenderedPageBreak/>
        <w:t>Unité de Choix de Mention (UCM)</w:t>
      </w:r>
    </w:p>
    <w:p w:rsidR="00FF3C7D" w:rsidRDefault="00FF3C7D" w:rsidP="00FF3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Trois Ecue</w:t>
      </w:r>
    </w:p>
    <w:p w:rsidR="00B60C97" w:rsidRPr="00C03799" w:rsidRDefault="00B60C97" w:rsidP="00FF3C7D">
      <w:pPr>
        <w:spacing w:after="0" w:line="240" w:lineRule="auto"/>
        <w:jc w:val="center"/>
        <w:rPr>
          <w:rFonts w:ascii="Times New Roman" w:hAnsi="Times New Roman" w:cs="Times New Roman"/>
          <w:sz w:val="24"/>
          <w:szCs w:val="24"/>
        </w:rPr>
      </w:pPr>
    </w:p>
    <w:p w:rsidR="00FF3C7D" w:rsidRPr="00B60C97" w:rsidRDefault="00FF3C7D" w:rsidP="00B60C9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B60C97">
        <w:rPr>
          <w:rFonts w:ascii="Times New Roman" w:hAnsi="Times New Roman" w:cs="Times New Roman"/>
          <w:b/>
          <w:bCs/>
          <w:color w:val="943634" w:themeColor="accent2" w:themeShade="BF"/>
          <w:sz w:val="40"/>
          <w:szCs w:val="40"/>
        </w:rPr>
        <w:t>ECUE</w:t>
      </w:r>
      <w:r w:rsidRPr="00B60C97">
        <w:rPr>
          <w:rFonts w:ascii="Times New Roman" w:hAnsi="Times New Roman" w:cs="Times New Roman"/>
          <w:b/>
          <w:bCs/>
          <w:color w:val="943634" w:themeColor="accent2" w:themeShade="BF"/>
          <w:sz w:val="40"/>
          <w:szCs w:val="40"/>
          <w:vertAlign w:val="subscript"/>
        </w:rPr>
        <w:t>1</w:t>
      </w:r>
      <w:r w:rsidRPr="00B60C97">
        <w:rPr>
          <w:rFonts w:ascii="Times New Roman" w:hAnsi="Times New Roman" w:cs="Times New Roman"/>
          <w:b/>
          <w:bCs/>
          <w:color w:val="943634" w:themeColor="accent2" w:themeShade="BF"/>
          <w:sz w:val="40"/>
          <w:szCs w:val="40"/>
        </w:rPr>
        <w:t xml:space="preserve"> (L</w:t>
      </w:r>
      <w:r w:rsidRPr="00B60C97">
        <w:rPr>
          <w:rFonts w:ascii="Times New Roman" w:hAnsi="Times New Roman" w:cs="Times New Roman"/>
          <w:b/>
          <w:bCs/>
          <w:color w:val="943634" w:themeColor="accent2" w:themeShade="BF"/>
          <w:sz w:val="40"/>
          <w:szCs w:val="40"/>
          <w:vertAlign w:val="subscript"/>
        </w:rPr>
        <w:t>1</w:t>
      </w:r>
      <w:r w:rsidRPr="00B60C97">
        <w:rPr>
          <w:rFonts w:ascii="Times New Roman" w:hAnsi="Times New Roman" w:cs="Times New Roman"/>
          <w:b/>
          <w:bCs/>
          <w:color w:val="943634" w:themeColor="accent2" w:themeShade="BF"/>
          <w:sz w:val="40"/>
          <w:szCs w:val="40"/>
        </w:rPr>
        <w:t>-S</w:t>
      </w:r>
      <w:r w:rsidRPr="00B60C97">
        <w:rPr>
          <w:rFonts w:ascii="Times New Roman" w:hAnsi="Times New Roman" w:cs="Times New Roman"/>
          <w:b/>
          <w:bCs/>
          <w:color w:val="943634" w:themeColor="accent2" w:themeShade="BF"/>
          <w:sz w:val="40"/>
          <w:szCs w:val="40"/>
          <w:vertAlign w:val="subscript"/>
        </w:rPr>
        <w:t>2</w:t>
      </w:r>
      <w:r w:rsidRPr="00B60C97">
        <w:rPr>
          <w:rFonts w:ascii="Times New Roman" w:hAnsi="Times New Roman" w:cs="Times New Roman"/>
          <w:b/>
          <w:bCs/>
          <w:color w:val="943634" w:themeColor="accent2" w:themeShade="BF"/>
          <w:sz w:val="40"/>
          <w:szCs w:val="40"/>
        </w:rPr>
        <w:t>): choix de la mention SVT :</w:t>
      </w:r>
      <w:r w:rsidRPr="00B60C97">
        <w:rPr>
          <w:rFonts w:ascii="Times New Roman" w:hAnsi="Times New Roman" w:cs="Times New Roman"/>
          <w:color w:val="943634" w:themeColor="accent2" w:themeShade="BF"/>
          <w:sz w:val="40"/>
          <w:szCs w:val="40"/>
        </w:rPr>
        <w:t xml:space="preserve"> </w:t>
      </w:r>
      <w:r w:rsidRPr="00B60C97">
        <w:rPr>
          <w:rFonts w:ascii="Times New Roman" w:hAnsi="Times New Roman" w:cs="Times New Roman"/>
          <w:b/>
          <w:bCs/>
          <w:color w:val="943634" w:themeColor="accent2" w:themeShade="BF"/>
          <w:sz w:val="40"/>
          <w:szCs w:val="40"/>
        </w:rPr>
        <w:t>Géologie</w:t>
      </w:r>
    </w:p>
    <w:p w:rsidR="00B60C97" w:rsidRPr="00B60C97" w:rsidRDefault="00FF3C7D" w:rsidP="00B60C9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B60C97">
        <w:rPr>
          <w:rFonts w:ascii="Times New Roman" w:hAnsi="Times New Roman" w:cs="Times New Roman"/>
          <w:b/>
          <w:bCs/>
          <w:color w:val="943634" w:themeColor="accent2" w:themeShade="BF"/>
          <w:sz w:val="40"/>
          <w:szCs w:val="40"/>
          <w:shd w:val="clear" w:color="auto" w:fill="CCFF33"/>
        </w:rPr>
        <w:t>La Terre dans l'Univers</w:t>
      </w:r>
    </w:p>
    <w:p w:rsidR="00B60C97" w:rsidRDefault="00B60C97" w:rsidP="00FF3C7D">
      <w:pPr>
        <w:spacing w:after="0" w:line="240" w:lineRule="auto"/>
        <w:jc w:val="center"/>
        <w:rPr>
          <w:rFonts w:ascii="Times New Roman" w:hAnsi="Times New Roman" w:cs="Times New Roman"/>
          <w:i/>
          <w:iCs/>
          <w:sz w:val="28"/>
          <w:szCs w:val="28"/>
        </w:rPr>
      </w:pPr>
    </w:p>
    <w:p w:rsidR="00FF3C7D" w:rsidRDefault="00FF3C7D" w:rsidP="00FF3C7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r w:rsidRPr="00E270A6">
        <w:rPr>
          <w:rFonts w:ascii="Times New Roman" w:hAnsi="Times New Roman" w:cs="Times New Roman"/>
          <w:i/>
          <w:iCs/>
          <w:sz w:val="28"/>
          <w:szCs w:val="28"/>
        </w:rPr>
        <w:t xml:space="preserve">h de cours et </w:t>
      </w:r>
      <w:r>
        <w:rPr>
          <w:rFonts w:ascii="Times New Roman" w:hAnsi="Times New Roman" w:cs="Times New Roman"/>
          <w:i/>
          <w:iCs/>
          <w:sz w:val="28"/>
          <w:szCs w:val="28"/>
        </w:rPr>
        <w:t>14</w:t>
      </w:r>
      <w:r w:rsidR="00DE7174">
        <w:rPr>
          <w:rFonts w:ascii="Times New Roman" w:hAnsi="Times New Roman" w:cs="Times New Roman"/>
          <w:i/>
          <w:iCs/>
          <w:sz w:val="28"/>
          <w:szCs w:val="28"/>
        </w:rPr>
        <w:t>h de</w:t>
      </w:r>
      <w:r>
        <w:rPr>
          <w:rFonts w:ascii="Times New Roman" w:hAnsi="Times New Roman" w:cs="Times New Roman"/>
          <w:i/>
          <w:iCs/>
          <w:sz w:val="28"/>
          <w:szCs w:val="28"/>
        </w:rPr>
        <w:t xml:space="preserve"> Travaux dirigés</w:t>
      </w:r>
    </w:p>
    <w:p w:rsidR="00FF3C7D" w:rsidRPr="009D0870" w:rsidRDefault="00FF3C7D" w:rsidP="00FF3C7D">
      <w:pPr>
        <w:spacing w:after="0" w:line="240" w:lineRule="auto"/>
        <w:jc w:val="both"/>
        <w:rPr>
          <w:rFonts w:ascii="Times New Roman" w:hAnsi="Times New Roman" w:cs="Times New Roman"/>
          <w:sz w:val="18"/>
          <w:szCs w:val="18"/>
        </w:rPr>
      </w:pPr>
    </w:p>
    <w:p w:rsidR="00FF3C7D" w:rsidRPr="00A108AE" w:rsidRDefault="00FF3C7D" w:rsidP="00FF3C7D">
      <w:pPr>
        <w:spacing w:after="0" w:line="240" w:lineRule="auto"/>
        <w:jc w:val="both"/>
        <w:rPr>
          <w:rFonts w:ascii="Times New Roman" w:hAnsi="Times New Roman" w:cs="Times New Roman"/>
          <w:b/>
          <w:bCs/>
          <w:sz w:val="28"/>
          <w:szCs w:val="28"/>
        </w:rPr>
      </w:pPr>
      <w:r w:rsidRPr="00A108AE">
        <w:rPr>
          <w:rFonts w:ascii="Times New Roman" w:hAnsi="Times New Roman" w:cs="Times New Roman"/>
          <w:b/>
          <w:bCs/>
          <w:sz w:val="28"/>
          <w:szCs w:val="28"/>
        </w:rPr>
        <w:t>Les objectifs</w:t>
      </w:r>
    </w:p>
    <w:p w:rsidR="00FF3C7D" w:rsidRDefault="00FF3C7D" w:rsidP="00DA141E">
      <w:pPr>
        <w:numPr>
          <w:ilvl w:val="0"/>
          <w:numId w:val="73"/>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Cette ECUE introduit des généralités de géologie pour permettre aux étudiants de choisir la mention SVT</w:t>
      </w:r>
    </w:p>
    <w:p w:rsidR="00FF3C7D" w:rsidRDefault="00FF3C7D" w:rsidP="00DA141E">
      <w:pPr>
        <w:numPr>
          <w:ilvl w:val="0"/>
          <w:numId w:val="73"/>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Elle p</w:t>
      </w:r>
      <w:r w:rsidRPr="00A108AE">
        <w:rPr>
          <w:rFonts w:ascii="Times New Roman" w:hAnsi="Times New Roman" w:cs="Times New Roman"/>
          <w:sz w:val="24"/>
          <w:szCs w:val="24"/>
        </w:rPr>
        <w:t xml:space="preserve">résente la place de </w:t>
      </w:r>
      <w:smartTag w:uri="urn:schemas-microsoft-com:office:smarttags" w:element="PersonName">
        <w:smartTagPr>
          <w:attr w:name="ProductID" w:val="La Terre"/>
        </w:smartTagPr>
        <w:r w:rsidRPr="00A108AE">
          <w:rPr>
            <w:rFonts w:ascii="Times New Roman" w:hAnsi="Times New Roman" w:cs="Times New Roman"/>
            <w:sz w:val="24"/>
            <w:szCs w:val="24"/>
          </w:rPr>
          <w:t>la Terre</w:t>
        </w:r>
      </w:smartTag>
      <w:r w:rsidRPr="00A108AE">
        <w:rPr>
          <w:rFonts w:ascii="Times New Roman" w:hAnsi="Times New Roman" w:cs="Times New Roman"/>
          <w:sz w:val="24"/>
          <w:szCs w:val="24"/>
        </w:rPr>
        <w:t xml:space="preserve"> dans l’Univers et ses relations avec les différents constituants de l’espace</w:t>
      </w:r>
    </w:p>
    <w:p w:rsidR="00FF3C7D" w:rsidRPr="005B7B78" w:rsidRDefault="00FF3C7D" w:rsidP="00DA141E">
      <w:pPr>
        <w:numPr>
          <w:ilvl w:val="0"/>
          <w:numId w:val="73"/>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Elle approfondit</w:t>
      </w:r>
      <w:r w:rsidRPr="00A108AE">
        <w:rPr>
          <w:rFonts w:ascii="Times New Roman" w:hAnsi="Times New Roman" w:cs="Times New Roman"/>
          <w:sz w:val="24"/>
          <w:szCs w:val="24"/>
        </w:rPr>
        <w:t xml:space="preserve"> la compréhension du moteur de l’expression de la tectonique des plaques, des mécanismes de déformation de la lithosphère et des manifestations lithosphériques à travers les matériaux de l’écorce terrestre.</w:t>
      </w:r>
    </w:p>
    <w:p w:rsidR="00FF3C7D" w:rsidRPr="00A108AE" w:rsidRDefault="00FF3C7D" w:rsidP="00FF3C7D">
      <w:pPr>
        <w:spacing w:after="0" w:line="240" w:lineRule="auto"/>
        <w:jc w:val="both"/>
        <w:rPr>
          <w:rFonts w:ascii="Times New Roman" w:hAnsi="Times New Roman" w:cs="Times New Roman"/>
          <w:b/>
          <w:bCs/>
          <w:sz w:val="28"/>
          <w:szCs w:val="28"/>
        </w:rPr>
      </w:pPr>
      <w:r w:rsidRPr="00A108AE">
        <w:rPr>
          <w:rFonts w:ascii="Times New Roman" w:hAnsi="Times New Roman" w:cs="Times New Roman"/>
          <w:b/>
          <w:bCs/>
          <w:sz w:val="28"/>
          <w:szCs w:val="28"/>
        </w:rPr>
        <w:t>Les Pré-requis</w:t>
      </w:r>
    </w:p>
    <w:p w:rsidR="00FF3C7D" w:rsidRPr="00A108AE" w:rsidRDefault="00FF3C7D" w:rsidP="00DA141E">
      <w:pPr>
        <w:numPr>
          <w:ilvl w:val="0"/>
          <w:numId w:val="74"/>
        </w:numPr>
        <w:spacing w:after="0" w:line="240" w:lineRule="auto"/>
        <w:ind w:left="284" w:hanging="142"/>
        <w:jc w:val="both"/>
        <w:rPr>
          <w:rFonts w:ascii="Times New Roman" w:hAnsi="Times New Roman" w:cs="Times New Roman"/>
          <w:sz w:val="24"/>
          <w:szCs w:val="24"/>
        </w:rPr>
      </w:pPr>
      <w:r w:rsidRPr="00A108AE">
        <w:rPr>
          <w:rFonts w:ascii="Times New Roman" w:hAnsi="Times New Roman" w:cs="Times New Roman"/>
          <w:sz w:val="24"/>
          <w:szCs w:val="24"/>
        </w:rPr>
        <w:t>Notions de bases en physiq</w:t>
      </w:r>
      <w:r>
        <w:rPr>
          <w:rFonts w:ascii="Times New Roman" w:hAnsi="Times New Roman" w:cs="Times New Roman"/>
          <w:sz w:val="24"/>
          <w:szCs w:val="24"/>
        </w:rPr>
        <w:t>ue</w:t>
      </w:r>
    </w:p>
    <w:p w:rsidR="00FF3C7D" w:rsidRDefault="00FF3C7D" w:rsidP="00FF3C7D">
      <w:pPr>
        <w:spacing w:after="0" w:line="240" w:lineRule="auto"/>
        <w:jc w:val="both"/>
        <w:rPr>
          <w:rFonts w:ascii="Times New Roman" w:hAnsi="Times New Roman" w:cs="Times New Roman"/>
          <w:sz w:val="24"/>
          <w:szCs w:val="24"/>
        </w:rPr>
      </w:pPr>
    </w:p>
    <w:p w:rsidR="00FF3C7D" w:rsidRPr="005B7B78" w:rsidRDefault="00FF3C7D" w:rsidP="00FF3C7D">
      <w:pPr>
        <w:spacing w:after="0" w:line="240" w:lineRule="auto"/>
        <w:jc w:val="center"/>
        <w:rPr>
          <w:rFonts w:ascii="Times New Roman" w:hAnsi="Times New Roman" w:cs="Times New Roman"/>
          <w:b/>
          <w:bCs/>
          <w:sz w:val="32"/>
          <w:szCs w:val="32"/>
        </w:rPr>
      </w:pPr>
      <w:r w:rsidRPr="005B7B78">
        <w:rPr>
          <w:rFonts w:ascii="Times New Roman" w:hAnsi="Times New Roman" w:cs="Times New Roman"/>
          <w:b/>
          <w:bCs/>
          <w:sz w:val="32"/>
          <w:szCs w:val="32"/>
          <w:bdr w:val="single" w:sz="4" w:space="0" w:color="auto"/>
          <w:shd w:val="clear" w:color="auto" w:fill="FFFF99"/>
        </w:rPr>
        <w:t>Le programme du cours</w:t>
      </w:r>
    </w:p>
    <w:p w:rsidR="00FF3C7D" w:rsidRDefault="00FF3C7D" w:rsidP="00FF3C7D">
      <w:pPr>
        <w:spacing w:after="0" w:line="240" w:lineRule="auto"/>
        <w:ind w:left="720"/>
        <w:jc w:val="both"/>
        <w:rPr>
          <w:rFonts w:ascii="Times New Roman" w:hAnsi="Times New Roman" w:cs="Times New Roman"/>
          <w:sz w:val="24"/>
          <w:szCs w:val="24"/>
        </w:rPr>
      </w:pPr>
    </w:p>
    <w:p w:rsidR="00FF3C7D" w:rsidRPr="00B60C97" w:rsidRDefault="00FF3C7D" w:rsidP="00B60C97">
      <w:pPr>
        <w:spacing w:after="0" w:line="240" w:lineRule="auto"/>
        <w:ind w:left="720" w:hanging="720"/>
        <w:jc w:val="both"/>
        <w:rPr>
          <w:rFonts w:ascii="Times New Roman" w:hAnsi="Times New Roman" w:cs="Times New Roman"/>
          <w:b/>
          <w:bCs/>
          <w:sz w:val="28"/>
          <w:szCs w:val="28"/>
        </w:rPr>
      </w:pPr>
      <w:r w:rsidRPr="00A108AE">
        <w:rPr>
          <w:rFonts w:ascii="Times New Roman" w:hAnsi="Times New Roman" w:cs="Times New Roman"/>
          <w:b/>
          <w:bCs/>
          <w:sz w:val="28"/>
          <w:szCs w:val="28"/>
        </w:rPr>
        <w:t xml:space="preserve">Chapitre </w:t>
      </w:r>
      <w:r>
        <w:rPr>
          <w:rFonts w:ascii="Times New Roman" w:hAnsi="Times New Roman" w:cs="Times New Roman"/>
          <w:b/>
          <w:bCs/>
          <w:sz w:val="28"/>
          <w:szCs w:val="28"/>
        </w:rPr>
        <w:t>1</w:t>
      </w:r>
      <w:r w:rsidRPr="00A108AE">
        <w:rPr>
          <w:rFonts w:ascii="Times New Roman" w:hAnsi="Times New Roman" w:cs="Times New Roman"/>
          <w:b/>
          <w:bCs/>
          <w:sz w:val="28"/>
          <w:szCs w:val="28"/>
        </w:rPr>
        <w:t xml:space="preserve">: </w:t>
      </w:r>
      <w:smartTag w:uri="urn:schemas-microsoft-com:office:smarttags" w:element="PersonName">
        <w:smartTagPr>
          <w:attr w:name="ProductID" w:val="La Terre"/>
        </w:smartTagPr>
        <w:r w:rsidRPr="00A108AE">
          <w:rPr>
            <w:rFonts w:ascii="Times New Roman" w:hAnsi="Times New Roman" w:cs="Times New Roman"/>
            <w:b/>
            <w:bCs/>
            <w:sz w:val="28"/>
            <w:szCs w:val="28"/>
          </w:rPr>
          <w:t>La Terre</w:t>
        </w:r>
      </w:smartTag>
      <w:r w:rsidRPr="00A108AE">
        <w:rPr>
          <w:rFonts w:ascii="Times New Roman" w:hAnsi="Times New Roman" w:cs="Times New Roman"/>
          <w:b/>
          <w:bCs/>
          <w:sz w:val="28"/>
          <w:szCs w:val="28"/>
        </w:rPr>
        <w:t xml:space="preserve"> et l’Univers</w:t>
      </w:r>
      <w:r>
        <w:rPr>
          <w:rFonts w:ascii="Times New Roman" w:hAnsi="Times New Roman" w:cs="Times New Roman"/>
          <w:b/>
          <w:bCs/>
          <w:sz w:val="28"/>
          <w:szCs w:val="28"/>
        </w:rPr>
        <w:t xml:space="preserve"> (5h)</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La cosmologie</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La cosmochimie et la nucléosynthèse</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L’univers depuis le Big Bang</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galaxies, les amas de galaxie, le milieu interstellaire, la voie lactée</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étoiles (naissance, évolution et mort)</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 système solaire (origine et évolution)</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météorites, les comètes, les astéroïdes</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planètes (formation et dynamique des planètes du système solaire</w:t>
      </w:r>
    </w:p>
    <w:p w:rsidR="00FF3C7D" w:rsidRPr="00A108AE" w:rsidRDefault="00FF3C7D" w:rsidP="00DA141E">
      <w:pPr>
        <w:numPr>
          <w:ilvl w:val="0"/>
          <w:numId w:val="75"/>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La Terre (formation, évolution, caractéristiques physiques et relations avec son satellite la lune.</w:t>
      </w:r>
    </w:p>
    <w:p w:rsidR="00FF3C7D" w:rsidRPr="00A108AE" w:rsidRDefault="00FF3C7D" w:rsidP="00FF3C7D">
      <w:pPr>
        <w:spacing w:after="0" w:line="240" w:lineRule="auto"/>
        <w:jc w:val="both"/>
        <w:rPr>
          <w:rFonts w:ascii="Times New Roman" w:hAnsi="Times New Roman" w:cs="Times New Roman"/>
          <w:sz w:val="24"/>
          <w:szCs w:val="24"/>
        </w:rPr>
      </w:pPr>
    </w:p>
    <w:p w:rsidR="00FF3C7D" w:rsidRPr="00B60C97" w:rsidRDefault="00FF3C7D" w:rsidP="00B60C97">
      <w:pPr>
        <w:spacing w:after="0" w:line="240" w:lineRule="auto"/>
        <w:jc w:val="both"/>
        <w:rPr>
          <w:rFonts w:ascii="Times New Roman" w:hAnsi="Times New Roman" w:cs="Times New Roman"/>
          <w:b/>
          <w:bCs/>
          <w:sz w:val="28"/>
          <w:szCs w:val="28"/>
        </w:rPr>
      </w:pPr>
      <w:r w:rsidRPr="003E2FEC">
        <w:rPr>
          <w:rFonts w:ascii="Times New Roman" w:hAnsi="Times New Roman" w:cs="Times New Roman"/>
          <w:b/>
          <w:bCs/>
          <w:sz w:val="28"/>
          <w:szCs w:val="28"/>
        </w:rPr>
        <w:t xml:space="preserve">Chapitre </w:t>
      </w:r>
      <w:r>
        <w:rPr>
          <w:rFonts w:ascii="Times New Roman" w:hAnsi="Times New Roman" w:cs="Times New Roman"/>
          <w:b/>
          <w:bCs/>
          <w:sz w:val="28"/>
          <w:szCs w:val="28"/>
        </w:rPr>
        <w:t>2</w:t>
      </w:r>
      <w:r w:rsidRPr="003E2FEC">
        <w:rPr>
          <w:rFonts w:ascii="Times New Roman" w:hAnsi="Times New Roman" w:cs="Times New Roman"/>
          <w:b/>
          <w:bCs/>
          <w:sz w:val="28"/>
          <w:szCs w:val="28"/>
        </w:rPr>
        <w:t xml:space="preserve">: </w:t>
      </w:r>
      <w:r>
        <w:rPr>
          <w:rFonts w:ascii="Times New Roman" w:hAnsi="Times New Roman" w:cs="Times New Roman"/>
          <w:b/>
          <w:bCs/>
          <w:sz w:val="28"/>
          <w:szCs w:val="28"/>
        </w:rPr>
        <w:t>Introduction à la s</w:t>
      </w:r>
      <w:r w:rsidRPr="003E2FEC">
        <w:rPr>
          <w:rFonts w:ascii="Times New Roman" w:hAnsi="Times New Roman" w:cs="Times New Roman"/>
          <w:b/>
          <w:bCs/>
          <w:sz w:val="28"/>
          <w:szCs w:val="28"/>
        </w:rPr>
        <w:t>tructure et</w:t>
      </w:r>
      <w:r>
        <w:rPr>
          <w:rFonts w:ascii="Times New Roman" w:hAnsi="Times New Roman" w:cs="Times New Roman"/>
          <w:b/>
          <w:bCs/>
          <w:sz w:val="28"/>
          <w:szCs w:val="28"/>
        </w:rPr>
        <w:t xml:space="preserve"> à</w:t>
      </w:r>
      <w:r w:rsidRPr="003E2FEC">
        <w:rPr>
          <w:rFonts w:ascii="Times New Roman" w:hAnsi="Times New Roman" w:cs="Times New Roman"/>
          <w:b/>
          <w:bCs/>
          <w:sz w:val="28"/>
          <w:szCs w:val="28"/>
        </w:rPr>
        <w:t xml:space="preserve"> </w:t>
      </w:r>
      <w:r>
        <w:rPr>
          <w:rFonts w:ascii="Times New Roman" w:hAnsi="Times New Roman" w:cs="Times New Roman"/>
          <w:b/>
          <w:bCs/>
          <w:sz w:val="28"/>
          <w:szCs w:val="28"/>
        </w:rPr>
        <w:t xml:space="preserve">la </w:t>
      </w:r>
      <w:r w:rsidRPr="003E2FEC">
        <w:rPr>
          <w:rFonts w:ascii="Times New Roman" w:hAnsi="Times New Roman" w:cs="Times New Roman"/>
          <w:b/>
          <w:bCs/>
          <w:sz w:val="28"/>
          <w:szCs w:val="28"/>
        </w:rPr>
        <w:t>dynamique du Globe</w:t>
      </w:r>
      <w:r>
        <w:rPr>
          <w:rFonts w:ascii="Times New Roman" w:hAnsi="Times New Roman" w:cs="Times New Roman"/>
          <w:b/>
          <w:bCs/>
          <w:sz w:val="28"/>
          <w:szCs w:val="28"/>
        </w:rPr>
        <w:t xml:space="preserve"> (5h)</w:t>
      </w:r>
    </w:p>
    <w:p w:rsidR="00FF3C7D" w:rsidRPr="00A108AE" w:rsidRDefault="00FF3C7D" w:rsidP="00DA141E">
      <w:pPr>
        <w:numPr>
          <w:ilvl w:val="0"/>
          <w:numId w:val="76"/>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Notion de base sur la physique (sismologie, tomographie) et la chimie du globe</w:t>
      </w:r>
    </w:p>
    <w:p w:rsidR="00FF3C7D" w:rsidRPr="00A108AE" w:rsidRDefault="00FF3C7D" w:rsidP="00DA141E">
      <w:pPr>
        <w:numPr>
          <w:ilvl w:val="0"/>
          <w:numId w:val="76"/>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Structure de la Terre (les enveloppes externes et les enveloppes interne)</w:t>
      </w:r>
    </w:p>
    <w:p w:rsidR="00FF3C7D" w:rsidRPr="00A108AE" w:rsidRDefault="00FF3C7D" w:rsidP="00DA141E">
      <w:pPr>
        <w:numPr>
          <w:ilvl w:val="0"/>
          <w:numId w:val="76"/>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La gravimétrie et l’isostasie</w:t>
      </w:r>
    </w:p>
    <w:p w:rsidR="00FF3C7D" w:rsidRPr="00A108AE" w:rsidRDefault="00FF3C7D" w:rsidP="00DA141E">
      <w:pPr>
        <w:numPr>
          <w:ilvl w:val="0"/>
          <w:numId w:val="76"/>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Dynamique du globe (dérive des continents, tectonique des plaques, déformation de l’écorce terrestre et orogenèse)</w:t>
      </w:r>
    </w:p>
    <w:p w:rsidR="00FF3C7D" w:rsidRPr="00A108AE" w:rsidRDefault="00FF3C7D" w:rsidP="00DA141E">
      <w:pPr>
        <w:numPr>
          <w:ilvl w:val="0"/>
          <w:numId w:val="76"/>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océans (naissance et fermeture)</w:t>
      </w:r>
    </w:p>
    <w:p w:rsidR="00FF3C7D" w:rsidRPr="00A108AE" w:rsidRDefault="00FF3C7D" w:rsidP="00DA141E">
      <w:pPr>
        <w:numPr>
          <w:ilvl w:val="0"/>
          <w:numId w:val="76"/>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pôles au cours des temps géologiques</w:t>
      </w:r>
    </w:p>
    <w:p w:rsidR="00FF3C7D" w:rsidRPr="005B7B78" w:rsidRDefault="00FF3C7D" w:rsidP="00FF3C7D">
      <w:pPr>
        <w:spacing w:after="0" w:line="240" w:lineRule="auto"/>
        <w:jc w:val="both"/>
        <w:rPr>
          <w:rFonts w:ascii="Times New Roman" w:hAnsi="Times New Roman" w:cs="Times New Roman"/>
          <w:sz w:val="24"/>
          <w:szCs w:val="24"/>
        </w:rPr>
      </w:pPr>
    </w:p>
    <w:p w:rsidR="00FF3C7D" w:rsidRPr="003E2FEC" w:rsidRDefault="00FF3C7D" w:rsidP="00FF3C7D">
      <w:pPr>
        <w:spacing w:after="0" w:line="240" w:lineRule="auto"/>
        <w:ind w:left="360" w:hanging="360"/>
        <w:jc w:val="both"/>
        <w:rPr>
          <w:rFonts w:ascii="Times New Roman" w:hAnsi="Times New Roman" w:cs="Times New Roman"/>
          <w:b/>
          <w:bCs/>
          <w:sz w:val="28"/>
          <w:szCs w:val="28"/>
        </w:rPr>
      </w:pPr>
      <w:r w:rsidRPr="003E2FEC">
        <w:rPr>
          <w:rFonts w:ascii="Times New Roman" w:hAnsi="Times New Roman" w:cs="Times New Roman"/>
          <w:b/>
          <w:bCs/>
          <w:sz w:val="28"/>
          <w:szCs w:val="28"/>
        </w:rPr>
        <w:t xml:space="preserve">Chapitre </w:t>
      </w:r>
      <w:r>
        <w:rPr>
          <w:rFonts w:ascii="Times New Roman" w:hAnsi="Times New Roman" w:cs="Times New Roman"/>
          <w:b/>
          <w:bCs/>
          <w:sz w:val="28"/>
          <w:szCs w:val="28"/>
        </w:rPr>
        <w:t>3</w:t>
      </w:r>
      <w:r w:rsidRPr="003E2FEC">
        <w:rPr>
          <w:rFonts w:ascii="Times New Roman" w:hAnsi="Times New Roman" w:cs="Times New Roman"/>
          <w:b/>
          <w:bCs/>
          <w:sz w:val="28"/>
          <w:szCs w:val="28"/>
        </w:rPr>
        <w:t xml:space="preserve">: </w:t>
      </w:r>
      <w:r>
        <w:rPr>
          <w:rFonts w:ascii="Times New Roman" w:hAnsi="Times New Roman" w:cs="Times New Roman"/>
          <w:b/>
          <w:bCs/>
          <w:sz w:val="28"/>
          <w:szCs w:val="28"/>
        </w:rPr>
        <w:t xml:space="preserve">Introduction aux </w:t>
      </w:r>
      <w:r w:rsidRPr="003E2FEC">
        <w:rPr>
          <w:rFonts w:ascii="Times New Roman" w:hAnsi="Times New Roman" w:cs="Times New Roman"/>
          <w:b/>
          <w:bCs/>
          <w:sz w:val="28"/>
          <w:szCs w:val="28"/>
        </w:rPr>
        <w:t>matériaux de la lithosphère</w:t>
      </w:r>
      <w:r>
        <w:rPr>
          <w:rFonts w:ascii="Times New Roman" w:hAnsi="Times New Roman" w:cs="Times New Roman"/>
          <w:b/>
          <w:bCs/>
          <w:sz w:val="28"/>
          <w:szCs w:val="28"/>
        </w:rPr>
        <w:t xml:space="preserve"> (4h)</w:t>
      </w:r>
    </w:p>
    <w:p w:rsidR="00FF3C7D" w:rsidRPr="00A108AE" w:rsidRDefault="00FF3C7D" w:rsidP="00DA141E">
      <w:pPr>
        <w:numPr>
          <w:ilvl w:val="0"/>
          <w:numId w:val="77"/>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minéraux (silicatés et non silicatés)</w:t>
      </w:r>
    </w:p>
    <w:p w:rsidR="00FF3C7D" w:rsidRPr="00A108AE" w:rsidRDefault="00FF3C7D" w:rsidP="00DA141E">
      <w:pPr>
        <w:numPr>
          <w:ilvl w:val="0"/>
          <w:numId w:val="77"/>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roches magmatiques</w:t>
      </w:r>
    </w:p>
    <w:p w:rsidR="00FF3C7D" w:rsidRPr="00A108AE" w:rsidRDefault="00FF3C7D" w:rsidP="00DA141E">
      <w:pPr>
        <w:numPr>
          <w:ilvl w:val="0"/>
          <w:numId w:val="77"/>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roches métamorphiques</w:t>
      </w:r>
    </w:p>
    <w:p w:rsidR="00FF3C7D" w:rsidRPr="00043B7E" w:rsidRDefault="00FF3C7D" w:rsidP="00DA141E">
      <w:pPr>
        <w:numPr>
          <w:ilvl w:val="0"/>
          <w:numId w:val="77"/>
        </w:numPr>
        <w:spacing w:after="0" w:line="240" w:lineRule="auto"/>
        <w:jc w:val="both"/>
        <w:rPr>
          <w:rFonts w:ascii="Times New Roman" w:hAnsi="Times New Roman" w:cs="Times New Roman"/>
          <w:sz w:val="24"/>
          <w:szCs w:val="24"/>
        </w:rPr>
      </w:pPr>
      <w:r w:rsidRPr="00A108AE">
        <w:rPr>
          <w:rFonts w:ascii="Times New Roman" w:hAnsi="Times New Roman" w:cs="Times New Roman"/>
          <w:sz w:val="24"/>
          <w:szCs w:val="24"/>
        </w:rPr>
        <w:t>Les roches sédimentaires</w:t>
      </w:r>
    </w:p>
    <w:p w:rsidR="00FF3C7D" w:rsidRPr="00F60DD2" w:rsidRDefault="00FF3C7D" w:rsidP="00FF3C7D">
      <w:pPr>
        <w:spacing w:after="0" w:line="240" w:lineRule="auto"/>
        <w:jc w:val="center"/>
        <w:rPr>
          <w:rFonts w:ascii="Times New Roman" w:hAnsi="Times New Roman" w:cs="Times New Roman"/>
          <w:sz w:val="24"/>
          <w:szCs w:val="24"/>
          <w:vertAlign w:val="subscript"/>
        </w:rPr>
      </w:pPr>
      <w:r>
        <w:rPr>
          <w:rFonts w:ascii="Times New Roman" w:hAnsi="Times New Roman" w:cs="Times New Roman"/>
          <w:b/>
          <w:bCs/>
          <w:sz w:val="28"/>
          <w:szCs w:val="28"/>
        </w:rPr>
        <w:lastRenderedPageBreak/>
        <w:t>Unité de Choix de Mention (UCM)</w:t>
      </w:r>
    </w:p>
    <w:p w:rsidR="00FF3C7D" w:rsidRDefault="00FF3C7D" w:rsidP="00FF3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Trois Ecue</w:t>
      </w:r>
    </w:p>
    <w:p w:rsidR="00B60C97" w:rsidRPr="00C03799" w:rsidRDefault="00B60C97" w:rsidP="00FF3C7D">
      <w:pPr>
        <w:spacing w:after="0" w:line="240" w:lineRule="auto"/>
        <w:jc w:val="center"/>
        <w:rPr>
          <w:rFonts w:ascii="Times New Roman" w:hAnsi="Times New Roman" w:cs="Times New Roman"/>
          <w:sz w:val="24"/>
          <w:szCs w:val="24"/>
        </w:rPr>
      </w:pPr>
    </w:p>
    <w:p w:rsidR="00FF3C7D" w:rsidRPr="00B60C97" w:rsidRDefault="00FF3C7D" w:rsidP="00B60C9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color w:val="943634" w:themeColor="accent2" w:themeShade="BF"/>
          <w:sz w:val="40"/>
          <w:szCs w:val="40"/>
        </w:rPr>
      </w:pPr>
      <w:r w:rsidRPr="00B60C97">
        <w:rPr>
          <w:rFonts w:ascii="Times New Roman" w:hAnsi="Times New Roman" w:cs="Times New Roman"/>
          <w:b/>
          <w:bCs/>
          <w:color w:val="943634" w:themeColor="accent2" w:themeShade="BF"/>
          <w:sz w:val="40"/>
          <w:szCs w:val="40"/>
        </w:rPr>
        <w:t>ECUE</w:t>
      </w:r>
      <w:r w:rsidRPr="00B60C97">
        <w:rPr>
          <w:rFonts w:ascii="Times New Roman" w:hAnsi="Times New Roman" w:cs="Times New Roman"/>
          <w:b/>
          <w:bCs/>
          <w:color w:val="943634" w:themeColor="accent2" w:themeShade="BF"/>
          <w:sz w:val="40"/>
          <w:szCs w:val="40"/>
          <w:vertAlign w:val="subscript"/>
        </w:rPr>
        <w:t>1</w:t>
      </w:r>
      <w:r w:rsidRPr="00B60C97">
        <w:rPr>
          <w:rFonts w:ascii="Times New Roman" w:hAnsi="Times New Roman" w:cs="Times New Roman"/>
          <w:b/>
          <w:bCs/>
          <w:color w:val="943634" w:themeColor="accent2" w:themeShade="BF"/>
          <w:sz w:val="40"/>
          <w:szCs w:val="40"/>
        </w:rPr>
        <w:t xml:space="preserve"> (L</w:t>
      </w:r>
      <w:r w:rsidRPr="00B60C97">
        <w:rPr>
          <w:rFonts w:ascii="Times New Roman" w:hAnsi="Times New Roman" w:cs="Times New Roman"/>
          <w:b/>
          <w:bCs/>
          <w:color w:val="943634" w:themeColor="accent2" w:themeShade="BF"/>
          <w:sz w:val="40"/>
          <w:szCs w:val="40"/>
          <w:vertAlign w:val="subscript"/>
        </w:rPr>
        <w:t>1</w:t>
      </w:r>
      <w:r w:rsidRPr="00B60C97">
        <w:rPr>
          <w:rFonts w:ascii="Times New Roman" w:hAnsi="Times New Roman" w:cs="Times New Roman"/>
          <w:b/>
          <w:bCs/>
          <w:color w:val="943634" w:themeColor="accent2" w:themeShade="BF"/>
          <w:sz w:val="40"/>
          <w:szCs w:val="40"/>
        </w:rPr>
        <w:t>-S</w:t>
      </w:r>
      <w:r w:rsidRPr="00B60C97">
        <w:rPr>
          <w:rFonts w:ascii="Times New Roman" w:hAnsi="Times New Roman" w:cs="Times New Roman"/>
          <w:b/>
          <w:bCs/>
          <w:color w:val="943634" w:themeColor="accent2" w:themeShade="BF"/>
          <w:sz w:val="40"/>
          <w:szCs w:val="40"/>
          <w:vertAlign w:val="subscript"/>
        </w:rPr>
        <w:t>2</w:t>
      </w:r>
      <w:r w:rsidRPr="00B60C97">
        <w:rPr>
          <w:rFonts w:ascii="Times New Roman" w:hAnsi="Times New Roman" w:cs="Times New Roman"/>
          <w:b/>
          <w:bCs/>
          <w:color w:val="943634" w:themeColor="accent2" w:themeShade="BF"/>
          <w:sz w:val="40"/>
          <w:szCs w:val="40"/>
        </w:rPr>
        <w:t>): choix de la mention SVE</w:t>
      </w:r>
    </w:p>
    <w:p w:rsidR="00FF3C7D" w:rsidRPr="00B60C97" w:rsidRDefault="00FF3C7D" w:rsidP="00B60C9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B60C97">
        <w:rPr>
          <w:rFonts w:ascii="Times New Roman" w:hAnsi="Times New Roman" w:cs="Times New Roman"/>
          <w:b/>
          <w:bCs/>
          <w:color w:val="943634" w:themeColor="accent2" w:themeShade="BF"/>
          <w:sz w:val="40"/>
          <w:szCs w:val="40"/>
          <w:shd w:val="clear" w:color="auto" w:fill="CCFF33"/>
        </w:rPr>
        <w:t>Ecologie et Environnement</w:t>
      </w:r>
    </w:p>
    <w:p w:rsidR="00B60C97" w:rsidRDefault="00B60C97" w:rsidP="00FF3C7D">
      <w:pPr>
        <w:spacing w:after="0" w:line="240" w:lineRule="auto"/>
        <w:jc w:val="center"/>
        <w:rPr>
          <w:rFonts w:ascii="Times New Roman" w:hAnsi="Times New Roman" w:cs="Times New Roman"/>
          <w:i/>
          <w:iCs/>
          <w:sz w:val="28"/>
          <w:szCs w:val="28"/>
        </w:rPr>
      </w:pPr>
    </w:p>
    <w:p w:rsidR="00FF3C7D" w:rsidRPr="00FD3AD8" w:rsidRDefault="00FF3C7D" w:rsidP="00A6708A">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r w:rsidRPr="00E270A6">
        <w:rPr>
          <w:rFonts w:ascii="Times New Roman" w:hAnsi="Times New Roman" w:cs="Times New Roman"/>
          <w:i/>
          <w:iCs/>
          <w:sz w:val="28"/>
          <w:szCs w:val="28"/>
        </w:rPr>
        <w:t xml:space="preserve">h de cours et </w:t>
      </w:r>
      <w:r>
        <w:rPr>
          <w:rFonts w:ascii="Times New Roman" w:hAnsi="Times New Roman" w:cs="Times New Roman"/>
          <w:i/>
          <w:iCs/>
          <w:sz w:val="28"/>
          <w:szCs w:val="28"/>
        </w:rPr>
        <w:t>4</w:t>
      </w:r>
      <w:r w:rsidRPr="00E270A6">
        <w:rPr>
          <w:rFonts w:ascii="Times New Roman" w:hAnsi="Times New Roman" w:cs="Times New Roman"/>
          <w:i/>
          <w:iCs/>
          <w:sz w:val="28"/>
          <w:szCs w:val="28"/>
        </w:rPr>
        <w:t>h de Travaux pratiques</w:t>
      </w:r>
      <w:r>
        <w:rPr>
          <w:rFonts w:ascii="Times New Roman" w:hAnsi="Times New Roman" w:cs="Times New Roman"/>
          <w:i/>
          <w:iCs/>
          <w:sz w:val="28"/>
          <w:szCs w:val="28"/>
        </w:rPr>
        <w:t xml:space="preserve"> </w:t>
      </w:r>
      <w:r w:rsidR="00A6708A">
        <w:rPr>
          <w:rFonts w:ascii="Times New Roman" w:hAnsi="Times New Roman" w:cs="Times New Roman"/>
          <w:i/>
          <w:iCs/>
          <w:sz w:val="28"/>
          <w:szCs w:val="28"/>
        </w:rPr>
        <w:t>8h</w:t>
      </w:r>
      <w:r w:rsidR="002E63D6">
        <w:rPr>
          <w:rFonts w:ascii="Times New Roman" w:hAnsi="Times New Roman" w:cs="Times New Roman"/>
          <w:i/>
          <w:iCs/>
          <w:sz w:val="28"/>
          <w:szCs w:val="28"/>
        </w:rPr>
        <w:t xml:space="preserve"> </w:t>
      </w:r>
      <w:r>
        <w:rPr>
          <w:rFonts w:ascii="Times New Roman" w:hAnsi="Times New Roman" w:cs="Times New Roman"/>
          <w:i/>
          <w:iCs/>
          <w:sz w:val="28"/>
          <w:szCs w:val="28"/>
        </w:rPr>
        <w:t>Travaux dirigés</w:t>
      </w:r>
      <w:r w:rsidRPr="00924A61">
        <w:t xml:space="preserve">  </w:t>
      </w:r>
    </w:p>
    <w:p w:rsidR="00FF3C7D" w:rsidRDefault="00FF3C7D" w:rsidP="00FF3C7D">
      <w:pPr>
        <w:pStyle w:val="obtgn"/>
        <w:shd w:val="clear" w:color="auto" w:fill="FFFFFF"/>
        <w:spacing w:before="0" w:beforeAutospacing="0" w:after="0" w:afterAutospacing="0"/>
        <w:ind w:left="709" w:right="706"/>
        <w:jc w:val="both"/>
      </w:pPr>
    </w:p>
    <w:p w:rsidR="00FF3C7D" w:rsidRDefault="00FF3C7D" w:rsidP="00FF3C7D">
      <w:pPr>
        <w:pStyle w:val="obtgn"/>
        <w:shd w:val="clear" w:color="auto" w:fill="FFFFFF"/>
        <w:spacing w:before="0" w:beforeAutospacing="0" w:after="0" w:afterAutospacing="0"/>
        <w:ind w:right="706"/>
        <w:jc w:val="both"/>
      </w:pPr>
      <w:r w:rsidRPr="00924A61">
        <w:rPr>
          <w:b/>
          <w:bCs/>
          <w:sz w:val="32"/>
          <w:szCs w:val="32"/>
        </w:rPr>
        <w:t>Les objectifs</w:t>
      </w:r>
      <w:r w:rsidRPr="00924A61">
        <w:t>:</w:t>
      </w:r>
    </w:p>
    <w:p w:rsidR="00FF3C7D" w:rsidRPr="00924A61" w:rsidRDefault="00FF3C7D" w:rsidP="00FF3C7D">
      <w:pPr>
        <w:pStyle w:val="obtgn"/>
        <w:shd w:val="clear" w:color="auto" w:fill="FFFFFF"/>
        <w:spacing w:before="0" w:beforeAutospacing="0" w:after="0" w:afterAutospacing="0"/>
        <w:jc w:val="both"/>
      </w:pPr>
      <w:r w:rsidRPr="00924A61">
        <w:t>Le programme fournit une formation de base de l’écologie et de la pollution présente dans le monde et en Tunisie ainsi que l’impact de cette pollution naturelle et essentiellement anthropique sur les écosystèmes. Le programme offre également des connaissances importantes relatives à la protection de l’environnement par application de conventions</w:t>
      </w:r>
      <w:r>
        <w:t xml:space="preserve"> i</w:t>
      </w:r>
      <w:r w:rsidRPr="00924A61">
        <w:t xml:space="preserve">nternationales et  </w:t>
      </w:r>
      <w:r>
        <w:t>l</w:t>
      </w:r>
      <w:r w:rsidRPr="00924A61">
        <w:t>es mesures légale et réglementaire appliquées en Tunisie.</w:t>
      </w:r>
      <w:r>
        <w:t xml:space="preserve"> Les objectifs sont ainsi:</w:t>
      </w:r>
    </w:p>
    <w:p w:rsidR="00FF3C7D" w:rsidRPr="00924A61" w:rsidRDefault="00FF3C7D" w:rsidP="00DA141E">
      <w:pPr>
        <w:pStyle w:val="obtgn"/>
        <w:numPr>
          <w:ilvl w:val="0"/>
          <w:numId w:val="78"/>
        </w:numPr>
        <w:shd w:val="clear" w:color="auto" w:fill="FFFFFF"/>
        <w:spacing w:before="0" w:beforeAutospacing="0" w:after="0" w:afterAutospacing="0"/>
        <w:ind w:left="567" w:hanging="283"/>
        <w:jc w:val="both"/>
      </w:pPr>
      <w:r w:rsidRPr="00924A61">
        <w:t>Fournir aux étudiants des connaissances scientifiques sur les écosystèmes et les intérêts économiques qu</w:t>
      </w:r>
      <w:r>
        <w:t>'ils peuvent fournir à l’homme</w:t>
      </w:r>
    </w:p>
    <w:p w:rsidR="00FF3C7D" w:rsidRPr="00924A61" w:rsidRDefault="00FF3C7D" w:rsidP="00DA141E">
      <w:pPr>
        <w:pStyle w:val="obtgn"/>
        <w:numPr>
          <w:ilvl w:val="0"/>
          <w:numId w:val="78"/>
        </w:numPr>
        <w:shd w:val="clear" w:color="auto" w:fill="FFFFFF"/>
        <w:spacing w:before="0" w:beforeAutospacing="0" w:after="0" w:afterAutospacing="0"/>
        <w:ind w:left="567" w:hanging="283"/>
        <w:jc w:val="both"/>
      </w:pPr>
      <w:r w:rsidRPr="00924A61">
        <w:t xml:space="preserve">Initier les étudiants à un </w:t>
      </w:r>
      <w:r>
        <w:t>accès</w:t>
      </w:r>
      <w:r w:rsidRPr="00924A61">
        <w:t xml:space="preserve"> scientifique rigoureux et critique </w:t>
      </w:r>
      <w:r>
        <w:t>aux</w:t>
      </w:r>
      <w:r w:rsidRPr="00924A61">
        <w:t xml:space="preserve"> problèmes de pollution et de remédiation de la pollution</w:t>
      </w:r>
    </w:p>
    <w:p w:rsidR="00FF3C7D" w:rsidRPr="00924A61" w:rsidRDefault="00FF3C7D" w:rsidP="00DA141E">
      <w:pPr>
        <w:pStyle w:val="obtgn"/>
        <w:numPr>
          <w:ilvl w:val="0"/>
          <w:numId w:val="78"/>
        </w:numPr>
        <w:shd w:val="clear" w:color="auto" w:fill="FFFFFF"/>
        <w:spacing w:before="0" w:beforeAutospacing="0" w:after="0" w:afterAutospacing="0"/>
        <w:ind w:left="567" w:hanging="283"/>
        <w:jc w:val="both"/>
      </w:pPr>
      <w:r w:rsidRPr="00924A61">
        <w:t>Etablir une base scientifique des actions nécessaires à la protection et à l’amélioration de la conservation et de l’utilisation durable des écosystèmes.</w:t>
      </w:r>
    </w:p>
    <w:p w:rsidR="00FF3C7D" w:rsidRPr="00924A61" w:rsidRDefault="00FF3C7D" w:rsidP="00FF3C7D">
      <w:pPr>
        <w:spacing w:after="0" w:line="240" w:lineRule="auto"/>
        <w:ind w:left="709" w:right="706"/>
        <w:jc w:val="center"/>
        <w:rPr>
          <w:rFonts w:ascii="Times New Roman" w:hAnsi="Times New Roman" w:cs="Times New Roman"/>
          <w:sz w:val="24"/>
          <w:szCs w:val="24"/>
        </w:rPr>
      </w:pPr>
    </w:p>
    <w:p w:rsidR="00FF3C7D" w:rsidRPr="00B60C97" w:rsidRDefault="00FF3C7D" w:rsidP="00B60C97">
      <w:pPr>
        <w:spacing w:after="0" w:line="240" w:lineRule="auto"/>
        <w:jc w:val="center"/>
        <w:rPr>
          <w:rFonts w:ascii="Times New Roman" w:hAnsi="Times New Roman" w:cs="Times New Roman"/>
          <w:b/>
          <w:bCs/>
          <w:sz w:val="32"/>
          <w:szCs w:val="32"/>
        </w:rPr>
      </w:pPr>
      <w:r w:rsidRPr="00FD3AD8">
        <w:rPr>
          <w:rFonts w:ascii="Times New Roman" w:hAnsi="Times New Roman" w:cs="Times New Roman"/>
          <w:b/>
          <w:bCs/>
          <w:sz w:val="32"/>
          <w:szCs w:val="32"/>
          <w:bdr w:val="single" w:sz="4" w:space="0" w:color="auto"/>
          <w:shd w:val="clear" w:color="auto" w:fill="FFFF99"/>
        </w:rPr>
        <w:t>Plan du cours</w:t>
      </w:r>
    </w:p>
    <w:p w:rsidR="00FF3C7D" w:rsidRDefault="00FF3C7D" w:rsidP="00FF3C7D">
      <w:pPr>
        <w:spacing w:after="0" w:line="240" w:lineRule="auto"/>
        <w:ind w:left="709" w:right="706" w:hanging="709"/>
        <w:jc w:val="both"/>
        <w:rPr>
          <w:rFonts w:ascii="Times New Roman" w:hAnsi="Times New Roman" w:cs="Times New Roman"/>
          <w:b/>
          <w:bCs/>
          <w:sz w:val="28"/>
          <w:szCs w:val="28"/>
        </w:rPr>
      </w:pPr>
      <w:r w:rsidRPr="00FD3AD8">
        <w:rPr>
          <w:rFonts w:ascii="Times New Roman" w:hAnsi="Times New Roman" w:cs="Times New Roman"/>
          <w:b/>
          <w:bCs/>
          <w:sz w:val="28"/>
          <w:szCs w:val="28"/>
        </w:rPr>
        <w:t>Introduction</w:t>
      </w:r>
    </w:p>
    <w:p w:rsidR="00FF3C7D" w:rsidRPr="00FD3AD8" w:rsidRDefault="00FF3C7D" w:rsidP="00FF3C7D">
      <w:pPr>
        <w:spacing w:after="0" w:line="240" w:lineRule="auto"/>
        <w:ind w:left="709" w:right="706" w:hanging="709"/>
        <w:jc w:val="both"/>
        <w:rPr>
          <w:rFonts w:ascii="Times New Roman" w:hAnsi="Times New Roman" w:cs="Times New Roman"/>
          <w:b/>
          <w:bCs/>
          <w:sz w:val="28"/>
          <w:szCs w:val="28"/>
        </w:rPr>
      </w:pPr>
    </w:p>
    <w:p w:rsidR="00FF3C7D"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FD3AD8">
        <w:rPr>
          <w:rFonts w:ascii="Times New Roman" w:hAnsi="Times New Roman" w:cs="Times New Roman"/>
          <w:b/>
          <w:bCs/>
          <w:sz w:val="24"/>
          <w:szCs w:val="24"/>
        </w:rPr>
        <w:t xml:space="preserve">Qu’est ce que l’écologie </w:t>
      </w:r>
    </w:p>
    <w:p w:rsidR="00FF3C7D" w:rsidRDefault="00FF3C7D" w:rsidP="00FF3C7D">
      <w:pPr>
        <w:spacing w:after="0" w:line="240" w:lineRule="auto"/>
        <w:ind w:left="284" w:right="706"/>
        <w:jc w:val="both"/>
        <w:rPr>
          <w:rFonts w:ascii="Times New Roman" w:hAnsi="Times New Roman" w:cs="Times New Roman"/>
          <w:b/>
          <w:bCs/>
          <w:sz w:val="24"/>
          <w:szCs w:val="24"/>
        </w:rPr>
      </w:pPr>
    </w:p>
    <w:p w:rsidR="00FF3C7D" w:rsidRPr="00FD3AD8"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FD3AD8">
        <w:rPr>
          <w:rFonts w:ascii="Times New Roman" w:hAnsi="Times New Roman" w:cs="Times New Roman"/>
          <w:b/>
          <w:bCs/>
          <w:sz w:val="24"/>
          <w:szCs w:val="24"/>
        </w:rPr>
        <w:t>Notion de système écologique: Ecosystème</w:t>
      </w:r>
    </w:p>
    <w:p w:rsidR="00FF3C7D" w:rsidRPr="00924A61" w:rsidRDefault="00FF3C7D" w:rsidP="00FF3C7D">
      <w:pPr>
        <w:spacing w:after="0" w:line="240" w:lineRule="auto"/>
        <w:ind w:left="709" w:right="706" w:hanging="425"/>
        <w:jc w:val="both"/>
        <w:rPr>
          <w:rFonts w:ascii="Times New Roman" w:hAnsi="Times New Roman" w:cs="Times New Roman"/>
          <w:sz w:val="24"/>
          <w:szCs w:val="24"/>
        </w:rPr>
      </w:pPr>
      <w:r>
        <w:rPr>
          <w:rFonts w:ascii="Times New Roman" w:hAnsi="Times New Roman" w:cs="Times New Roman"/>
          <w:sz w:val="24"/>
          <w:szCs w:val="24"/>
        </w:rPr>
        <w:t>2.1. L</w:t>
      </w:r>
      <w:r w:rsidRPr="00924A61">
        <w:rPr>
          <w:rFonts w:ascii="Times New Roman" w:hAnsi="Times New Roman" w:cs="Times New Roman"/>
          <w:sz w:val="24"/>
          <w:szCs w:val="24"/>
        </w:rPr>
        <w:t>es principaux écosystèmes</w:t>
      </w:r>
    </w:p>
    <w:p w:rsidR="00FF3C7D" w:rsidRDefault="00FF3C7D" w:rsidP="00FF3C7D">
      <w:pPr>
        <w:spacing w:after="0" w:line="240" w:lineRule="auto"/>
        <w:ind w:left="709" w:right="706" w:hanging="425"/>
        <w:jc w:val="both"/>
        <w:rPr>
          <w:rFonts w:ascii="Times New Roman" w:hAnsi="Times New Roman" w:cs="Times New Roman"/>
          <w:sz w:val="24"/>
          <w:szCs w:val="24"/>
        </w:rPr>
      </w:pPr>
      <w:r>
        <w:rPr>
          <w:rFonts w:ascii="Times New Roman" w:hAnsi="Times New Roman" w:cs="Times New Roman"/>
          <w:sz w:val="24"/>
          <w:szCs w:val="24"/>
        </w:rPr>
        <w:t xml:space="preserve">2.2. </w:t>
      </w:r>
      <w:r w:rsidRPr="00924A61">
        <w:rPr>
          <w:rFonts w:ascii="Times New Roman" w:hAnsi="Times New Roman" w:cs="Times New Roman"/>
          <w:sz w:val="24"/>
          <w:szCs w:val="24"/>
        </w:rPr>
        <w:t xml:space="preserve">Bénéfice et bénéficeurs des écosystèmes </w:t>
      </w:r>
    </w:p>
    <w:p w:rsidR="00FF3C7D" w:rsidRPr="00924A61" w:rsidRDefault="00FF3C7D" w:rsidP="00FF3C7D">
      <w:pPr>
        <w:spacing w:after="0" w:line="240" w:lineRule="auto"/>
        <w:ind w:left="709" w:right="706" w:hanging="425"/>
        <w:jc w:val="both"/>
        <w:rPr>
          <w:rFonts w:ascii="Times New Roman" w:hAnsi="Times New Roman" w:cs="Times New Roman"/>
          <w:sz w:val="24"/>
          <w:szCs w:val="24"/>
        </w:rPr>
      </w:pPr>
    </w:p>
    <w:p w:rsidR="00FF3C7D" w:rsidRPr="00FD3AD8"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FD3AD8">
        <w:rPr>
          <w:rFonts w:ascii="Times New Roman" w:hAnsi="Times New Roman" w:cs="Times New Roman"/>
          <w:b/>
          <w:bCs/>
          <w:sz w:val="24"/>
          <w:szCs w:val="24"/>
        </w:rPr>
        <w:t>Dégradation des écosystèmes</w:t>
      </w:r>
    </w:p>
    <w:p w:rsidR="00FF3C7D" w:rsidRDefault="00FF3C7D" w:rsidP="00FF3C7D">
      <w:pPr>
        <w:spacing w:after="0" w:line="240" w:lineRule="auto"/>
        <w:ind w:left="709" w:right="706" w:hanging="425"/>
        <w:jc w:val="both"/>
        <w:rPr>
          <w:rFonts w:ascii="Times New Roman" w:hAnsi="Times New Roman" w:cs="Times New Roman"/>
        </w:rPr>
      </w:pPr>
      <w:r>
        <w:rPr>
          <w:rFonts w:ascii="Times New Roman" w:hAnsi="Times New Roman" w:cs="Times New Roman"/>
          <w:sz w:val="24"/>
          <w:szCs w:val="24"/>
        </w:rPr>
        <w:t xml:space="preserve">3.1. </w:t>
      </w:r>
      <w:r w:rsidRPr="00924A61">
        <w:rPr>
          <w:rFonts w:ascii="Times New Roman" w:hAnsi="Times New Roman" w:cs="Times New Roman"/>
          <w:sz w:val="24"/>
          <w:szCs w:val="24"/>
        </w:rPr>
        <w:t xml:space="preserve">Introduction </w:t>
      </w:r>
    </w:p>
    <w:p w:rsidR="00FF3C7D" w:rsidRPr="00924A61" w:rsidRDefault="00FF3C7D" w:rsidP="00FF3C7D">
      <w:pPr>
        <w:spacing w:after="0" w:line="240" w:lineRule="auto"/>
        <w:ind w:left="709" w:right="706" w:hanging="425"/>
        <w:jc w:val="both"/>
        <w:rPr>
          <w:rFonts w:ascii="Times New Roman" w:hAnsi="Times New Roman" w:cs="Times New Roman"/>
          <w:sz w:val="24"/>
          <w:szCs w:val="24"/>
        </w:rPr>
      </w:pPr>
      <w:r>
        <w:rPr>
          <w:rFonts w:ascii="Times New Roman" w:hAnsi="Times New Roman" w:cs="Times New Roman"/>
          <w:sz w:val="24"/>
          <w:szCs w:val="24"/>
        </w:rPr>
        <w:t>3.2. O</w:t>
      </w:r>
      <w:r w:rsidRPr="00924A61">
        <w:rPr>
          <w:rFonts w:ascii="Times New Roman" w:hAnsi="Times New Roman" w:cs="Times New Roman"/>
          <w:sz w:val="24"/>
          <w:szCs w:val="24"/>
        </w:rPr>
        <w:t>rigine de la dégradation</w:t>
      </w:r>
    </w:p>
    <w:p w:rsidR="00FF3C7D" w:rsidRPr="00924A61" w:rsidRDefault="00FF3C7D" w:rsidP="00FF3C7D">
      <w:pPr>
        <w:spacing w:after="0" w:line="240" w:lineRule="auto"/>
        <w:ind w:left="709" w:right="706" w:hanging="142"/>
        <w:jc w:val="both"/>
        <w:rPr>
          <w:rFonts w:ascii="Times New Roman" w:hAnsi="Times New Roman" w:cs="Times New Roman"/>
          <w:sz w:val="24"/>
          <w:szCs w:val="24"/>
        </w:rPr>
      </w:pPr>
      <w:r>
        <w:rPr>
          <w:rFonts w:ascii="Times New Roman" w:hAnsi="Times New Roman" w:cs="Times New Roman"/>
          <w:sz w:val="24"/>
          <w:szCs w:val="24"/>
        </w:rPr>
        <w:t xml:space="preserve">3.2.1 </w:t>
      </w:r>
      <w:r w:rsidRPr="00924A61">
        <w:rPr>
          <w:rFonts w:ascii="Times New Roman" w:hAnsi="Times New Roman" w:cs="Times New Roman"/>
          <w:sz w:val="24"/>
          <w:szCs w:val="24"/>
        </w:rPr>
        <w:t>Causes naturelles</w:t>
      </w:r>
    </w:p>
    <w:p w:rsidR="00FF3C7D" w:rsidRPr="00924A61" w:rsidRDefault="00FF3C7D" w:rsidP="00FF3C7D">
      <w:pPr>
        <w:spacing w:after="0" w:line="240" w:lineRule="auto"/>
        <w:ind w:left="709" w:right="706" w:hanging="142"/>
        <w:jc w:val="both"/>
        <w:rPr>
          <w:rFonts w:ascii="Times New Roman" w:hAnsi="Times New Roman" w:cs="Times New Roman"/>
          <w:sz w:val="24"/>
          <w:szCs w:val="24"/>
        </w:rPr>
      </w:pPr>
      <w:r>
        <w:rPr>
          <w:rFonts w:ascii="Times New Roman" w:hAnsi="Times New Roman" w:cs="Times New Roman"/>
          <w:sz w:val="24"/>
          <w:szCs w:val="24"/>
        </w:rPr>
        <w:t xml:space="preserve">3.2.2. </w:t>
      </w:r>
      <w:r w:rsidRPr="00924A61">
        <w:rPr>
          <w:rFonts w:ascii="Times New Roman" w:hAnsi="Times New Roman" w:cs="Times New Roman"/>
          <w:sz w:val="24"/>
          <w:szCs w:val="24"/>
        </w:rPr>
        <w:t>Causes anthropiques</w:t>
      </w:r>
    </w:p>
    <w:p w:rsidR="00FF3C7D" w:rsidRPr="00924A61" w:rsidRDefault="00FF3C7D" w:rsidP="00FF3C7D">
      <w:pPr>
        <w:spacing w:after="0" w:line="240" w:lineRule="auto"/>
        <w:ind w:left="709" w:right="706" w:hanging="142"/>
        <w:jc w:val="both"/>
        <w:rPr>
          <w:rFonts w:ascii="Times New Roman" w:hAnsi="Times New Roman" w:cs="Times New Roman"/>
          <w:sz w:val="24"/>
          <w:szCs w:val="24"/>
        </w:rPr>
      </w:pPr>
      <w:r>
        <w:rPr>
          <w:rFonts w:ascii="Times New Roman" w:hAnsi="Times New Roman" w:cs="Times New Roman"/>
          <w:sz w:val="24"/>
          <w:szCs w:val="24"/>
        </w:rPr>
        <w:t xml:space="preserve">3.2.3. </w:t>
      </w:r>
      <w:r w:rsidRPr="00924A61">
        <w:rPr>
          <w:rFonts w:ascii="Times New Roman" w:hAnsi="Times New Roman" w:cs="Times New Roman"/>
          <w:sz w:val="24"/>
          <w:szCs w:val="24"/>
        </w:rPr>
        <w:t>Pollution ponctuelle</w:t>
      </w:r>
    </w:p>
    <w:p w:rsidR="00FF3C7D" w:rsidRPr="00924A61" w:rsidRDefault="00FF3C7D" w:rsidP="00FF3C7D">
      <w:pPr>
        <w:spacing w:after="0" w:line="240" w:lineRule="auto"/>
        <w:ind w:left="709" w:right="706" w:firstLine="284"/>
        <w:jc w:val="both"/>
        <w:rPr>
          <w:rFonts w:ascii="Times New Roman" w:hAnsi="Times New Roman" w:cs="Times New Roman"/>
          <w:sz w:val="24"/>
          <w:szCs w:val="24"/>
        </w:rPr>
      </w:pPr>
      <w:r>
        <w:rPr>
          <w:rFonts w:ascii="Times New Roman" w:hAnsi="Times New Roman" w:cs="Times New Roman"/>
          <w:sz w:val="24"/>
          <w:szCs w:val="24"/>
        </w:rPr>
        <w:t xml:space="preserve">3.2.3.1. </w:t>
      </w:r>
      <w:r w:rsidRPr="00924A61">
        <w:rPr>
          <w:rFonts w:ascii="Times New Roman" w:hAnsi="Times New Roman" w:cs="Times New Roman"/>
          <w:sz w:val="24"/>
          <w:szCs w:val="24"/>
        </w:rPr>
        <w:t>Rejets domestiques</w:t>
      </w:r>
    </w:p>
    <w:p w:rsidR="00FF3C7D" w:rsidRPr="00924A61" w:rsidRDefault="00FF3C7D" w:rsidP="00FF3C7D">
      <w:pPr>
        <w:spacing w:after="0" w:line="240" w:lineRule="auto"/>
        <w:ind w:left="709" w:right="706" w:firstLine="284"/>
        <w:jc w:val="both"/>
        <w:rPr>
          <w:rFonts w:ascii="Times New Roman" w:hAnsi="Times New Roman" w:cs="Times New Roman"/>
          <w:sz w:val="24"/>
          <w:szCs w:val="24"/>
        </w:rPr>
      </w:pPr>
      <w:r>
        <w:rPr>
          <w:rFonts w:ascii="Times New Roman" w:hAnsi="Times New Roman" w:cs="Times New Roman"/>
          <w:sz w:val="24"/>
          <w:szCs w:val="24"/>
        </w:rPr>
        <w:t xml:space="preserve">3.2.3.2. </w:t>
      </w:r>
      <w:r w:rsidRPr="00924A61">
        <w:rPr>
          <w:rFonts w:ascii="Times New Roman" w:hAnsi="Times New Roman" w:cs="Times New Roman"/>
          <w:sz w:val="24"/>
          <w:szCs w:val="24"/>
        </w:rPr>
        <w:t>Rejets industriels</w:t>
      </w:r>
    </w:p>
    <w:p w:rsidR="00FF3C7D" w:rsidRDefault="00FF3C7D" w:rsidP="00FF3C7D">
      <w:pPr>
        <w:spacing w:after="0" w:line="240" w:lineRule="auto"/>
        <w:ind w:left="709" w:right="706" w:firstLine="284"/>
        <w:jc w:val="both"/>
        <w:rPr>
          <w:rFonts w:ascii="Times New Roman" w:hAnsi="Times New Roman" w:cs="Times New Roman"/>
        </w:rPr>
      </w:pPr>
      <w:r>
        <w:rPr>
          <w:rFonts w:ascii="Times New Roman" w:hAnsi="Times New Roman" w:cs="Times New Roman"/>
          <w:sz w:val="24"/>
          <w:szCs w:val="24"/>
        </w:rPr>
        <w:t xml:space="preserve">3.2.3.3. </w:t>
      </w:r>
      <w:r w:rsidRPr="00924A61">
        <w:rPr>
          <w:rFonts w:ascii="Times New Roman" w:hAnsi="Times New Roman" w:cs="Times New Roman"/>
          <w:sz w:val="24"/>
          <w:szCs w:val="24"/>
        </w:rPr>
        <w:t>Effluents d’élevage</w:t>
      </w:r>
    </w:p>
    <w:p w:rsidR="00FF3C7D" w:rsidRPr="00CB5FC8" w:rsidRDefault="00FF3C7D" w:rsidP="00FF3C7D">
      <w:pPr>
        <w:tabs>
          <w:tab w:val="left" w:pos="9072"/>
        </w:tabs>
        <w:spacing w:after="0" w:line="240" w:lineRule="auto"/>
        <w:ind w:left="1701" w:hanging="708"/>
        <w:jc w:val="both"/>
        <w:rPr>
          <w:rFonts w:ascii="Times New Roman" w:hAnsi="Times New Roman" w:cs="Times New Roman"/>
        </w:rPr>
      </w:pPr>
      <w:r>
        <w:rPr>
          <w:rFonts w:ascii="Times New Roman" w:hAnsi="Times New Roman" w:cs="Times New Roman"/>
          <w:sz w:val="24"/>
          <w:szCs w:val="24"/>
        </w:rPr>
        <w:t xml:space="preserve">3.2.3.4. </w:t>
      </w:r>
      <w:r w:rsidRPr="00924A61">
        <w:rPr>
          <w:rFonts w:ascii="Times New Roman" w:hAnsi="Times New Roman" w:cs="Times New Roman"/>
          <w:sz w:val="24"/>
          <w:szCs w:val="24"/>
        </w:rPr>
        <w:t>Impact de ce type de pollution sur les êtres vivants (parler de l</w:t>
      </w:r>
      <w:r>
        <w:rPr>
          <w:rFonts w:ascii="Times New Roman" w:hAnsi="Times New Roman" w:cs="Times New Roman"/>
          <w:sz w:val="24"/>
          <w:szCs w:val="24"/>
        </w:rPr>
        <w:t xml:space="preserve">’impact </w:t>
      </w:r>
      <w:r w:rsidRPr="00924A61">
        <w:rPr>
          <w:rFonts w:ascii="Times New Roman" w:hAnsi="Times New Roman" w:cs="Times New Roman"/>
          <w:sz w:val="24"/>
          <w:szCs w:val="24"/>
        </w:rPr>
        <w:t xml:space="preserve">de cette  pollution </w:t>
      </w:r>
      <w:r>
        <w:rPr>
          <w:rFonts w:ascii="Times New Roman" w:hAnsi="Times New Roman" w:cs="Times New Roman"/>
        </w:rPr>
        <w:t>en cas de rejets permanents</w:t>
      </w:r>
      <w:r w:rsidRPr="00924A61">
        <w:rPr>
          <w:rFonts w:ascii="Times New Roman" w:hAnsi="Times New Roman" w:cs="Times New Roman"/>
          <w:sz w:val="24"/>
          <w:szCs w:val="24"/>
        </w:rPr>
        <w:t xml:space="preserve"> et accidentels) </w:t>
      </w:r>
    </w:p>
    <w:p w:rsidR="00FF3C7D" w:rsidRPr="00924A61" w:rsidRDefault="00FF3C7D" w:rsidP="00FF3C7D">
      <w:pPr>
        <w:spacing w:after="0" w:line="240" w:lineRule="auto"/>
        <w:ind w:left="709" w:right="706" w:hanging="142"/>
        <w:jc w:val="both"/>
        <w:rPr>
          <w:rFonts w:ascii="Times New Roman" w:hAnsi="Times New Roman" w:cs="Times New Roman"/>
          <w:sz w:val="24"/>
          <w:szCs w:val="24"/>
        </w:rPr>
      </w:pPr>
      <w:r>
        <w:rPr>
          <w:rFonts w:ascii="Times New Roman" w:hAnsi="Times New Roman" w:cs="Times New Roman"/>
          <w:sz w:val="24"/>
          <w:szCs w:val="24"/>
        </w:rPr>
        <w:t>3.2.4.</w:t>
      </w:r>
      <w:r w:rsidRPr="00924A61">
        <w:rPr>
          <w:rFonts w:ascii="Times New Roman" w:hAnsi="Times New Roman" w:cs="Times New Roman"/>
          <w:sz w:val="24"/>
          <w:szCs w:val="24"/>
        </w:rPr>
        <w:t xml:space="preserve"> Pollution diffuse</w:t>
      </w:r>
    </w:p>
    <w:p w:rsidR="00FF3C7D" w:rsidRPr="00924A61" w:rsidRDefault="00FF3C7D" w:rsidP="00FF3C7D">
      <w:pPr>
        <w:spacing w:after="0" w:line="240" w:lineRule="auto"/>
        <w:ind w:left="709" w:right="706" w:firstLine="284"/>
        <w:jc w:val="both"/>
        <w:rPr>
          <w:rFonts w:ascii="Times New Roman" w:hAnsi="Times New Roman" w:cs="Times New Roman"/>
          <w:sz w:val="24"/>
          <w:szCs w:val="24"/>
        </w:rPr>
      </w:pPr>
      <w:r>
        <w:rPr>
          <w:rFonts w:ascii="Times New Roman" w:hAnsi="Times New Roman" w:cs="Times New Roman"/>
          <w:sz w:val="24"/>
          <w:szCs w:val="24"/>
        </w:rPr>
        <w:t>3.2.4.1.</w:t>
      </w:r>
      <w:r w:rsidRPr="00924A61">
        <w:rPr>
          <w:rFonts w:ascii="Times New Roman" w:hAnsi="Times New Roman" w:cs="Times New Roman"/>
          <w:sz w:val="24"/>
          <w:szCs w:val="24"/>
        </w:rPr>
        <w:t xml:space="preserve"> Les engrais chimiques</w:t>
      </w:r>
    </w:p>
    <w:p w:rsidR="00FF3C7D" w:rsidRPr="00924A61" w:rsidRDefault="00FF3C7D" w:rsidP="00FF3C7D">
      <w:pPr>
        <w:spacing w:after="0" w:line="240" w:lineRule="auto"/>
        <w:ind w:left="709" w:right="706" w:firstLine="284"/>
        <w:jc w:val="both"/>
        <w:rPr>
          <w:rFonts w:ascii="Times New Roman" w:hAnsi="Times New Roman" w:cs="Times New Roman"/>
          <w:sz w:val="24"/>
          <w:szCs w:val="24"/>
        </w:rPr>
      </w:pPr>
      <w:r>
        <w:rPr>
          <w:rFonts w:ascii="Times New Roman" w:hAnsi="Times New Roman" w:cs="Times New Roman"/>
          <w:sz w:val="24"/>
          <w:szCs w:val="24"/>
        </w:rPr>
        <w:t>3.2.4.2.</w:t>
      </w:r>
      <w:r w:rsidRPr="00924A61">
        <w:rPr>
          <w:rFonts w:ascii="Times New Roman" w:hAnsi="Times New Roman" w:cs="Times New Roman"/>
          <w:sz w:val="24"/>
          <w:szCs w:val="24"/>
        </w:rPr>
        <w:t xml:space="preserve"> Les pesticides</w:t>
      </w:r>
    </w:p>
    <w:p w:rsidR="00FF3C7D" w:rsidRPr="00924A61" w:rsidRDefault="00FF3C7D" w:rsidP="00FF3C7D">
      <w:pPr>
        <w:spacing w:after="0" w:line="240" w:lineRule="auto"/>
        <w:ind w:left="709" w:right="706" w:firstLine="284"/>
        <w:jc w:val="both"/>
        <w:rPr>
          <w:rFonts w:ascii="Times New Roman" w:hAnsi="Times New Roman" w:cs="Times New Roman"/>
          <w:sz w:val="24"/>
          <w:szCs w:val="24"/>
        </w:rPr>
      </w:pPr>
      <w:r>
        <w:rPr>
          <w:rFonts w:ascii="Times New Roman" w:hAnsi="Times New Roman" w:cs="Times New Roman"/>
          <w:sz w:val="24"/>
          <w:szCs w:val="24"/>
        </w:rPr>
        <w:t>3.2.4.3.</w:t>
      </w:r>
      <w:r w:rsidRPr="00924A61">
        <w:rPr>
          <w:rFonts w:ascii="Times New Roman" w:hAnsi="Times New Roman" w:cs="Times New Roman"/>
          <w:sz w:val="24"/>
          <w:szCs w:val="24"/>
        </w:rPr>
        <w:t xml:space="preserve"> Les rejets atmosphériques </w:t>
      </w:r>
    </w:p>
    <w:p w:rsidR="00FF3C7D" w:rsidRPr="00924A61" w:rsidRDefault="00FF3C7D" w:rsidP="00FF3C7D">
      <w:pPr>
        <w:spacing w:after="0" w:line="240" w:lineRule="auto"/>
        <w:ind w:left="709" w:right="706" w:firstLine="284"/>
        <w:jc w:val="both"/>
        <w:rPr>
          <w:rFonts w:ascii="Times New Roman" w:hAnsi="Times New Roman" w:cs="Times New Roman"/>
          <w:sz w:val="24"/>
          <w:szCs w:val="24"/>
        </w:rPr>
      </w:pPr>
      <w:r>
        <w:rPr>
          <w:rFonts w:ascii="Times New Roman" w:hAnsi="Times New Roman" w:cs="Times New Roman"/>
          <w:sz w:val="24"/>
          <w:szCs w:val="24"/>
        </w:rPr>
        <w:t>3.2.4.4.</w:t>
      </w:r>
      <w:r w:rsidRPr="00924A61">
        <w:rPr>
          <w:rFonts w:ascii="Times New Roman" w:hAnsi="Times New Roman" w:cs="Times New Roman"/>
          <w:sz w:val="24"/>
          <w:szCs w:val="24"/>
        </w:rPr>
        <w:t xml:space="preserve"> Les pluies acides</w:t>
      </w:r>
    </w:p>
    <w:p w:rsidR="00FF3C7D" w:rsidRDefault="00FF3C7D" w:rsidP="00FF3C7D">
      <w:pPr>
        <w:spacing w:after="0" w:line="240" w:lineRule="auto"/>
        <w:ind w:right="706"/>
        <w:jc w:val="both"/>
        <w:rPr>
          <w:rFonts w:ascii="Times New Roman" w:hAnsi="Times New Roman" w:cs="Times New Roman"/>
          <w:sz w:val="24"/>
          <w:szCs w:val="24"/>
        </w:rPr>
      </w:pPr>
    </w:p>
    <w:p w:rsidR="00FF3C7D"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FD3AD8">
        <w:rPr>
          <w:rFonts w:ascii="Times New Roman" w:hAnsi="Times New Roman" w:cs="Times New Roman"/>
          <w:b/>
          <w:bCs/>
          <w:sz w:val="24"/>
          <w:szCs w:val="24"/>
        </w:rPr>
        <w:t>Les principaux bénéficiaires des écosystèmes</w:t>
      </w:r>
    </w:p>
    <w:p w:rsidR="00FF3C7D" w:rsidRDefault="00FF3C7D" w:rsidP="00FF3C7D">
      <w:pPr>
        <w:spacing w:after="0" w:line="240" w:lineRule="auto"/>
        <w:ind w:left="284" w:right="706"/>
        <w:jc w:val="both"/>
        <w:rPr>
          <w:rFonts w:ascii="Times New Roman" w:hAnsi="Times New Roman" w:cs="Times New Roman"/>
          <w:b/>
          <w:bCs/>
          <w:sz w:val="24"/>
          <w:szCs w:val="24"/>
        </w:rPr>
      </w:pPr>
    </w:p>
    <w:p w:rsidR="00FF3C7D"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FD3AD8">
        <w:rPr>
          <w:rFonts w:ascii="Times New Roman" w:hAnsi="Times New Roman" w:cs="Times New Roman"/>
          <w:b/>
          <w:bCs/>
          <w:sz w:val="24"/>
          <w:szCs w:val="24"/>
        </w:rPr>
        <w:t>Quelques Ecosystèmes vulnérables en Tunisie</w:t>
      </w:r>
    </w:p>
    <w:p w:rsidR="00FF3C7D" w:rsidRDefault="00FF3C7D" w:rsidP="00FF3C7D">
      <w:pPr>
        <w:spacing w:after="0" w:line="240" w:lineRule="auto"/>
        <w:ind w:left="284" w:right="706"/>
        <w:jc w:val="both"/>
        <w:rPr>
          <w:rFonts w:ascii="Times New Roman" w:hAnsi="Times New Roman" w:cs="Times New Roman"/>
          <w:b/>
          <w:bCs/>
          <w:sz w:val="24"/>
          <w:szCs w:val="24"/>
        </w:rPr>
      </w:pPr>
    </w:p>
    <w:p w:rsidR="00FF3C7D" w:rsidRPr="00FD3AD8"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FD3AD8">
        <w:rPr>
          <w:rFonts w:ascii="Times New Roman" w:hAnsi="Times New Roman" w:cs="Times New Roman"/>
          <w:b/>
          <w:bCs/>
          <w:sz w:val="24"/>
          <w:szCs w:val="24"/>
        </w:rPr>
        <w:t>Conséquence de la pollution</w:t>
      </w:r>
    </w:p>
    <w:p w:rsidR="00FF3C7D" w:rsidRDefault="00FF3C7D" w:rsidP="00FF3C7D">
      <w:pPr>
        <w:spacing w:after="0" w:line="240" w:lineRule="auto"/>
        <w:ind w:left="709" w:right="706" w:hanging="425"/>
        <w:jc w:val="both"/>
        <w:rPr>
          <w:rFonts w:ascii="Times New Roman" w:hAnsi="Times New Roman" w:cs="Times New Roman"/>
        </w:rPr>
      </w:pPr>
      <w:r>
        <w:rPr>
          <w:rFonts w:ascii="Times New Roman" w:hAnsi="Times New Roman" w:cs="Times New Roman"/>
          <w:sz w:val="24"/>
          <w:szCs w:val="24"/>
        </w:rPr>
        <w:t xml:space="preserve">6.1. </w:t>
      </w:r>
      <w:r w:rsidRPr="00924A61">
        <w:rPr>
          <w:rFonts w:ascii="Times New Roman" w:hAnsi="Times New Roman" w:cs="Times New Roman"/>
          <w:sz w:val="24"/>
          <w:szCs w:val="24"/>
        </w:rPr>
        <w:t>Sur la biodiversité</w:t>
      </w:r>
    </w:p>
    <w:p w:rsidR="00FF3C7D" w:rsidRDefault="00FF3C7D" w:rsidP="00FF3C7D">
      <w:pPr>
        <w:spacing w:after="0" w:line="240" w:lineRule="auto"/>
        <w:ind w:left="709" w:right="706" w:hanging="425"/>
        <w:jc w:val="both"/>
        <w:rPr>
          <w:rFonts w:ascii="Times New Roman" w:hAnsi="Times New Roman" w:cs="Times New Roman"/>
        </w:rPr>
      </w:pPr>
      <w:r>
        <w:rPr>
          <w:rFonts w:ascii="Times New Roman" w:hAnsi="Times New Roman" w:cs="Times New Roman"/>
          <w:sz w:val="24"/>
          <w:szCs w:val="24"/>
        </w:rPr>
        <w:t>6.2.</w:t>
      </w:r>
      <w:r w:rsidRPr="00924A61">
        <w:rPr>
          <w:rFonts w:ascii="Times New Roman" w:hAnsi="Times New Roman" w:cs="Times New Roman"/>
          <w:sz w:val="24"/>
          <w:szCs w:val="24"/>
        </w:rPr>
        <w:t xml:space="preserve"> Sur la biologie et le comportement des êtres vivants</w:t>
      </w:r>
    </w:p>
    <w:p w:rsidR="00FF3C7D" w:rsidRDefault="00FF3C7D" w:rsidP="00FF3C7D">
      <w:pPr>
        <w:spacing w:after="0" w:line="240" w:lineRule="auto"/>
        <w:ind w:left="709" w:right="706" w:hanging="425"/>
        <w:jc w:val="both"/>
        <w:rPr>
          <w:rFonts w:ascii="Times New Roman" w:hAnsi="Times New Roman" w:cs="Times New Roman"/>
        </w:rPr>
      </w:pPr>
      <w:r>
        <w:rPr>
          <w:rFonts w:ascii="Times New Roman" w:hAnsi="Times New Roman" w:cs="Times New Roman"/>
          <w:sz w:val="24"/>
          <w:szCs w:val="24"/>
        </w:rPr>
        <w:t>6.3.</w:t>
      </w:r>
      <w:r w:rsidRPr="00924A61">
        <w:rPr>
          <w:rFonts w:ascii="Times New Roman" w:hAnsi="Times New Roman" w:cs="Times New Roman"/>
          <w:sz w:val="24"/>
          <w:szCs w:val="24"/>
        </w:rPr>
        <w:t xml:space="preserve"> Sur la d</w:t>
      </w:r>
      <w:r w:rsidRPr="00924A61">
        <w:rPr>
          <w:rFonts w:ascii="Times New Roman" w:hAnsi="Times New Roman" w:cs="Times New Roman"/>
          <w:sz w:val="24"/>
          <w:szCs w:val="24"/>
          <w:shd w:val="clear" w:color="auto" w:fill="FFFFFF"/>
        </w:rPr>
        <w:t>étérioration</w:t>
      </w:r>
      <w:r w:rsidRPr="00924A61">
        <w:rPr>
          <w:rFonts w:ascii="Times New Roman" w:hAnsi="Times New Roman" w:cs="Times New Roman"/>
          <w:sz w:val="24"/>
          <w:szCs w:val="24"/>
        </w:rPr>
        <w:t xml:space="preserve"> de la couche d’ozone</w:t>
      </w:r>
    </w:p>
    <w:p w:rsidR="00FF3C7D" w:rsidRDefault="00FF3C7D" w:rsidP="00FF3C7D">
      <w:pPr>
        <w:spacing w:after="0" w:line="240" w:lineRule="auto"/>
        <w:ind w:left="709" w:right="706" w:hanging="425"/>
        <w:jc w:val="both"/>
        <w:rPr>
          <w:rFonts w:ascii="Times New Roman" w:hAnsi="Times New Roman" w:cs="Times New Roman"/>
        </w:rPr>
      </w:pPr>
      <w:r>
        <w:rPr>
          <w:rFonts w:ascii="Times New Roman" w:hAnsi="Times New Roman" w:cs="Times New Roman"/>
          <w:sz w:val="24"/>
          <w:szCs w:val="24"/>
          <w:shd w:val="clear" w:color="auto" w:fill="FFFFFF"/>
        </w:rPr>
        <w:t>6.4.</w:t>
      </w:r>
      <w:r w:rsidRPr="00924A61">
        <w:rPr>
          <w:rFonts w:ascii="Times New Roman" w:hAnsi="Times New Roman" w:cs="Times New Roman"/>
          <w:sz w:val="24"/>
          <w:szCs w:val="24"/>
          <w:shd w:val="clear" w:color="auto" w:fill="FFFFFF"/>
        </w:rPr>
        <w:t xml:space="preserve"> </w:t>
      </w:r>
      <w:r w:rsidRPr="00924A61">
        <w:rPr>
          <w:rFonts w:ascii="Times New Roman" w:hAnsi="Times New Roman" w:cs="Times New Roman"/>
          <w:sz w:val="24"/>
          <w:szCs w:val="24"/>
        </w:rPr>
        <w:t>Sur la d</w:t>
      </w:r>
      <w:r w:rsidRPr="00924A61">
        <w:rPr>
          <w:rFonts w:ascii="Times New Roman" w:hAnsi="Times New Roman" w:cs="Times New Roman"/>
          <w:sz w:val="24"/>
          <w:szCs w:val="24"/>
          <w:shd w:val="clear" w:color="auto" w:fill="FFFFFF"/>
        </w:rPr>
        <w:t>étérioration du paysage et du patrimoine</w:t>
      </w:r>
    </w:p>
    <w:p w:rsidR="00FF3C7D" w:rsidRDefault="00FF3C7D" w:rsidP="00FF3C7D">
      <w:pPr>
        <w:spacing w:after="0" w:line="240" w:lineRule="auto"/>
        <w:ind w:left="709" w:right="706" w:hanging="425"/>
        <w:jc w:val="both"/>
        <w:rPr>
          <w:rFonts w:ascii="Times New Roman" w:hAnsi="Times New Roman" w:cs="Times New Roman"/>
        </w:rPr>
      </w:pPr>
      <w:r>
        <w:rPr>
          <w:rFonts w:ascii="Times New Roman" w:hAnsi="Times New Roman" w:cs="Times New Roman"/>
          <w:sz w:val="24"/>
          <w:szCs w:val="24"/>
          <w:shd w:val="clear" w:color="auto" w:fill="FFFFFF"/>
        </w:rPr>
        <w:t>6.5.</w:t>
      </w:r>
      <w:r w:rsidRPr="00924A61">
        <w:rPr>
          <w:rFonts w:ascii="Times New Roman" w:hAnsi="Times New Roman" w:cs="Times New Roman"/>
          <w:sz w:val="24"/>
          <w:szCs w:val="24"/>
          <w:shd w:val="clear" w:color="auto" w:fill="FFFFFF"/>
        </w:rPr>
        <w:t xml:space="preserve"> Effet de serre</w:t>
      </w:r>
    </w:p>
    <w:p w:rsidR="00FF3C7D" w:rsidRDefault="00FF3C7D" w:rsidP="00FF3C7D">
      <w:pPr>
        <w:spacing w:after="0" w:line="240" w:lineRule="auto"/>
        <w:ind w:left="709" w:right="706" w:hanging="425"/>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6.6.</w:t>
      </w:r>
      <w:r w:rsidRPr="00924A61">
        <w:rPr>
          <w:rFonts w:ascii="Times New Roman" w:hAnsi="Times New Roman" w:cs="Times New Roman"/>
          <w:sz w:val="24"/>
          <w:szCs w:val="24"/>
          <w:shd w:val="clear" w:color="auto" w:fill="FFFFFF"/>
        </w:rPr>
        <w:t xml:space="preserve"> Les changements globaux</w:t>
      </w:r>
    </w:p>
    <w:p w:rsidR="00FF3C7D" w:rsidRPr="00924A61" w:rsidRDefault="00FF3C7D" w:rsidP="00FF3C7D">
      <w:pPr>
        <w:spacing w:after="0" w:line="240" w:lineRule="auto"/>
        <w:ind w:left="709" w:right="706"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6.7.</w:t>
      </w:r>
      <w:r w:rsidRPr="00924A61">
        <w:rPr>
          <w:rFonts w:ascii="Times New Roman" w:hAnsi="Times New Roman" w:cs="Times New Roman"/>
          <w:sz w:val="24"/>
          <w:szCs w:val="24"/>
          <w:shd w:val="clear" w:color="auto" w:fill="FFFFFF"/>
        </w:rPr>
        <w:t xml:space="preserve"> Maladies humaines</w:t>
      </w:r>
    </w:p>
    <w:p w:rsidR="00FF3C7D" w:rsidRDefault="00FF3C7D" w:rsidP="00FF3C7D">
      <w:pPr>
        <w:spacing w:after="0" w:line="240" w:lineRule="auto"/>
        <w:ind w:left="709" w:right="706" w:hanging="709"/>
        <w:jc w:val="both"/>
        <w:rPr>
          <w:rFonts w:ascii="Times New Roman" w:hAnsi="Times New Roman" w:cs="Times New Roman"/>
          <w:sz w:val="24"/>
          <w:szCs w:val="24"/>
        </w:rPr>
      </w:pPr>
    </w:p>
    <w:p w:rsidR="00FF3C7D" w:rsidRPr="00EC40A6" w:rsidRDefault="00FF3C7D" w:rsidP="00DA141E">
      <w:pPr>
        <w:numPr>
          <w:ilvl w:val="0"/>
          <w:numId w:val="80"/>
        </w:numPr>
        <w:spacing w:after="0" w:line="240" w:lineRule="auto"/>
        <w:ind w:left="284" w:right="706" w:hanging="284"/>
        <w:jc w:val="both"/>
        <w:rPr>
          <w:rFonts w:ascii="Times New Roman" w:hAnsi="Times New Roman" w:cs="Times New Roman"/>
          <w:b/>
          <w:bCs/>
          <w:sz w:val="24"/>
          <w:szCs w:val="24"/>
        </w:rPr>
      </w:pPr>
      <w:r w:rsidRPr="00EC40A6">
        <w:rPr>
          <w:rFonts w:ascii="Times New Roman" w:hAnsi="Times New Roman" w:cs="Times New Roman"/>
          <w:b/>
          <w:bCs/>
          <w:sz w:val="24"/>
          <w:szCs w:val="24"/>
        </w:rPr>
        <w:t>Comment lutter contre la pollution</w:t>
      </w:r>
    </w:p>
    <w:p w:rsidR="00FF3C7D" w:rsidRPr="00924A61" w:rsidRDefault="00FF3C7D" w:rsidP="00FF3C7D">
      <w:pPr>
        <w:shd w:val="clear" w:color="auto" w:fill="FFFFFF"/>
        <w:spacing w:after="0" w:line="240" w:lineRule="auto"/>
        <w:ind w:left="709" w:right="706" w:hanging="425"/>
        <w:rPr>
          <w:rFonts w:ascii="Times New Roman" w:hAnsi="Times New Roman" w:cs="Times New Roman"/>
          <w:sz w:val="24"/>
          <w:szCs w:val="24"/>
        </w:rPr>
      </w:pPr>
      <w:r>
        <w:rPr>
          <w:rFonts w:ascii="Times New Roman" w:hAnsi="Times New Roman" w:cs="Times New Roman"/>
          <w:sz w:val="24"/>
          <w:szCs w:val="24"/>
        </w:rPr>
        <w:t>7.1.</w:t>
      </w:r>
      <w:r w:rsidRPr="00924A61">
        <w:rPr>
          <w:rFonts w:ascii="Times New Roman" w:hAnsi="Times New Roman" w:cs="Times New Roman"/>
          <w:sz w:val="24"/>
          <w:szCs w:val="24"/>
        </w:rPr>
        <w:t xml:space="preserve"> Traitement</w:t>
      </w:r>
    </w:p>
    <w:p w:rsidR="00FF3C7D" w:rsidRPr="00924A61" w:rsidRDefault="00FF3C7D" w:rsidP="00FF3C7D">
      <w:pPr>
        <w:shd w:val="clear" w:color="auto" w:fill="FFFFFF"/>
        <w:spacing w:after="0" w:line="240" w:lineRule="auto"/>
        <w:ind w:left="709" w:right="706" w:hanging="425"/>
        <w:rPr>
          <w:rFonts w:ascii="Times New Roman" w:hAnsi="Times New Roman" w:cs="Times New Roman"/>
          <w:sz w:val="24"/>
          <w:szCs w:val="24"/>
        </w:rPr>
      </w:pPr>
      <w:r>
        <w:rPr>
          <w:rFonts w:ascii="Times New Roman" w:hAnsi="Times New Roman" w:cs="Times New Roman"/>
          <w:sz w:val="24"/>
          <w:szCs w:val="24"/>
        </w:rPr>
        <w:t>7.2.</w:t>
      </w:r>
      <w:r w:rsidRPr="00924A61">
        <w:rPr>
          <w:rFonts w:ascii="Times New Roman" w:hAnsi="Times New Roman" w:cs="Times New Roman"/>
          <w:sz w:val="24"/>
          <w:szCs w:val="24"/>
        </w:rPr>
        <w:t xml:space="preserve"> Recyclage</w:t>
      </w:r>
    </w:p>
    <w:p w:rsidR="00FF3C7D" w:rsidRPr="00924A61" w:rsidRDefault="00FF3C7D" w:rsidP="00FF3C7D">
      <w:pPr>
        <w:shd w:val="clear" w:color="auto" w:fill="FFFFFF"/>
        <w:spacing w:after="0" w:line="240" w:lineRule="auto"/>
        <w:ind w:left="709" w:right="706" w:hanging="425"/>
        <w:rPr>
          <w:rFonts w:ascii="Times New Roman" w:hAnsi="Times New Roman" w:cs="Times New Roman"/>
          <w:sz w:val="24"/>
          <w:szCs w:val="24"/>
        </w:rPr>
      </w:pPr>
      <w:r>
        <w:rPr>
          <w:rFonts w:ascii="Times New Roman" w:hAnsi="Times New Roman" w:cs="Times New Roman"/>
          <w:sz w:val="24"/>
          <w:szCs w:val="24"/>
        </w:rPr>
        <w:t>7.3.</w:t>
      </w:r>
      <w:r w:rsidRPr="00924A61">
        <w:rPr>
          <w:rFonts w:ascii="Times New Roman" w:hAnsi="Times New Roman" w:cs="Times New Roman"/>
          <w:sz w:val="24"/>
          <w:szCs w:val="24"/>
        </w:rPr>
        <w:t xml:space="preserve"> Traitement des eaux</w:t>
      </w:r>
    </w:p>
    <w:p w:rsidR="00FF3C7D" w:rsidRPr="00924A61" w:rsidRDefault="00FF3C7D" w:rsidP="00FF3C7D">
      <w:pPr>
        <w:shd w:val="clear" w:color="auto" w:fill="FFFFFF"/>
        <w:spacing w:after="0" w:line="240" w:lineRule="auto"/>
        <w:ind w:left="709" w:right="706" w:hanging="425"/>
        <w:rPr>
          <w:rFonts w:ascii="Times New Roman" w:hAnsi="Times New Roman" w:cs="Times New Roman"/>
          <w:sz w:val="24"/>
          <w:szCs w:val="24"/>
        </w:rPr>
      </w:pPr>
      <w:r>
        <w:rPr>
          <w:rFonts w:ascii="Times New Roman" w:hAnsi="Times New Roman" w:cs="Times New Roman"/>
          <w:sz w:val="24"/>
          <w:szCs w:val="24"/>
        </w:rPr>
        <w:t>7.4.</w:t>
      </w:r>
      <w:r w:rsidRPr="00924A61">
        <w:rPr>
          <w:rFonts w:ascii="Times New Roman" w:hAnsi="Times New Roman" w:cs="Times New Roman"/>
          <w:sz w:val="24"/>
          <w:szCs w:val="24"/>
        </w:rPr>
        <w:t xml:space="preserve"> </w:t>
      </w:r>
      <w:r>
        <w:rPr>
          <w:rFonts w:ascii="Times New Roman" w:hAnsi="Times New Roman" w:cs="Times New Roman"/>
        </w:rPr>
        <w:t>Energies renouvelables</w:t>
      </w:r>
    </w:p>
    <w:p w:rsidR="00FF3C7D" w:rsidRDefault="00FF3C7D" w:rsidP="00FF3C7D">
      <w:pPr>
        <w:shd w:val="clear" w:color="auto" w:fill="FFFFFF"/>
        <w:spacing w:after="0" w:line="240" w:lineRule="auto"/>
        <w:ind w:left="709" w:right="706" w:hanging="425"/>
        <w:rPr>
          <w:rFonts w:ascii="Times New Roman" w:hAnsi="Times New Roman" w:cs="Times New Roman"/>
        </w:rPr>
      </w:pPr>
      <w:r>
        <w:rPr>
          <w:rFonts w:ascii="Times New Roman" w:hAnsi="Times New Roman" w:cs="Times New Roman"/>
          <w:sz w:val="24"/>
          <w:szCs w:val="24"/>
        </w:rPr>
        <w:t>7.5.</w:t>
      </w:r>
      <w:r w:rsidRPr="00924A61">
        <w:rPr>
          <w:rFonts w:ascii="Times New Roman" w:hAnsi="Times New Roman" w:cs="Times New Roman"/>
          <w:sz w:val="24"/>
          <w:szCs w:val="24"/>
        </w:rPr>
        <w:t xml:space="preserve"> </w:t>
      </w:r>
      <w:r>
        <w:rPr>
          <w:rFonts w:ascii="Times New Roman" w:hAnsi="Times New Roman" w:cs="Times New Roman"/>
        </w:rPr>
        <w:t>Réserves naturelles</w:t>
      </w:r>
    </w:p>
    <w:p w:rsidR="00FF3C7D" w:rsidRDefault="00FF3C7D" w:rsidP="00FF3C7D">
      <w:pPr>
        <w:shd w:val="clear" w:color="auto" w:fill="FFFFFF"/>
        <w:spacing w:after="0" w:line="240" w:lineRule="auto"/>
        <w:ind w:left="709" w:hanging="425"/>
        <w:jc w:val="both"/>
        <w:rPr>
          <w:rFonts w:ascii="Times New Roman" w:hAnsi="Times New Roman" w:cs="Times New Roman"/>
        </w:rPr>
      </w:pPr>
      <w:r>
        <w:rPr>
          <w:rFonts w:ascii="Times New Roman" w:hAnsi="Times New Roman" w:cs="Times New Roman"/>
          <w:sz w:val="24"/>
          <w:szCs w:val="24"/>
        </w:rPr>
        <w:t>7.6.</w:t>
      </w:r>
      <w:r w:rsidRPr="00924A61">
        <w:rPr>
          <w:rFonts w:ascii="Times New Roman" w:hAnsi="Times New Roman" w:cs="Times New Roman"/>
          <w:sz w:val="24"/>
          <w:szCs w:val="24"/>
        </w:rPr>
        <w:t xml:space="preserve"> Les sensibilisations et Les activités Associatives (Etre responsable, écologique </w:t>
      </w:r>
      <w:r>
        <w:rPr>
          <w:rFonts w:ascii="Times New Roman" w:hAnsi="Times New Roman" w:cs="Times New Roman"/>
          <w:sz w:val="24"/>
          <w:szCs w:val="24"/>
        </w:rPr>
        <w:t xml:space="preserve">sans </w:t>
      </w:r>
      <w:r w:rsidRPr="00924A61">
        <w:rPr>
          <w:rFonts w:ascii="Times New Roman" w:hAnsi="Times New Roman" w:cs="Times New Roman"/>
          <w:sz w:val="24"/>
          <w:szCs w:val="24"/>
        </w:rPr>
        <w:t>faire d'excès, Acheter des objets écologiques, biodégradables, non toxiques...).</w:t>
      </w:r>
    </w:p>
    <w:p w:rsidR="00FF3C7D" w:rsidRDefault="00FF3C7D" w:rsidP="00FF3C7D">
      <w:pPr>
        <w:shd w:val="clear" w:color="auto" w:fill="FFFFFF"/>
        <w:spacing w:after="0" w:line="240" w:lineRule="auto"/>
        <w:ind w:left="709" w:right="706" w:hanging="425"/>
        <w:rPr>
          <w:rFonts w:ascii="Times New Roman" w:hAnsi="Times New Roman" w:cs="Times New Roman"/>
        </w:rPr>
      </w:pPr>
      <w:r>
        <w:rPr>
          <w:rFonts w:ascii="Times New Roman" w:hAnsi="Times New Roman" w:cs="Times New Roman"/>
          <w:sz w:val="24"/>
          <w:szCs w:val="24"/>
        </w:rPr>
        <w:t xml:space="preserve">7.7. </w:t>
      </w:r>
      <w:r w:rsidRPr="00924A61">
        <w:rPr>
          <w:rFonts w:ascii="Times New Roman" w:hAnsi="Times New Roman" w:cs="Times New Roman"/>
          <w:sz w:val="24"/>
          <w:szCs w:val="24"/>
          <w:shd w:val="clear" w:color="auto" w:fill="FFFFFF"/>
        </w:rPr>
        <w:t>Éthique environnemental</w:t>
      </w:r>
      <w:r>
        <w:rPr>
          <w:rFonts w:ascii="Times New Roman" w:hAnsi="Times New Roman" w:cs="Times New Roman"/>
          <w:shd w:val="clear" w:color="auto" w:fill="FFFFFF"/>
        </w:rPr>
        <w:t>e</w:t>
      </w:r>
    </w:p>
    <w:p w:rsidR="00FF3C7D" w:rsidRDefault="00FF3C7D" w:rsidP="00FF3C7D">
      <w:pPr>
        <w:spacing w:after="0" w:line="240" w:lineRule="auto"/>
        <w:rPr>
          <w:rFonts w:ascii="Times New Roman" w:hAnsi="Times New Roman" w:cs="Times New Roman"/>
          <w:sz w:val="24"/>
          <w:szCs w:val="24"/>
        </w:rPr>
      </w:pPr>
    </w:p>
    <w:p w:rsidR="00FF3C7D" w:rsidRPr="00EC40A6" w:rsidRDefault="00FF3C7D" w:rsidP="00DA141E">
      <w:pPr>
        <w:numPr>
          <w:ilvl w:val="0"/>
          <w:numId w:val="80"/>
        </w:numPr>
        <w:spacing w:after="0" w:line="240" w:lineRule="auto"/>
        <w:ind w:left="284" w:hanging="284"/>
        <w:rPr>
          <w:rFonts w:ascii="Times New Roman" w:hAnsi="Times New Roman" w:cs="Times New Roman"/>
          <w:b/>
          <w:bCs/>
          <w:sz w:val="24"/>
          <w:szCs w:val="24"/>
        </w:rPr>
      </w:pPr>
      <w:r w:rsidRPr="00EC40A6">
        <w:rPr>
          <w:rFonts w:ascii="Times New Roman" w:hAnsi="Times New Roman" w:cs="Times New Roman"/>
          <w:b/>
          <w:bCs/>
          <w:sz w:val="24"/>
          <w:szCs w:val="24"/>
        </w:rPr>
        <w:t>Mesures juridiques et institutionnelles pour la protection de l’environnement</w:t>
      </w:r>
    </w:p>
    <w:p w:rsidR="00FF3C7D" w:rsidRDefault="00FF3C7D" w:rsidP="00FF3C7D">
      <w:pPr>
        <w:shd w:val="clear" w:color="auto" w:fill="FFFFFF"/>
        <w:spacing w:after="0" w:line="240" w:lineRule="auto"/>
        <w:ind w:right="-2" w:firstLine="284"/>
        <w:rPr>
          <w:rFonts w:ascii="Times New Roman" w:hAnsi="Times New Roman" w:cs="Times New Roman"/>
        </w:rPr>
      </w:pPr>
      <w:r>
        <w:rPr>
          <w:rFonts w:ascii="Times New Roman" w:hAnsi="Times New Roman" w:cs="Times New Roman"/>
          <w:sz w:val="24"/>
          <w:szCs w:val="24"/>
        </w:rPr>
        <w:t>8.1.</w:t>
      </w:r>
      <w:r w:rsidRPr="00924A61">
        <w:rPr>
          <w:rFonts w:ascii="Times New Roman" w:hAnsi="Times New Roman" w:cs="Times New Roman"/>
          <w:sz w:val="24"/>
          <w:szCs w:val="24"/>
        </w:rPr>
        <w:t xml:space="preserve"> Application des Conventions</w:t>
      </w:r>
      <w:r w:rsidRPr="00924A61">
        <w:rPr>
          <w:rFonts w:ascii="Times New Roman" w:hAnsi="Times New Roman" w:cs="Times New Roman"/>
          <w:sz w:val="24"/>
          <w:szCs w:val="24"/>
          <w:shd w:val="clear" w:color="auto" w:fill="FFFFFF"/>
        </w:rPr>
        <w:t xml:space="preserve"> Internationales</w:t>
      </w:r>
    </w:p>
    <w:p w:rsidR="00FF3C7D" w:rsidRPr="00860BC7" w:rsidRDefault="00FF3C7D" w:rsidP="00FF3C7D">
      <w:pPr>
        <w:shd w:val="clear" w:color="auto" w:fill="FFFFFF"/>
        <w:spacing w:after="0" w:line="240" w:lineRule="auto"/>
        <w:ind w:right="-2" w:firstLine="567"/>
        <w:rPr>
          <w:rFonts w:ascii="Times New Roman" w:hAnsi="Times New Roman" w:cs="Times New Roman"/>
          <w:sz w:val="24"/>
          <w:szCs w:val="24"/>
        </w:rPr>
      </w:pPr>
      <w:r>
        <w:rPr>
          <w:rFonts w:ascii="Times New Roman" w:hAnsi="Times New Roman" w:cs="Times New Roman"/>
          <w:sz w:val="24"/>
          <w:szCs w:val="24"/>
          <w:shd w:val="clear" w:color="auto" w:fill="FFFFFF"/>
        </w:rPr>
        <w:t>8.1.1.</w:t>
      </w:r>
      <w:r w:rsidRPr="00924A61">
        <w:rPr>
          <w:rFonts w:ascii="Times New Roman" w:hAnsi="Times New Roman" w:cs="Times New Roman"/>
          <w:sz w:val="24"/>
          <w:szCs w:val="24"/>
          <w:shd w:val="clear" w:color="auto" w:fill="FFFFFF"/>
        </w:rPr>
        <w:t xml:space="preserve"> La convention RAMSAR </w:t>
      </w:r>
    </w:p>
    <w:p w:rsidR="00FF3C7D" w:rsidRPr="00924A61" w:rsidRDefault="00FF3C7D" w:rsidP="00FF3C7D">
      <w:pPr>
        <w:spacing w:after="0" w:line="240" w:lineRule="auto"/>
        <w:ind w:right="-2"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8.1.2.</w:t>
      </w:r>
      <w:r w:rsidRPr="00924A61">
        <w:rPr>
          <w:rFonts w:ascii="Times New Roman" w:hAnsi="Times New Roman" w:cs="Times New Roman"/>
          <w:sz w:val="24"/>
          <w:szCs w:val="24"/>
          <w:shd w:val="clear" w:color="auto" w:fill="FFFFFF"/>
        </w:rPr>
        <w:t xml:space="preserve"> La</w:t>
      </w:r>
      <w:r w:rsidRPr="00924A61">
        <w:rPr>
          <w:rStyle w:val="apple-converted-space"/>
          <w:rFonts w:ascii="Times New Roman" w:hAnsi="Times New Roman" w:cs="Times New Roman"/>
          <w:sz w:val="24"/>
          <w:szCs w:val="24"/>
          <w:shd w:val="clear" w:color="auto" w:fill="FFFFFF"/>
        </w:rPr>
        <w:t> </w:t>
      </w:r>
      <w:r w:rsidRPr="00924A61">
        <w:rPr>
          <w:rFonts w:ascii="Times New Roman" w:hAnsi="Times New Roman" w:cs="Times New Roman"/>
          <w:sz w:val="24"/>
          <w:szCs w:val="24"/>
          <w:shd w:val="clear" w:color="auto" w:fill="FFFFFF"/>
        </w:rPr>
        <w:t>Convention sur la diversité biologique</w:t>
      </w:r>
      <w:r w:rsidRPr="00924A61">
        <w:rPr>
          <w:rStyle w:val="apple-converted-space"/>
          <w:rFonts w:ascii="Times New Roman" w:hAnsi="Times New Roman" w:cs="Times New Roman"/>
          <w:sz w:val="24"/>
          <w:szCs w:val="24"/>
          <w:shd w:val="clear" w:color="auto" w:fill="FFFFFF"/>
        </w:rPr>
        <w:t> </w:t>
      </w:r>
      <w:r w:rsidRPr="00924A61">
        <w:rPr>
          <w:rFonts w:ascii="Times New Roman" w:hAnsi="Times New Roman" w:cs="Times New Roman"/>
          <w:sz w:val="24"/>
          <w:szCs w:val="24"/>
          <w:shd w:val="clear" w:color="auto" w:fill="FFFFFF"/>
        </w:rPr>
        <w:t xml:space="preserve">(CDB) </w:t>
      </w:r>
    </w:p>
    <w:p w:rsidR="00FF3C7D" w:rsidRPr="00924A61" w:rsidRDefault="00FF3C7D" w:rsidP="00FF3C7D">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8.1.3.</w:t>
      </w:r>
      <w:r w:rsidRPr="00924A61">
        <w:rPr>
          <w:rFonts w:ascii="Times New Roman" w:hAnsi="Times New Roman" w:cs="Times New Roman"/>
          <w:sz w:val="24"/>
          <w:szCs w:val="24"/>
        </w:rPr>
        <w:t xml:space="preserve"> La Convention OSPAR </w:t>
      </w:r>
    </w:p>
    <w:p w:rsidR="00FF3C7D" w:rsidRPr="00924A61" w:rsidRDefault="00FF3C7D" w:rsidP="00FF3C7D">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8.1.4.</w:t>
      </w:r>
      <w:r w:rsidRPr="00924A61">
        <w:rPr>
          <w:rFonts w:ascii="Times New Roman" w:hAnsi="Times New Roman" w:cs="Times New Roman"/>
          <w:sz w:val="24"/>
          <w:szCs w:val="24"/>
          <w:shd w:val="clear" w:color="auto" w:fill="FFFFFF"/>
        </w:rPr>
        <w:t xml:space="preserve"> La</w:t>
      </w:r>
      <w:r w:rsidRPr="00924A61">
        <w:rPr>
          <w:rStyle w:val="apple-converted-space"/>
          <w:rFonts w:ascii="Times New Roman" w:hAnsi="Times New Roman" w:cs="Times New Roman"/>
          <w:sz w:val="24"/>
          <w:szCs w:val="24"/>
          <w:shd w:val="clear" w:color="auto" w:fill="FFFFFF"/>
        </w:rPr>
        <w:t> </w:t>
      </w:r>
      <w:r w:rsidRPr="00924A61">
        <w:rPr>
          <w:rFonts w:ascii="Times New Roman" w:hAnsi="Times New Roman" w:cs="Times New Roman"/>
          <w:sz w:val="24"/>
          <w:szCs w:val="24"/>
          <w:shd w:val="clear" w:color="auto" w:fill="FFFFFF"/>
        </w:rPr>
        <w:t>Convention des Nations uni</w:t>
      </w:r>
      <w:r>
        <w:rPr>
          <w:rFonts w:ascii="Times New Roman" w:hAnsi="Times New Roman" w:cs="Times New Roman"/>
          <w:shd w:val="clear" w:color="auto" w:fill="FFFFFF"/>
        </w:rPr>
        <w:t>es sur la lutte contre la d</w:t>
      </w:r>
      <w:r w:rsidRPr="00924A61">
        <w:rPr>
          <w:rFonts w:ascii="Times New Roman" w:hAnsi="Times New Roman" w:cs="Times New Roman"/>
          <w:sz w:val="24"/>
          <w:szCs w:val="24"/>
          <w:shd w:val="clear" w:color="auto" w:fill="FFFFFF"/>
        </w:rPr>
        <w:t>ésertification</w:t>
      </w:r>
      <w:r w:rsidRPr="00924A61">
        <w:rPr>
          <w:rStyle w:val="apple-converted-space"/>
          <w:rFonts w:ascii="Times New Roman" w:hAnsi="Times New Roman" w:cs="Times New Roman"/>
          <w:sz w:val="24"/>
          <w:szCs w:val="24"/>
          <w:shd w:val="clear" w:color="auto" w:fill="FFFFFF"/>
        </w:rPr>
        <w:t> </w:t>
      </w:r>
      <w:r w:rsidRPr="00924A61">
        <w:rPr>
          <w:rFonts w:ascii="Times New Roman" w:hAnsi="Times New Roman" w:cs="Times New Roman"/>
          <w:sz w:val="24"/>
          <w:szCs w:val="24"/>
          <w:shd w:val="clear" w:color="auto" w:fill="FFFFFF"/>
        </w:rPr>
        <w:t xml:space="preserve">(CLD) </w:t>
      </w:r>
    </w:p>
    <w:p w:rsidR="00FF3C7D" w:rsidRDefault="00FF3C7D" w:rsidP="00FF3C7D">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8.1.5.</w:t>
      </w:r>
      <w:r w:rsidRPr="00924A61">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924A61">
        <w:rPr>
          <w:rFonts w:ascii="Times New Roman" w:hAnsi="Times New Roman" w:cs="Times New Roman"/>
          <w:sz w:val="24"/>
          <w:szCs w:val="24"/>
        </w:rPr>
        <w:t xml:space="preserve">Convention de Barcelone (1976) Amendée </w:t>
      </w:r>
    </w:p>
    <w:p w:rsidR="00FF3C7D" w:rsidRPr="00924A61" w:rsidRDefault="00FF3C7D" w:rsidP="00FF3C7D">
      <w:pPr>
        <w:spacing w:after="0" w:line="240" w:lineRule="auto"/>
        <w:ind w:left="1134" w:right="-2" w:hanging="567"/>
        <w:jc w:val="both"/>
        <w:rPr>
          <w:rFonts w:ascii="Times New Roman" w:hAnsi="Times New Roman" w:cs="Times New Roman"/>
          <w:sz w:val="24"/>
          <w:szCs w:val="24"/>
        </w:rPr>
      </w:pPr>
      <w:r>
        <w:rPr>
          <w:rFonts w:ascii="Times New Roman" w:hAnsi="Times New Roman" w:cs="Times New Roman"/>
          <w:sz w:val="24"/>
          <w:szCs w:val="24"/>
        </w:rPr>
        <w:t>8.1.6. La Convention-cadre des Nations Unies sur les changements climatiques (CCNUCC)</w:t>
      </w:r>
    </w:p>
    <w:p w:rsidR="00FF3C7D" w:rsidRPr="00924A61" w:rsidRDefault="00FF3C7D" w:rsidP="00FF3C7D">
      <w:pPr>
        <w:spacing w:after="0" w:line="240" w:lineRule="auto"/>
        <w:ind w:left="709" w:right="-2" w:hanging="425"/>
        <w:jc w:val="both"/>
        <w:rPr>
          <w:rFonts w:ascii="Times New Roman" w:hAnsi="Times New Roman" w:cs="Times New Roman"/>
          <w:sz w:val="24"/>
          <w:szCs w:val="24"/>
        </w:rPr>
      </w:pPr>
      <w:r>
        <w:rPr>
          <w:rFonts w:ascii="Times New Roman" w:hAnsi="Times New Roman" w:cs="Times New Roman"/>
          <w:sz w:val="24"/>
          <w:szCs w:val="24"/>
        </w:rPr>
        <w:t>8.2.</w:t>
      </w:r>
      <w:r w:rsidRPr="00924A61">
        <w:rPr>
          <w:rFonts w:ascii="Times New Roman" w:hAnsi="Times New Roman" w:cs="Times New Roman"/>
          <w:sz w:val="24"/>
          <w:szCs w:val="24"/>
        </w:rPr>
        <w:t xml:space="preserve"> Les mesures légales et réglementaires re</w:t>
      </w:r>
      <w:r>
        <w:rPr>
          <w:rFonts w:ascii="Times New Roman" w:hAnsi="Times New Roman" w:cs="Times New Roman"/>
        </w:rPr>
        <w:t xml:space="preserve">latives à la protection de </w:t>
      </w:r>
      <w:r w:rsidRPr="00924A61">
        <w:rPr>
          <w:rFonts w:ascii="Times New Roman" w:hAnsi="Times New Roman" w:cs="Times New Roman"/>
          <w:sz w:val="24"/>
          <w:szCs w:val="24"/>
        </w:rPr>
        <w:t>l’environnement en Tunisie</w:t>
      </w:r>
    </w:p>
    <w:p w:rsidR="00FF3C7D" w:rsidRPr="00924A61" w:rsidRDefault="00FF3C7D" w:rsidP="00FF3C7D">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8.2.1.</w:t>
      </w:r>
      <w:r w:rsidRPr="00924A61">
        <w:rPr>
          <w:rFonts w:ascii="Times New Roman" w:hAnsi="Times New Roman" w:cs="Times New Roman"/>
          <w:sz w:val="24"/>
          <w:szCs w:val="24"/>
        </w:rPr>
        <w:t xml:space="preserve"> Création d’organismes spécifiques</w:t>
      </w:r>
    </w:p>
    <w:p w:rsidR="00FF3C7D" w:rsidRDefault="00FF3C7D" w:rsidP="00FF3C7D">
      <w:pPr>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8.2.1.1.</w:t>
      </w:r>
      <w:r w:rsidRPr="00924A61">
        <w:rPr>
          <w:rFonts w:ascii="Times New Roman" w:hAnsi="Times New Roman" w:cs="Times New Roman"/>
          <w:sz w:val="24"/>
          <w:szCs w:val="24"/>
        </w:rPr>
        <w:t xml:space="preserve"> Agence Nationale de Protection de l’Environnement</w:t>
      </w:r>
      <w:r>
        <w:rPr>
          <w:rFonts w:ascii="Times New Roman" w:hAnsi="Times New Roman" w:cs="Times New Roman"/>
          <w:sz w:val="24"/>
          <w:szCs w:val="24"/>
        </w:rPr>
        <w:t xml:space="preserve"> (ANPE 1988)</w:t>
      </w:r>
    </w:p>
    <w:p w:rsidR="00FF3C7D" w:rsidRPr="00924A61" w:rsidRDefault="00FF3C7D" w:rsidP="00FF3C7D">
      <w:pPr>
        <w:spacing w:after="0" w:line="240" w:lineRule="auto"/>
        <w:ind w:right="-2" w:firstLine="993"/>
        <w:jc w:val="both"/>
        <w:rPr>
          <w:rFonts w:ascii="Times New Roman" w:hAnsi="Times New Roman" w:cs="Times New Roman"/>
          <w:sz w:val="24"/>
          <w:szCs w:val="24"/>
        </w:rPr>
      </w:pPr>
      <w:r>
        <w:rPr>
          <w:rFonts w:ascii="Times New Roman" w:hAnsi="Times New Roman" w:cs="Times New Roman"/>
          <w:sz w:val="24"/>
          <w:szCs w:val="24"/>
        </w:rPr>
        <w:t>8.2.1.2.</w:t>
      </w:r>
      <w:r w:rsidRPr="00924A61">
        <w:rPr>
          <w:rFonts w:ascii="Times New Roman" w:hAnsi="Times New Roman" w:cs="Times New Roman"/>
          <w:sz w:val="24"/>
          <w:szCs w:val="24"/>
        </w:rPr>
        <w:t xml:space="preserve"> Office National d’Assainissement ONAS (1974) </w:t>
      </w:r>
      <w:r>
        <w:rPr>
          <w:rFonts w:ascii="Times New Roman" w:hAnsi="Times New Roman" w:cs="Times New Roman"/>
          <w:sz w:val="24"/>
          <w:szCs w:val="24"/>
        </w:rPr>
        <w:t>restructuré en 1993</w:t>
      </w:r>
      <w:r>
        <w:rPr>
          <w:rFonts w:ascii="Times New Roman" w:hAnsi="Times New Roman" w:cs="Times New Roman"/>
          <w:sz w:val="24"/>
          <w:szCs w:val="24"/>
        </w:rPr>
        <w:tab/>
      </w:r>
    </w:p>
    <w:p w:rsidR="00FF3C7D" w:rsidRDefault="00FF3C7D" w:rsidP="00FF3C7D">
      <w:pPr>
        <w:spacing w:after="0" w:line="240" w:lineRule="auto"/>
        <w:ind w:right="-2" w:firstLine="993"/>
        <w:jc w:val="both"/>
        <w:rPr>
          <w:rFonts w:ascii="Times New Roman" w:hAnsi="Times New Roman" w:cs="Times New Roman"/>
          <w:sz w:val="24"/>
          <w:szCs w:val="24"/>
        </w:rPr>
      </w:pPr>
      <w:r>
        <w:rPr>
          <w:rFonts w:ascii="Times New Roman" w:hAnsi="Times New Roman" w:cs="Times New Roman"/>
          <w:sz w:val="24"/>
          <w:szCs w:val="24"/>
        </w:rPr>
        <w:t xml:space="preserve">8.2.1.3. </w:t>
      </w:r>
      <w:r w:rsidRPr="00924A61">
        <w:rPr>
          <w:rFonts w:ascii="Times New Roman" w:hAnsi="Times New Roman" w:cs="Times New Roman"/>
          <w:sz w:val="24"/>
          <w:szCs w:val="24"/>
        </w:rPr>
        <w:t xml:space="preserve">Agence de protection et d’aménagement du littoral </w:t>
      </w:r>
      <w:r>
        <w:rPr>
          <w:rFonts w:ascii="Times New Roman" w:hAnsi="Times New Roman" w:cs="Times New Roman"/>
          <w:sz w:val="24"/>
          <w:szCs w:val="24"/>
        </w:rPr>
        <w:t>APAL (1995)</w:t>
      </w:r>
      <w:r>
        <w:rPr>
          <w:rFonts w:ascii="Times New Roman" w:hAnsi="Times New Roman" w:cs="Times New Roman"/>
          <w:sz w:val="24"/>
          <w:szCs w:val="24"/>
        </w:rPr>
        <w:tab/>
      </w:r>
    </w:p>
    <w:p w:rsidR="00FF3C7D" w:rsidRDefault="00FF3C7D" w:rsidP="00FF3C7D">
      <w:pPr>
        <w:spacing w:after="0" w:line="240" w:lineRule="auto"/>
        <w:ind w:right="-2" w:firstLine="993"/>
        <w:jc w:val="both"/>
        <w:rPr>
          <w:rFonts w:ascii="Times New Roman" w:hAnsi="Times New Roman" w:cs="Times New Roman"/>
          <w:sz w:val="24"/>
          <w:szCs w:val="24"/>
        </w:rPr>
      </w:pPr>
      <w:r>
        <w:rPr>
          <w:rFonts w:ascii="Times New Roman" w:hAnsi="Times New Roman" w:cs="Times New Roman"/>
          <w:sz w:val="24"/>
          <w:szCs w:val="24"/>
        </w:rPr>
        <w:t xml:space="preserve">8.2.1.4. </w:t>
      </w:r>
      <w:r w:rsidRPr="00924A61">
        <w:rPr>
          <w:rFonts w:ascii="Times New Roman" w:hAnsi="Times New Roman" w:cs="Times New Roman"/>
          <w:sz w:val="24"/>
          <w:szCs w:val="24"/>
        </w:rPr>
        <w:t>Banque National de gènes BNG (2003)</w:t>
      </w:r>
    </w:p>
    <w:p w:rsidR="00FF3C7D" w:rsidRDefault="00FF3C7D" w:rsidP="00FF3C7D">
      <w:pPr>
        <w:spacing w:after="0" w:line="240" w:lineRule="auto"/>
        <w:ind w:right="-2" w:firstLine="993"/>
        <w:jc w:val="both"/>
        <w:rPr>
          <w:rFonts w:ascii="Times New Roman" w:hAnsi="Times New Roman" w:cs="Times New Roman"/>
          <w:sz w:val="24"/>
          <w:szCs w:val="24"/>
        </w:rPr>
      </w:pPr>
      <w:r>
        <w:rPr>
          <w:rFonts w:ascii="Times New Roman" w:hAnsi="Times New Roman" w:cs="Times New Roman"/>
          <w:sz w:val="24"/>
          <w:szCs w:val="24"/>
        </w:rPr>
        <w:t xml:space="preserve">8.2.1.5. </w:t>
      </w:r>
      <w:r w:rsidRPr="00924A61">
        <w:rPr>
          <w:rFonts w:ascii="Times New Roman" w:hAnsi="Times New Roman" w:cs="Times New Roman"/>
          <w:sz w:val="24"/>
          <w:szCs w:val="24"/>
        </w:rPr>
        <w:t>Agence Nationale de gestion des déchets ANGED</w:t>
      </w:r>
      <w:r>
        <w:rPr>
          <w:rFonts w:ascii="Times New Roman" w:hAnsi="Times New Roman" w:cs="Times New Roman"/>
          <w:sz w:val="24"/>
          <w:szCs w:val="24"/>
        </w:rPr>
        <w:t xml:space="preserve"> (2005)</w:t>
      </w:r>
      <w:r w:rsidRPr="00924A6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FF3C7D" w:rsidRDefault="00FF3C7D" w:rsidP="00FF3C7D">
      <w:pPr>
        <w:spacing w:after="0" w:line="240" w:lineRule="auto"/>
        <w:ind w:left="1276" w:right="-2" w:hanging="709"/>
        <w:jc w:val="both"/>
        <w:rPr>
          <w:rFonts w:ascii="Times New Roman" w:hAnsi="Times New Roman" w:cs="Times New Roman"/>
          <w:sz w:val="24"/>
          <w:szCs w:val="24"/>
        </w:rPr>
      </w:pPr>
      <w:r>
        <w:rPr>
          <w:rFonts w:ascii="Times New Roman" w:hAnsi="Times New Roman" w:cs="Times New Roman"/>
          <w:sz w:val="24"/>
          <w:szCs w:val="24"/>
        </w:rPr>
        <w:t>8.2.2.</w:t>
      </w:r>
      <w:r w:rsidRPr="00924A61">
        <w:rPr>
          <w:rFonts w:ascii="Times New Roman" w:hAnsi="Times New Roman" w:cs="Times New Roman"/>
          <w:sz w:val="24"/>
          <w:szCs w:val="24"/>
        </w:rPr>
        <w:t xml:space="preserve"> Mise en place de textes législatifs et réglementaires liés à la</w:t>
      </w:r>
      <w:r>
        <w:rPr>
          <w:rFonts w:ascii="Times New Roman" w:hAnsi="Times New Roman" w:cs="Times New Roman"/>
          <w:sz w:val="24"/>
          <w:szCs w:val="24"/>
        </w:rPr>
        <w:t xml:space="preserve"> protection de l'environnement</w:t>
      </w:r>
      <w:r w:rsidRPr="00924A61">
        <w:rPr>
          <w:rFonts w:ascii="Times New Roman" w:hAnsi="Times New Roman" w:cs="Times New Roman"/>
          <w:sz w:val="24"/>
          <w:szCs w:val="24"/>
        </w:rPr>
        <w:t xml:space="preserve"> </w:t>
      </w:r>
      <w:r w:rsidRPr="00924A61">
        <w:rPr>
          <w:rFonts w:ascii="Times New Roman" w:hAnsi="Times New Roman" w:cs="Times New Roman"/>
          <w:sz w:val="24"/>
          <w:szCs w:val="24"/>
        </w:rPr>
        <w:tab/>
      </w:r>
    </w:p>
    <w:p w:rsidR="00FF3C7D" w:rsidRDefault="00FF3C7D" w:rsidP="00FF3C7D">
      <w:pPr>
        <w:spacing w:after="0" w:line="240" w:lineRule="auto"/>
        <w:ind w:left="1276" w:right="-2" w:hanging="283"/>
        <w:jc w:val="both"/>
        <w:rPr>
          <w:rFonts w:ascii="Times New Roman" w:hAnsi="Times New Roman" w:cs="Times New Roman"/>
          <w:sz w:val="24"/>
          <w:szCs w:val="24"/>
        </w:rPr>
      </w:pPr>
      <w:r>
        <w:rPr>
          <w:rFonts w:ascii="Times New Roman" w:hAnsi="Times New Roman" w:cs="Times New Roman"/>
          <w:sz w:val="24"/>
          <w:szCs w:val="24"/>
        </w:rPr>
        <w:t>8.2.2.1.</w:t>
      </w:r>
      <w:r w:rsidRPr="00924A61">
        <w:rPr>
          <w:rFonts w:ascii="Times New Roman" w:hAnsi="Times New Roman" w:cs="Times New Roman"/>
          <w:sz w:val="24"/>
          <w:szCs w:val="24"/>
        </w:rPr>
        <w:t xml:space="preserve"> Domaine public maritime</w:t>
      </w:r>
    </w:p>
    <w:p w:rsidR="00FF3C7D" w:rsidRDefault="00FF3C7D" w:rsidP="00FF3C7D">
      <w:pPr>
        <w:spacing w:after="0" w:line="240" w:lineRule="auto"/>
        <w:ind w:left="1276" w:right="-2" w:hanging="283"/>
        <w:jc w:val="both"/>
        <w:rPr>
          <w:rFonts w:ascii="Times New Roman" w:hAnsi="Times New Roman" w:cs="Times New Roman"/>
          <w:sz w:val="24"/>
          <w:szCs w:val="24"/>
        </w:rPr>
      </w:pPr>
      <w:r>
        <w:rPr>
          <w:rFonts w:ascii="Times New Roman" w:hAnsi="Times New Roman" w:cs="Times New Roman"/>
          <w:sz w:val="24"/>
          <w:szCs w:val="24"/>
        </w:rPr>
        <w:t>8.2.2.2.</w:t>
      </w:r>
      <w:r w:rsidRPr="00924A61">
        <w:rPr>
          <w:rFonts w:ascii="Times New Roman" w:hAnsi="Times New Roman" w:cs="Times New Roman"/>
          <w:sz w:val="24"/>
          <w:szCs w:val="24"/>
        </w:rPr>
        <w:t xml:space="preserve"> Conservation des eaux et du sol</w:t>
      </w:r>
    </w:p>
    <w:p w:rsidR="00FF3C7D" w:rsidRDefault="00FF3C7D" w:rsidP="00FF3C7D">
      <w:pPr>
        <w:spacing w:after="0" w:line="240" w:lineRule="auto"/>
        <w:ind w:left="1701" w:right="-2" w:hanging="708"/>
        <w:jc w:val="both"/>
        <w:rPr>
          <w:rFonts w:ascii="Times New Roman" w:hAnsi="Times New Roman" w:cs="Times New Roman"/>
          <w:sz w:val="24"/>
          <w:szCs w:val="24"/>
        </w:rPr>
      </w:pPr>
      <w:r>
        <w:rPr>
          <w:rFonts w:ascii="Times New Roman" w:hAnsi="Times New Roman" w:cs="Times New Roman"/>
          <w:sz w:val="24"/>
          <w:szCs w:val="24"/>
        </w:rPr>
        <w:t>8.2.2.3.</w:t>
      </w:r>
      <w:r w:rsidRPr="00924A61">
        <w:rPr>
          <w:rFonts w:ascii="Times New Roman" w:hAnsi="Times New Roman" w:cs="Times New Roman"/>
          <w:sz w:val="24"/>
          <w:szCs w:val="24"/>
        </w:rPr>
        <w:t xml:space="preserve"> Plan national d’intervention urgente pour lutter </w:t>
      </w:r>
      <w:r>
        <w:rPr>
          <w:rFonts w:ascii="Times New Roman" w:hAnsi="Times New Roman" w:cs="Times New Roman"/>
          <w:sz w:val="24"/>
          <w:szCs w:val="24"/>
        </w:rPr>
        <w:t>les évènements des pollutions maritimes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3C7D" w:rsidRDefault="00FF3C7D" w:rsidP="00FF3C7D">
      <w:pPr>
        <w:spacing w:after="0" w:line="240" w:lineRule="auto"/>
        <w:ind w:left="1276" w:right="-2" w:hanging="283"/>
        <w:jc w:val="both"/>
        <w:rPr>
          <w:rFonts w:ascii="Times New Roman" w:hAnsi="Times New Roman" w:cs="Times New Roman"/>
          <w:sz w:val="24"/>
          <w:szCs w:val="24"/>
        </w:rPr>
      </w:pPr>
      <w:r>
        <w:rPr>
          <w:rFonts w:ascii="Times New Roman" w:hAnsi="Times New Roman" w:cs="Times New Roman"/>
          <w:sz w:val="24"/>
          <w:szCs w:val="24"/>
        </w:rPr>
        <w:t>8.2.2.4.</w:t>
      </w:r>
      <w:r w:rsidRPr="00924A61">
        <w:rPr>
          <w:rFonts w:ascii="Times New Roman" w:hAnsi="Times New Roman" w:cs="Times New Roman"/>
          <w:sz w:val="24"/>
          <w:szCs w:val="24"/>
        </w:rPr>
        <w:t xml:space="preserve"> Les déchets et le contrôle de leur gestion et leur </w:t>
      </w:r>
      <w:r>
        <w:rPr>
          <w:rFonts w:ascii="Times New Roman" w:hAnsi="Times New Roman" w:cs="Times New Roman"/>
          <w:sz w:val="24"/>
          <w:szCs w:val="24"/>
        </w:rPr>
        <w:t>élimination</w:t>
      </w:r>
    </w:p>
    <w:p w:rsidR="00FF3C7D" w:rsidRPr="00924A61" w:rsidRDefault="00FF3C7D" w:rsidP="00FF3C7D">
      <w:pPr>
        <w:spacing w:after="0" w:line="240" w:lineRule="auto"/>
        <w:ind w:left="1276" w:right="-2" w:hanging="283"/>
        <w:jc w:val="both"/>
        <w:rPr>
          <w:rFonts w:ascii="Times New Roman" w:hAnsi="Times New Roman" w:cs="Times New Roman"/>
          <w:sz w:val="24"/>
          <w:szCs w:val="24"/>
        </w:rPr>
      </w:pPr>
      <w:r>
        <w:rPr>
          <w:rFonts w:ascii="Times New Roman" w:hAnsi="Times New Roman" w:cs="Times New Roman"/>
          <w:sz w:val="24"/>
          <w:szCs w:val="24"/>
        </w:rPr>
        <w:t>8.2.2.5.</w:t>
      </w:r>
      <w:r w:rsidRPr="00924A61">
        <w:rPr>
          <w:rFonts w:ascii="Times New Roman" w:hAnsi="Times New Roman" w:cs="Times New Roman"/>
          <w:sz w:val="24"/>
          <w:szCs w:val="24"/>
        </w:rPr>
        <w:t xml:space="preserve"> Qualité de l’air</w:t>
      </w:r>
    </w:p>
    <w:p w:rsidR="00FF3C7D" w:rsidRPr="00B60C97" w:rsidRDefault="00FF3C7D" w:rsidP="00B60C97">
      <w:pPr>
        <w:tabs>
          <w:tab w:val="left" w:pos="2207"/>
        </w:tabs>
        <w:spacing w:after="0" w:line="240" w:lineRule="auto"/>
        <w:ind w:right="-2"/>
        <w:jc w:val="both"/>
        <w:rPr>
          <w:rFonts w:ascii="Times New Roman" w:hAnsi="Times New Roman" w:cs="Times New Roman"/>
          <w:sz w:val="24"/>
          <w:szCs w:val="24"/>
        </w:rPr>
      </w:pPr>
      <w:r w:rsidRPr="00924A61">
        <w:rPr>
          <w:rFonts w:ascii="Times New Roman" w:hAnsi="Times New Roman" w:cs="Times New Roman"/>
          <w:sz w:val="24"/>
          <w:szCs w:val="24"/>
        </w:rPr>
        <w:tab/>
      </w:r>
    </w:p>
    <w:p w:rsidR="00FF3C7D" w:rsidRDefault="00FF3C7D" w:rsidP="00FF3C7D">
      <w:pPr>
        <w:tabs>
          <w:tab w:val="left" w:pos="2207"/>
        </w:tabs>
        <w:spacing w:after="0" w:line="240" w:lineRule="auto"/>
        <w:ind w:right="-2"/>
        <w:jc w:val="center"/>
        <w:rPr>
          <w:rFonts w:ascii="Times New Roman" w:hAnsi="Times New Roman" w:cs="Times New Roman"/>
          <w:b/>
          <w:bCs/>
          <w:sz w:val="32"/>
          <w:szCs w:val="32"/>
          <w:bdr w:val="single" w:sz="4" w:space="0" w:color="auto"/>
          <w:shd w:val="clear" w:color="auto" w:fill="FFFF99"/>
        </w:rPr>
      </w:pPr>
      <w:r w:rsidRPr="00A26D5D">
        <w:rPr>
          <w:rFonts w:ascii="Times New Roman" w:hAnsi="Times New Roman" w:cs="Times New Roman"/>
          <w:b/>
          <w:bCs/>
          <w:sz w:val="32"/>
          <w:szCs w:val="32"/>
          <w:bdr w:val="single" w:sz="4" w:space="0" w:color="auto"/>
          <w:shd w:val="clear" w:color="auto" w:fill="FFFF99"/>
        </w:rPr>
        <w:lastRenderedPageBreak/>
        <w:t>Programme des TP/TD</w:t>
      </w:r>
    </w:p>
    <w:p w:rsidR="00FF3C7D" w:rsidRPr="00CB5FC8" w:rsidRDefault="00FF3C7D" w:rsidP="00FF3C7D">
      <w:pPr>
        <w:tabs>
          <w:tab w:val="left" w:pos="2207"/>
        </w:tabs>
        <w:spacing w:after="0" w:line="240" w:lineRule="auto"/>
        <w:ind w:right="-2"/>
        <w:jc w:val="center"/>
        <w:rPr>
          <w:rFonts w:ascii="Times New Roman" w:hAnsi="Times New Roman" w:cs="Times New Roman"/>
          <w:b/>
          <w:bCs/>
          <w:sz w:val="32"/>
          <w:szCs w:val="32"/>
        </w:rPr>
      </w:pPr>
    </w:p>
    <w:p w:rsidR="00FF3C7D" w:rsidRPr="00924A61" w:rsidRDefault="00FF3C7D" w:rsidP="00DA141E">
      <w:pPr>
        <w:numPr>
          <w:ilvl w:val="0"/>
          <w:numId w:val="79"/>
        </w:numPr>
        <w:tabs>
          <w:tab w:val="left" w:pos="0"/>
        </w:tabs>
        <w:spacing w:after="0" w:line="240" w:lineRule="auto"/>
        <w:ind w:right="-2"/>
        <w:jc w:val="both"/>
        <w:rPr>
          <w:rFonts w:ascii="Times New Roman" w:hAnsi="Times New Roman" w:cs="Times New Roman"/>
          <w:sz w:val="24"/>
          <w:szCs w:val="24"/>
        </w:rPr>
      </w:pPr>
      <w:r w:rsidRPr="00924A61">
        <w:rPr>
          <w:rFonts w:ascii="Times New Roman" w:hAnsi="Times New Roman" w:cs="Times New Roman"/>
          <w:sz w:val="24"/>
          <w:szCs w:val="24"/>
        </w:rPr>
        <w:t>Visites de certains écosystèmes vulnérables : Lagunes de Ghar El Melh, de Bizerte et autres (4 heures)</w:t>
      </w:r>
    </w:p>
    <w:p w:rsidR="00FF3C7D" w:rsidRPr="00924A61" w:rsidRDefault="00FF3C7D" w:rsidP="00DA141E">
      <w:pPr>
        <w:numPr>
          <w:ilvl w:val="0"/>
          <w:numId w:val="79"/>
        </w:numPr>
        <w:tabs>
          <w:tab w:val="left" w:pos="851"/>
        </w:tabs>
        <w:spacing w:after="0" w:line="240" w:lineRule="auto"/>
        <w:ind w:right="-2"/>
        <w:jc w:val="both"/>
        <w:rPr>
          <w:rFonts w:ascii="Times New Roman" w:hAnsi="Times New Roman" w:cs="Times New Roman"/>
          <w:sz w:val="24"/>
          <w:szCs w:val="24"/>
        </w:rPr>
      </w:pPr>
      <w:r w:rsidRPr="00924A61">
        <w:rPr>
          <w:rFonts w:ascii="Times New Roman" w:hAnsi="Times New Roman" w:cs="Times New Roman"/>
          <w:sz w:val="24"/>
          <w:szCs w:val="24"/>
          <w:u w:val="single"/>
        </w:rPr>
        <w:t>Séminaire</w:t>
      </w:r>
      <w:r w:rsidRPr="00CB5FC8">
        <w:rPr>
          <w:rFonts w:ascii="Times New Roman" w:hAnsi="Times New Roman" w:cs="Times New Roman"/>
          <w:sz w:val="24"/>
          <w:szCs w:val="24"/>
        </w:rPr>
        <w:t>: Présentation de sujets : (3 séances : 8 heures)</w:t>
      </w:r>
    </w:p>
    <w:p w:rsidR="00FF3C7D" w:rsidRPr="00103254" w:rsidRDefault="00FF3C7D" w:rsidP="00FF3C7D">
      <w:pPr>
        <w:pStyle w:val="NormalWeb"/>
        <w:spacing w:before="0" w:beforeAutospacing="0" w:after="0" w:afterAutospacing="0"/>
        <w:ind w:right="-2"/>
        <w:jc w:val="both"/>
      </w:pPr>
      <w:r w:rsidRPr="00924A61">
        <w:t>En groupes, les étudiants, suite à la bibliographie, développent l'analyse critique dans le grand public concernant un problème d'actualité en pollution et les mesures prises pour protéger les écosystèmes (citation des textes de conventions, les lois, les décrets, les règlement..etc). Ils présentent oralement leur exposé et sont donc évalués sur un travail de synthèse, le travail sera réalisé individuellement ou en groupe de 3 au max.</w:t>
      </w:r>
    </w:p>
    <w:p w:rsidR="00FF3C7D" w:rsidRPr="00924A61" w:rsidRDefault="00FF3C7D" w:rsidP="00FF3C7D">
      <w:pPr>
        <w:spacing w:after="0" w:line="240" w:lineRule="auto"/>
        <w:ind w:right="-2"/>
        <w:jc w:val="both"/>
        <w:rPr>
          <w:rFonts w:ascii="Times New Roman" w:hAnsi="Times New Roman" w:cs="Times New Roman"/>
          <w:color w:val="C00000"/>
          <w:sz w:val="24"/>
          <w:szCs w:val="24"/>
        </w:rPr>
      </w:pPr>
    </w:p>
    <w:p w:rsidR="00FF3C7D" w:rsidRDefault="00FF3C7D" w:rsidP="00FF3C7D">
      <w:pPr>
        <w:spacing w:after="0" w:line="240" w:lineRule="auto"/>
        <w:ind w:firstLine="993"/>
      </w:pPr>
    </w:p>
    <w:p w:rsidR="00776FF3" w:rsidRDefault="00776FF3"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p w:rsidR="00FF3C7D" w:rsidRPr="00F60DD2" w:rsidRDefault="00FF3C7D" w:rsidP="00FF3C7D">
      <w:pPr>
        <w:spacing w:after="0" w:line="240" w:lineRule="auto"/>
        <w:jc w:val="center"/>
        <w:rPr>
          <w:rFonts w:ascii="Times New Roman" w:hAnsi="Times New Roman" w:cs="Times New Roman"/>
          <w:sz w:val="24"/>
          <w:szCs w:val="24"/>
          <w:vertAlign w:val="subscript"/>
        </w:rPr>
      </w:pPr>
      <w:r>
        <w:rPr>
          <w:rFonts w:ascii="Times New Roman" w:hAnsi="Times New Roman" w:cs="Times New Roman"/>
          <w:b/>
          <w:bCs/>
          <w:sz w:val="28"/>
          <w:szCs w:val="28"/>
        </w:rPr>
        <w:lastRenderedPageBreak/>
        <w:t>Unité de Choix de Mention (UCM)</w:t>
      </w:r>
    </w:p>
    <w:p w:rsidR="00FF3C7D" w:rsidRDefault="00FF3C7D" w:rsidP="00FF3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Trois Ecue</w:t>
      </w:r>
    </w:p>
    <w:p w:rsidR="00B60C97" w:rsidRPr="00C03799" w:rsidRDefault="00B60C97" w:rsidP="00FF3C7D">
      <w:pPr>
        <w:spacing w:after="0" w:line="240" w:lineRule="auto"/>
        <w:jc w:val="center"/>
        <w:rPr>
          <w:rFonts w:ascii="Times New Roman" w:hAnsi="Times New Roman" w:cs="Times New Roman"/>
          <w:sz w:val="24"/>
          <w:szCs w:val="24"/>
        </w:rPr>
      </w:pPr>
    </w:p>
    <w:p w:rsidR="00FF3C7D" w:rsidRPr="00B60C97" w:rsidRDefault="00FF3C7D" w:rsidP="00B60C9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B60C97">
        <w:rPr>
          <w:rFonts w:ascii="Times New Roman" w:hAnsi="Times New Roman" w:cs="Times New Roman"/>
          <w:b/>
          <w:bCs/>
          <w:color w:val="943634" w:themeColor="accent2" w:themeShade="BF"/>
          <w:sz w:val="40"/>
          <w:szCs w:val="40"/>
        </w:rPr>
        <w:t>ECUE</w:t>
      </w:r>
      <w:r w:rsidRPr="00B60C97">
        <w:rPr>
          <w:rFonts w:ascii="Times New Roman" w:hAnsi="Times New Roman" w:cs="Times New Roman"/>
          <w:b/>
          <w:bCs/>
          <w:color w:val="943634" w:themeColor="accent2" w:themeShade="BF"/>
          <w:sz w:val="40"/>
          <w:szCs w:val="40"/>
          <w:vertAlign w:val="subscript"/>
        </w:rPr>
        <w:t>1</w:t>
      </w:r>
      <w:r w:rsidRPr="00B60C97">
        <w:rPr>
          <w:rFonts w:ascii="Times New Roman" w:hAnsi="Times New Roman" w:cs="Times New Roman"/>
          <w:b/>
          <w:bCs/>
          <w:color w:val="943634" w:themeColor="accent2" w:themeShade="BF"/>
          <w:sz w:val="40"/>
          <w:szCs w:val="40"/>
        </w:rPr>
        <w:t>: Choix des Mentions SV et BT (L</w:t>
      </w:r>
      <w:r w:rsidRPr="00B60C97">
        <w:rPr>
          <w:rFonts w:ascii="Times New Roman" w:hAnsi="Times New Roman" w:cs="Times New Roman"/>
          <w:b/>
          <w:bCs/>
          <w:color w:val="943634" w:themeColor="accent2" w:themeShade="BF"/>
          <w:sz w:val="40"/>
          <w:szCs w:val="40"/>
          <w:vertAlign w:val="subscript"/>
        </w:rPr>
        <w:t>1</w:t>
      </w:r>
      <w:r w:rsidRPr="00B60C97">
        <w:rPr>
          <w:rFonts w:ascii="Times New Roman" w:hAnsi="Times New Roman" w:cs="Times New Roman"/>
          <w:b/>
          <w:bCs/>
          <w:color w:val="943634" w:themeColor="accent2" w:themeShade="BF"/>
          <w:sz w:val="40"/>
          <w:szCs w:val="40"/>
        </w:rPr>
        <w:t>-S</w:t>
      </w:r>
      <w:r w:rsidRPr="00B60C97">
        <w:rPr>
          <w:rFonts w:ascii="Times New Roman" w:hAnsi="Times New Roman" w:cs="Times New Roman"/>
          <w:b/>
          <w:bCs/>
          <w:color w:val="943634" w:themeColor="accent2" w:themeShade="BF"/>
          <w:sz w:val="40"/>
          <w:szCs w:val="40"/>
          <w:vertAlign w:val="subscript"/>
        </w:rPr>
        <w:t>2</w:t>
      </w:r>
      <w:r w:rsidRPr="00B60C97">
        <w:rPr>
          <w:rFonts w:ascii="Times New Roman" w:hAnsi="Times New Roman" w:cs="Times New Roman"/>
          <w:b/>
          <w:bCs/>
          <w:color w:val="943634" w:themeColor="accent2" w:themeShade="BF"/>
          <w:sz w:val="40"/>
          <w:szCs w:val="40"/>
        </w:rPr>
        <w:t>) </w:t>
      </w:r>
    </w:p>
    <w:p w:rsidR="00FF3C7D" w:rsidRPr="00B60C97" w:rsidRDefault="00FF3C7D" w:rsidP="00B60C97">
      <w:pPr>
        <w:pBdr>
          <w:top w:val="single" w:sz="4" w:space="1" w:color="auto"/>
          <w:left w:val="single" w:sz="4" w:space="4" w:color="auto"/>
          <w:bottom w:val="single" w:sz="4" w:space="1" w:color="auto"/>
          <w:right w:val="single" w:sz="4" w:space="4" w:color="auto"/>
        </w:pBdr>
        <w:shd w:val="clear" w:color="auto" w:fill="CCFF33"/>
        <w:spacing w:after="0" w:line="240" w:lineRule="auto"/>
        <w:jc w:val="center"/>
        <w:rPr>
          <w:rFonts w:ascii="Times New Roman" w:hAnsi="Times New Roman" w:cs="Times New Roman"/>
          <w:b/>
          <w:bCs/>
          <w:color w:val="943634" w:themeColor="accent2" w:themeShade="BF"/>
          <w:sz w:val="40"/>
          <w:szCs w:val="40"/>
        </w:rPr>
      </w:pPr>
      <w:r w:rsidRPr="00B60C97">
        <w:rPr>
          <w:rFonts w:ascii="Times New Roman" w:hAnsi="Times New Roman" w:cs="Times New Roman"/>
          <w:b/>
          <w:bCs/>
          <w:color w:val="943634" w:themeColor="accent2" w:themeShade="BF"/>
          <w:sz w:val="40"/>
          <w:szCs w:val="40"/>
          <w:shd w:val="clear" w:color="auto" w:fill="CCFF33"/>
        </w:rPr>
        <w:t>Valorisation du vivant</w:t>
      </w:r>
    </w:p>
    <w:p w:rsidR="00B60C97" w:rsidRDefault="00B60C97" w:rsidP="00FF3C7D">
      <w:pPr>
        <w:spacing w:after="0" w:line="240" w:lineRule="auto"/>
        <w:jc w:val="center"/>
        <w:rPr>
          <w:rFonts w:ascii="Times New Roman" w:hAnsi="Times New Roman" w:cs="Times New Roman"/>
          <w:i/>
          <w:iCs/>
          <w:sz w:val="28"/>
          <w:szCs w:val="28"/>
        </w:rPr>
      </w:pPr>
    </w:p>
    <w:p w:rsidR="00FF3C7D" w:rsidRDefault="00FF3C7D" w:rsidP="00FF3C7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r w:rsidRPr="00E270A6">
        <w:rPr>
          <w:rFonts w:ascii="Times New Roman" w:hAnsi="Times New Roman" w:cs="Times New Roman"/>
          <w:i/>
          <w:iCs/>
          <w:sz w:val="28"/>
          <w:szCs w:val="28"/>
        </w:rPr>
        <w:t xml:space="preserve">h de cours et </w:t>
      </w:r>
      <w:r>
        <w:rPr>
          <w:rFonts w:ascii="Times New Roman" w:hAnsi="Times New Roman" w:cs="Times New Roman"/>
          <w:i/>
          <w:iCs/>
          <w:sz w:val="28"/>
          <w:szCs w:val="28"/>
        </w:rPr>
        <w:t>14</w:t>
      </w:r>
      <w:r w:rsidRPr="00E270A6">
        <w:rPr>
          <w:rFonts w:ascii="Times New Roman" w:hAnsi="Times New Roman" w:cs="Times New Roman"/>
          <w:i/>
          <w:iCs/>
          <w:sz w:val="28"/>
          <w:szCs w:val="28"/>
        </w:rPr>
        <w:t>h de Travaux pratiques</w:t>
      </w:r>
      <w:r>
        <w:rPr>
          <w:rFonts w:ascii="Times New Roman" w:hAnsi="Times New Roman" w:cs="Times New Roman"/>
          <w:i/>
          <w:iCs/>
          <w:sz w:val="28"/>
          <w:szCs w:val="28"/>
        </w:rPr>
        <w:t xml:space="preserve"> Travaux dirigés</w:t>
      </w:r>
    </w:p>
    <w:p w:rsidR="00FF3C7D" w:rsidRDefault="00FF3C7D" w:rsidP="00FF3C7D">
      <w:pPr>
        <w:spacing w:after="0" w:line="240" w:lineRule="auto"/>
        <w:jc w:val="both"/>
        <w:rPr>
          <w:rFonts w:asciiTheme="majorBidi" w:hAnsiTheme="majorBidi" w:cstheme="majorBidi"/>
          <w:b/>
          <w:bCs/>
          <w:sz w:val="28"/>
          <w:szCs w:val="28"/>
        </w:rPr>
      </w:pPr>
    </w:p>
    <w:p w:rsidR="00FF3C7D" w:rsidRPr="001D09C3" w:rsidRDefault="00FF3C7D" w:rsidP="00FF3C7D">
      <w:pPr>
        <w:spacing w:after="0" w:line="240" w:lineRule="auto"/>
        <w:jc w:val="both"/>
        <w:rPr>
          <w:rFonts w:asciiTheme="majorBidi" w:hAnsiTheme="majorBidi" w:cstheme="majorBidi"/>
          <w:b/>
          <w:bCs/>
          <w:sz w:val="28"/>
          <w:szCs w:val="28"/>
        </w:rPr>
      </w:pPr>
      <w:r w:rsidRPr="001D09C3">
        <w:rPr>
          <w:rFonts w:asciiTheme="majorBidi" w:hAnsiTheme="majorBidi" w:cstheme="majorBidi"/>
          <w:b/>
          <w:bCs/>
          <w:sz w:val="28"/>
          <w:szCs w:val="28"/>
        </w:rPr>
        <w:t>Objectifs</w:t>
      </w:r>
    </w:p>
    <w:p w:rsidR="00FF3C7D" w:rsidRPr="00284DDF" w:rsidRDefault="00FF3C7D" w:rsidP="00FF3C7D">
      <w:pPr>
        <w:spacing w:after="0" w:line="240" w:lineRule="auto"/>
        <w:jc w:val="both"/>
        <w:rPr>
          <w:rFonts w:asciiTheme="majorBidi" w:hAnsiTheme="majorBidi" w:cstheme="majorBidi"/>
          <w:sz w:val="24"/>
          <w:szCs w:val="24"/>
        </w:rPr>
      </w:pPr>
      <w:r w:rsidRPr="00284DDF">
        <w:rPr>
          <w:rFonts w:asciiTheme="majorBidi" w:hAnsiTheme="majorBidi" w:cstheme="majorBidi"/>
          <w:sz w:val="24"/>
          <w:szCs w:val="24"/>
        </w:rPr>
        <w:t>Cet ECUE donne les perspectives possibles des Sciences du vivant. Il sera abordé comme suit:</w:t>
      </w:r>
    </w:p>
    <w:p w:rsidR="00FF3C7D" w:rsidRPr="00284DDF" w:rsidRDefault="00FF3C7D" w:rsidP="00DA141E">
      <w:pPr>
        <w:numPr>
          <w:ilvl w:val="0"/>
          <w:numId w:val="81"/>
        </w:numPr>
        <w:spacing w:after="0" w:line="240" w:lineRule="auto"/>
        <w:ind w:left="284" w:hanging="142"/>
        <w:jc w:val="both"/>
        <w:rPr>
          <w:rFonts w:asciiTheme="majorBidi" w:hAnsiTheme="majorBidi" w:cstheme="majorBidi"/>
          <w:sz w:val="24"/>
          <w:szCs w:val="24"/>
        </w:rPr>
      </w:pPr>
      <w:r w:rsidRPr="00284DDF">
        <w:rPr>
          <w:rFonts w:asciiTheme="majorBidi" w:hAnsiTheme="majorBidi" w:cstheme="majorBidi"/>
          <w:sz w:val="24"/>
          <w:szCs w:val="24"/>
        </w:rPr>
        <w:t>Un aperçu des différents domaines des sciences du vivant (histoire, niveau d'observation et disciplines)</w:t>
      </w:r>
    </w:p>
    <w:p w:rsidR="00FF3C7D" w:rsidRPr="00284DDF" w:rsidRDefault="00FF3C7D" w:rsidP="00DA141E">
      <w:pPr>
        <w:numPr>
          <w:ilvl w:val="0"/>
          <w:numId w:val="81"/>
        </w:numPr>
        <w:spacing w:after="0" w:line="240" w:lineRule="auto"/>
        <w:ind w:left="284" w:hanging="142"/>
        <w:jc w:val="both"/>
        <w:rPr>
          <w:rFonts w:asciiTheme="majorBidi" w:hAnsiTheme="majorBidi" w:cstheme="majorBidi"/>
          <w:sz w:val="24"/>
          <w:szCs w:val="24"/>
        </w:rPr>
      </w:pPr>
      <w:r w:rsidRPr="00284DDF">
        <w:rPr>
          <w:rFonts w:asciiTheme="majorBidi" w:hAnsiTheme="majorBidi" w:cstheme="majorBidi"/>
          <w:sz w:val="24"/>
          <w:szCs w:val="24"/>
        </w:rPr>
        <w:t>Une synthèse sur les applications valorisantes du vivant (interdisciplinarité)</w:t>
      </w:r>
    </w:p>
    <w:p w:rsidR="00FF3C7D" w:rsidRPr="00284DDF" w:rsidRDefault="00FF3C7D" w:rsidP="00DA141E">
      <w:pPr>
        <w:numPr>
          <w:ilvl w:val="0"/>
          <w:numId w:val="81"/>
        </w:numPr>
        <w:spacing w:after="0" w:line="240" w:lineRule="auto"/>
        <w:ind w:left="284" w:hanging="142"/>
        <w:jc w:val="both"/>
        <w:rPr>
          <w:rFonts w:asciiTheme="majorBidi" w:hAnsiTheme="majorBidi" w:cstheme="majorBidi"/>
          <w:sz w:val="24"/>
          <w:szCs w:val="24"/>
        </w:rPr>
      </w:pPr>
      <w:r w:rsidRPr="00284DDF">
        <w:rPr>
          <w:rFonts w:asciiTheme="majorBidi" w:hAnsiTheme="majorBidi" w:cstheme="majorBidi"/>
          <w:sz w:val="24"/>
          <w:szCs w:val="24"/>
        </w:rPr>
        <w:t>Une conclusion sur l'impact social de ces applications</w:t>
      </w:r>
    </w:p>
    <w:p w:rsidR="00FF3C7D" w:rsidRPr="00284DDF" w:rsidRDefault="00FF3C7D" w:rsidP="00FF3C7D">
      <w:pPr>
        <w:spacing w:after="0" w:line="240" w:lineRule="auto"/>
        <w:jc w:val="both"/>
        <w:rPr>
          <w:rFonts w:asciiTheme="majorBidi" w:hAnsiTheme="majorBidi" w:cstheme="majorBidi"/>
          <w:sz w:val="24"/>
          <w:szCs w:val="24"/>
        </w:rPr>
      </w:pPr>
    </w:p>
    <w:p w:rsidR="00FF3C7D" w:rsidRPr="001D09C3" w:rsidRDefault="00FF3C7D" w:rsidP="00FF3C7D">
      <w:pPr>
        <w:spacing w:after="0" w:line="240" w:lineRule="auto"/>
        <w:jc w:val="center"/>
        <w:rPr>
          <w:rFonts w:asciiTheme="majorBidi" w:hAnsiTheme="majorBidi" w:cstheme="majorBidi"/>
          <w:b/>
          <w:bCs/>
          <w:sz w:val="32"/>
          <w:szCs w:val="32"/>
        </w:rPr>
      </w:pPr>
      <w:r w:rsidRPr="00273CAB">
        <w:rPr>
          <w:rFonts w:asciiTheme="majorBidi" w:hAnsiTheme="majorBidi" w:cstheme="majorBidi"/>
          <w:b/>
          <w:bCs/>
          <w:sz w:val="32"/>
          <w:szCs w:val="32"/>
          <w:bdr w:val="single" w:sz="4" w:space="0" w:color="auto"/>
          <w:shd w:val="clear" w:color="auto" w:fill="FFFF99"/>
        </w:rPr>
        <w:t xml:space="preserve">Programme théorique </w:t>
      </w:r>
      <w:r w:rsidRPr="00273CAB">
        <w:rPr>
          <w:rFonts w:asciiTheme="majorBidi" w:hAnsiTheme="majorBidi" w:cstheme="majorBidi"/>
          <w:sz w:val="24"/>
          <w:szCs w:val="24"/>
          <w:bdr w:val="single" w:sz="4" w:space="0" w:color="auto"/>
          <w:shd w:val="clear" w:color="auto" w:fill="FFFF99"/>
        </w:rPr>
        <w:t>(14h)</w:t>
      </w:r>
    </w:p>
    <w:p w:rsidR="00FF3C7D" w:rsidRPr="00284DDF" w:rsidRDefault="00FF3C7D" w:rsidP="00FF3C7D">
      <w:pPr>
        <w:spacing w:after="0" w:line="240" w:lineRule="auto"/>
        <w:jc w:val="both"/>
        <w:rPr>
          <w:rFonts w:asciiTheme="majorBidi" w:hAnsiTheme="majorBidi" w:cstheme="majorBidi"/>
          <w:sz w:val="24"/>
          <w:szCs w:val="24"/>
        </w:rPr>
      </w:pPr>
    </w:p>
    <w:p w:rsidR="00FF3C7D" w:rsidRDefault="00FF3C7D" w:rsidP="00FF3C7D">
      <w:pPr>
        <w:spacing w:after="0" w:line="240" w:lineRule="auto"/>
        <w:jc w:val="both"/>
        <w:rPr>
          <w:rFonts w:asciiTheme="majorBidi" w:hAnsiTheme="majorBidi" w:cstheme="majorBidi"/>
          <w:b/>
          <w:bCs/>
          <w:sz w:val="28"/>
          <w:szCs w:val="28"/>
        </w:rPr>
      </w:pPr>
      <w:r w:rsidRPr="001D09C3">
        <w:rPr>
          <w:rFonts w:asciiTheme="majorBidi" w:hAnsiTheme="majorBidi" w:cstheme="majorBidi"/>
          <w:b/>
          <w:bCs/>
          <w:sz w:val="28"/>
          <w:szCs w:val="28"/>
        </w:rPr>
        <w:t>Introduction générale</w:t>
      </w:r>
    </w:p>
    <w:p w:rsidR="00FF3C7D" w:rsidRPr="00D30031" w:rsidRDefault="00FF3C7D" w:rsidP="00FF3C7D">
      <w:pPr>
        <w:spacing w:after="0" w:line="240" w:lineRule="auto"/>
        <w:jc w:val="center"/>
        <w:rPr>
          <w:rFonts w:asciiTheme="majorBidi" w:hAnsiTheme="majorBidi" w:cstheme="majorBidi"/>
          <w:b/>
          <w:bCs/>
          <w:sz w:val="24"/>
          <w:szCs w:val="24"/>
        </w:rPr>
      </w:pPr>
    </w:p>
    <w:p w:rsidR="00FF3C7D" w:rsidRPr="001D09C3" w:rsidRDefault="00FF3C7D" w:rsidP="00DA141E">
      <w:pPr>
        <w:numPr>
          <w:ilvl w:val="0"/>
          <w:numId w:val="82"/>
        </w:numPr>
        <w:spacing w:after="0" w:line="240" w:lineRule="auto"/>
        <w:ind w:left="284" w:hanging="284"/>
        <w:jc w:val="both"/>
        <w:rPr>
          <w:rFonts w:asciiTheme="majorBidi" w:hAnsiTheme="majorBidi" w:cstheme="majorBidi"/>
          <w:b/>
          <w:bCs/>
          <w:sz w:val="24"/>
          <w:szCs w:val="24"/>
        </w:rPr>
      </w:pPr>
      <w:r w:rsidRPr="001D09C3">
        <w:rPr>
          <w:rFonts w:asciiTheme="majorBidi" w:hAnsiTheme="majorBidi" w:cstheme="majorBidi"/>
          <w:b/>
          <w:bCs/>
          <w:sz w:val="24"/>
          <w:szCs w:val="24"/>
        </w:rPr>
        <w:t>Les Sciences du Vivant entre Sciences naturelles et Sciences Historiques et Sociales</w:t>
      </w:r>
    </w:p>
    <w:p w:rsidR="00FF3C7D" w:rsidRPr="00284DDF" w:rsidRDefault="00FF3C7D" w:rsidP="00FF3C7D">
      <w:pPr>
        <w:spacing w:after="0" w:line="240" w:lineRule="auto"/>
        <w:ind w:left="284"/>
        <w:jc w:val="both"/>
        <w:rPr>
          <w:rFonts w:asciiTheme="majorBidi" w:hAnsiTheme="majorBidi" w:cstheme="majorBidi"/>
          <w:sz w:val="24"/>
          <w:szCs w:val="24"/>
        </w:rPr>
      </w:pPr>
    </w:p>
    <w:p w:rsidR="00FF3C7D" w:rsidRPr="00284DDF" w:rsidRDefault="00FF3C7D" w:rsidP="00DA141E">
      <w:pPr>
        <w:numPr>
          <w:ilvl w:val="0"/>
          <w:numId w:val="82"/>
        </w:numPr>
        <w:spacing w:after="0" w:line="240" w:lineRule="auto"/>
        <w:ind w:left="284" w:hanging="284"/>
        <w:jc w:val="both"/>
        <w:rPr>
          <w:rFonts w:asciiTheme="majorBidi" w:hAnsiTheme="majorBidi" w:cstheme="majorBidi"/>
          <w:sz w:val="24"/>
          <w:szCs w:val="24"/>
        </w:rPr>
      </w:pPr>
      <w:r w:rsidRPr="001D09C3">
        <w:rPr>
          <w:rFonts w:asciiTheme="majorBidi" w:hAnsiTheme="majorBidi" w:cstheme="majorBidi"/>
          <w:b/>
          <w:bCs/>
          <w:sz w:val="24"/>
          <w:szCs w:val="24"/>
        </w:rPr>
        <w:t>Les principes fondateurs des Sciences du vivant</w:t>
      </w:r>
      <w:r w:rsidRPr="00284DDF">
        <w:rPr>
          <w:rFonts w:asciiTheme="majorBidi" w:hAnsiTheme="majorBidi" w:cstheme="majorBidi"/>
          <w:sz w:val="24"/>
          <w:szCs w:val="24"/>
        </w:rPr>
        <w:t>:</w:t>
      </w:r>
    </w:p>
    <w:p w:rsidR="00FF3C7D" w:rsidRPr="00284DDF"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2.1. </w:t>
      </w:r>
      <w:r w:rsidRPr="00284DDF">
        <w:rPr>
          <w:rFonts w:asciiTheme="majorBidi" w:hAnsiTheme="majorBidi" w:cstheme="majorBidi"/>
          <w:sz w:val="24"/>
          <w:szCs w:val="24"/>
        </w:rPr>
        <w:t>L'hérédité et sa stabilité-plasticité: modes d'expression et de transmission du matériel héréditaire</w:t>
      </w:r>
    </w:p>
    <w:p w:rsidR="00FF3C7D" w:rsidRPr="00284DDF"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2.2. </w:t>
      </w:r>
      <w:r w:rsidRPr="00284DDF">
        <w:rPr>
          <w:rFonts w:asciiTheme="majorBidi" w:hAnsiTheme="majorBidi" w:cstheme="majorBidi"/>
          <w:sz w:val="24"/>
          <w:szCs w:val="24"/>
        </w:rPr>
        <w:t>L'évolution entre sélection naturelle des plus adaptés et sélection artificielle et domestication</w:t>
      </w:r>
    </w:p>
    <w:p w:rsidR="00FF3C7D" w:rsidRPr="00284DDF" w:rsidRDefault="00FF3C7D" w:rsidP="00FF3C7D">
      <w:pPr>
        <w:spacing w:after="0" w:line="240" w:lineRule="auto"/>
        <w:jc w:val="both"/>
        <w:rPr>
          <w:rFonts w:asciiTheme="majorBidi" w:hAnsiTheme="majorBidi" w:cstheme="majorBidi"/>
          <w:sz w:val="24"/>
          <w:szCs w:val="24"/>
        </w:rPr>
      </w:pPr>
    </w:p>
    <w:p w:rsidR="00FF3C7D" w:rsidRDefault="00FF3C7D" w:rsidP="00FF3C7D">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Chapitre 1: </w:t>
      </w:r>
      <w:r w:rsidRPr="001D09C3">
        <w:rPr>
          <w:rFonts w:asciiTheme="majorBidi" w:hAnsiTheme="majorBidi" w:cstheme="majorBidi"/>
          <w:b/>
          <w:bCs/>
          <w:sz w:val="28"/>
          <w:szCs w:val="28"/>
        </w:rPr>
        <w:t>Les domaines d'étude du vivant</w:t>
      </w:r>
    </w:p>
    <w:p w:rsidR="00FF3C7D" w:rsidRPr="001D09C3" w:rsidRDefault="00FF3C7D" w:rsidP="00FF3C7D">
      <w:pPr>
        <w:spacing w:after="0" w:line="240" w:lineRule="auto"/>
        <w:jc w:val="center"/>
        <w:rPr>
          <w:rFonts w:asciiTheme="majorBidi" w:hAnsiTheme="majorBidi" w:cstheme="majorBidi"/>
          <w:b/>
          <w:bCs/>
          <w:sz w:val="24"/>
          <w:szCs w:val="24"/>
        </w:rPr>
      </w:pPr>
    </w:p>
    <w:p w:rsidR="00FF3C7D" w:rsidRDefault="00FF3C7D" w:rsidP="00DA141E">
      <w:pPr>
        <w:numPr>
          <w:ilvl w:val="0"/>
          <w:numId w:val="83"/>
        </w:numPr>
        <w:spacing w:after="0" w:line="240" w:lineRule="auto"/>
        <w:ind w:left="284" w:hanging="284"/>
        <w:jc w:val="both"/>
        <w:rPr>
          <w:rFonts w:asciiTheme="majorBidi" w:hAnsiTheme="majorBidi" w:cstheme="majorBidi"/>
          <w:sz w:val="24"/>
          <w:szCs w:val="24"/>
        </w:rPr>
      </w:pPr>
      <w:r w:rsidRPr="001D09C3">
        <w:rPr>
          <w:rFonts w:asciiTheme="majorBidi" w:hAnsiTheme="majorBidi" w:cstheme="majorBidi"/>
          <w:b/>
          <w:bCs/>
          <w:sz w:val="24"/>
          <w:szCs w:val="24"/>
        </w:rPr>
        <w:t>Les différentes échelles du vivant</w:t>
      </w:r>
      <w:r w:rsidRPr="00284DDF">
        <w:rPr>
          <w:rFonts w:asciiTheme="majorBidi" w:hAnsiTheme="majorBidi" w:cstheme="majorBidi"/>
          <w:sz w:val="24"/>
          <w:szCs w:val="24"/>
        </w:rPr>
        <w:t xml:space="preserve">: </w:t>
      </w:r>
    </w:p>
    <w:p w:rsidR="00FF3C7D" w:rsidRDefault="00FF3C7D" w:rsidP="00FF3C7D">
      <w:pPr>
        <w:spacing w:after="0" w:line="240" w:lineRule="auto"/>
        <w:ind w:left="284"/>
        <w:jc w:val="both"/>
        <w:rPr>
          <w:rFonts w:asciiTheme="majorBidi" w:hAnsiTheme="majorBidi" w:cstheme="majorBidi"/>
          <w:sz w:val="24"/>
          <w:szCs w:val="24"/>
        </w:rPr>
      </w:pPr>
      <w:r w:rsidRPr="00284DDF">
        <w:rPr>
          <w:rFonts w:asciiTheme="majorBidi" w:hAnsiTheme="majorBidi" w:cstheme="majorBidi"/>
          <w:sz w:val="24"/>
          <w:szCs w:val="24"/>
        </w:rPr>
        <w:t>moléculaire, cellulaire, tissulaire, organismique, populationnelle, écosystémique</w:t>
      </w:r>
    </w:p>
    <w:p w:rsidR="00FF3C7D" w:rsidRDefault="00FF3C7D" w:rsidP="00FF3C7D">
      <w:pPr>
        <w:spacing w:after="0" w:line="240" w:lineRule="auto"/>
        <w:ind w:left="284"/>
        <w:jc w:val="both"/>
        <w:rPr>
          <w:rFonts w:asciiTheme="majorBidi" w:hAnsiTheme="majorBidi" w:cstheme="majorBidi"/>
          <w:sz w:val="24"/>
          <w:szCs w:val="24"/>
        </w:rPr>
      </w:pPr>
    </w:p>
    <w:p w:rsidR="00FF3C7D" w:rsidRPr="001D09C3" w:rsidRDefault="00FF3C7D" w:rsidP="00DA141E">
      <w:pPr>
        <w:numPr>
          <w:ilvl w:val="0"/>
          <w:numId w:val="83"/>
        </w:numPr>
        <w:spacing w:after="0" w:line="240" w:lineRule="auto"/>
        <w:ind w:left="284" w:hanging="284"/>
        <w:jc w:val="both"/>
        <w:rPr>
          <w:rFonts w:asciiTheme="majorBidi" w:hAnsiTheme="majorBidi" w:cstheme="majorBidi"/>
          <w:b/>
          <w:bCs/>
          <w:sz w:val="24"/>
          <w:szCs w:val="24"/>
        </w:rPr>
      </w:pPr>
      <w:r w:rsidRPr="001D09C3">
        <w:rPr>
          <w:rFonts w:asciiTheme="majorBidi" w:hAnsiTheme="majorBidi" w:cstheme="majorBidi"/>
          <w:b/>
          <w:bCs/>
          <w:sz w:val="24"/>
          <w:szCs w:val="24"/>
        </w:rPr>
        <w:t>Les différents niveaux d'observation du vivant et le foisonnement disciplinaire</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2.1. </w:t>
      </w:r>
      <w:r w:rsidRPr="00284DDF">
        <w:rPr>
          <w:rFonts w:asciiTheme="majorBidi" w:hAnsiTheme="majorBidi" w:cstheme="majorBidi"/>
          <w:sz w:val="24"/>
          <w:szCs w:val="24"/>
        </w:rPr>
        <w:t>Niveau moléculaire (les molécules du vivant): vers les disciplines de la Chimie organique, de la Biochimie</w:t>
      </w:r>
      <w:r>
        <w:rPr>
          <w:rFonts w:asciiTheme="majorBidi" w:hAnsiTheme="majorBidi" w:cstheme="majorBidi"/>
          <w:sz w:val="24"/>
          <w:szCs w:val="24"/>
        </w:rPr>
        <w:t>, de l'Immunologie</w:t>
      </w:r>
      <w:r w:rsidRPr="00284DDF">
        <w:rPr>
          <w:rFonts w:asciiTheme="majorBidi" w:hAnsiTheme="majorBidi" w:cstheme="majorBidi"/>
          <w:sz w:val="24"/>
          <w:szCs w:val="24"/>
        </w:rPr>
        <w:t xml:space="preserve"> et de la Biologie moléculaire</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2.2. </w:t>
      </w:r>
      <w:r w:rsidRPr="00284DDF">
        <w:rPr>
          <w:rFonts w:asciiTheme="majorBidi" w:hAnsiTheme="majorBidi" w:cstheme="majorBidi"/>
          <w:sz w:val="24"/>
          <w:szCs w:val="24"/>
        </w:rPr>
        <w:t>Niveau cellulaire (cellules et organites): vers les disciplines de la Biologie cellulaire</w:t>
      </w:r>
      <w:r>
        <w:rPr>
          <w:rFonts w:asciiTheme="majorBidi" w:hAnsiTheme="majorBidi" w:cstheme="majorBidi"/>
          <w:sz w:val="24"/>
          <w:szCs w:val="24"/>
        </w:rPr>
        <w:t>, de la Physiologie cellulaire</w:t>
      </w:r>
      <w:r w:rsidRPr="00284DDF">
        <w:rPr>
          <w:rFonts w:asciiTheme="majorBidi" w:hAnsiTheme="majorBidi" w:cstheme="majorBidi"/>
          <w:sz w:val="24"/>
          <w:szCs w:val="24"/>
        </w:rPr>
        <w:t xml:space="preserve"> et de la Cytologie</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2.3. </w:t>
      </w:r>
      <w:r w:rsidRPr="00284DDF">
        <w:rPr>
          <w:rFonts w:asciiTheme="majorBidi" w:hAnsiTheme="majorBidi" w:cstheme="majorBidi"/>
          <w:sz w:val="24"/>
          <w:szCs w:val="24"/>
        </w:rPr>
        <w:t>Niveau de l'organisme unicellulaire: vers l</w:t>
      </w:r>
      <w:r>
        <w:rPr>
          <w:rFonts w:asciiTheme="majorBidi" w:hAnsiTheme="majorBidi" w:cstheme="majorBidi"/>
          <w:sz w:val="24"/>
          <w:szCs w:val="24"/>
        </w:rPr>
        <w:t>es</w:t>
      </w:r>
      <w:r w:rsidRPr="00284DDF">
        <w:rPr>
          <w:rFonts w:asciiTheme="majorBidi" w:hAnsiTheme="majorBidi" w:cstheme="majorBidi"/>
          <w:sz w:val="24"/>
          <w:szCs w:val="24"/>
        </w:rPr>
        <w:t xml:space="preserve"> discipline</w:t>
      </w:r>
      <w:r>
        <w:rPr>
          <w:rFonts w:asciiTheme="majorBidi" w:hAnsiTheme="majorBidi" w:cstheme="majorBidi"/>
          <w:sz w:val="24"/>
          <w:szCs w:val="24"/>
        </w:rPr>
        <w:t>s</w:t>
      </w:r>
      <w:r w:rsidRPr="00284DDF">
        <w:rPr>
          <w:rFonts w:asciiTheme="majorBidi" w:hAnsiTheme="majorBidi" w:cstheme="majorBidi"/>
          <w:sz w:val="24"/>
          <w:szCs w:val="24"/>
        </w:rPr>
        <w:t xml:space="preserve"> </w:t>
      </w:r>
      <w:r>
        <w:rPr>
          <w:rFonts w:asciiTheme="majorBidi" w:hAnsiTheme="majorBidi" w:cstheme="majorBidi"/>
          <w:sz w:val="24"/>
          <w:szCs w:val="24"/>
        </w:rPr>
        <w:t xml:space="preserve">de la </w:t>
      </w:r>
      <w:r w:rsidRPr="00284DDF">
        <w:rPr>
          <w:rFonts w:asciiTheme="majorBidi" w:hAnsiTheme="majorBidi" w:cstheme="majorBidi"/>
          <w:sz w:val="24"/>
          <w:szCs w:val="24"/>
        </w:rPr>
        <w:t>Microbiologie</w:t>
      </w:r>
      <w:r>
        <w:rPr>
          <w:rFonts w:asciiTheme="majorBidi" w:hAnsiTheme="majorBidi" w:cstheme="majorBidi"/>
          <w:sz w:val="24"/>
          <w:szCs w:val="24"/>
        </w:rPr>
        <w:t xml:space="preserve"> et de la Virologie</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2.4. </w:t>
      </w:r>
      <w:r w:rsidRPr="00284DDF">
        <w:rPr>
          <w:rFonts w:asciiTheme="majorBidi" w:hAnsiTheme="majorBidi" w:cstheme="majorBidi"/>
          <w:sz w:val="24"/>
          <w:szCs w:val="24"/>
        </w:rPr>
        <w:t>Niveau des organes et tissus: vers les disciplines de l'Histologie</w:t>
      </w:r>
      <w:r>
        <w:rPr>
          <w:rFonts w:asciiTheme="majorBidi" w:hAnsiTheme="majorBidi" w:cstheme="majorBidi"/>
          <w:sz w:val="24"/>
          <w:szCs w:val="24"/>
        </w:rPr>
        <w:t>, de l'Embryologie-Développement,</w:t>
      </w:r>
      <w:r w:rsidRPr="00284DDF">
        <w:rPr>
          <w:rFonts w:asciiTheme="majorBidi" w:hAnsiTheme="majorBidi" w:cstheme="majorBidi"/>
          <w:sz w:val="24"/>
          <w:szCs w:val="24"/>
        </w:rPr>
        <w:t xml:space="preserve"> et de la Physiologie</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2.5. </w:t>
      </w:r>
      <w:r w:rsidRPr="00284DDF">
        <w:rPr>
          <w:rFonts w:asciiTheme="majorBidi" w:hAnsiTheme="majorBidi" w:cstheme="majorBidi"/>
          <w:sz w:val="24"/>
          <w:szCs w:val="24"/>
        </w:rPr>
        <w:t xml:space="preserve">Niveau de l'organisme et de l'individu: vers </w:t>
      </w:r>
      <w:r>
        <w:rPr>
          <w:rFonts w:asciiTheme="majorBidi" w:hAnsiTheme="majorBidi" w:cstheme="majorBidi"/>
          <w:sz w:val="24"/>
          <w:szCs w:val="24"/>
        </w:rPr>
        <w:t xml:space="preserve">les disciplines de </w:t>
      </w:r>
      <w:r w:rsidRPr="00284DDF">
        <w:rPr>
          <w:rFonts w:asciiTheme="majorBidi" w:hAnsiTheme="majorBidi" w:cstheme="majorBidi"/>
          <w:sz w:val="24"/>
          <w:szCs w:val="24"/>
        </w:rPr>
        <w:t xml:space="preserve">l'Anatomie, </w:t>
      </w:r>
      <w:r>
        <w:rPr>
          <w:rFonts w:asciiTheme="majorBidi" w:hAnsiTheme="majorBidi" w:cstheme="majorBidi"/>
          <w:sz w:val="24"/>
          <w:szCs w:val="24"/>
        </w:rPr>
        <w:t xml:space="preserve">de </w:t>
      </w:r>
      <w:r w:rsidRPr="00284DDF">
        <w:rPr>
          <w:rFonts w:asciiTheme="majorBidi" w:hAnsiTheme="majorBidi" w:cstheme="majorBidi"/>
          <w:sz w:val="24"/>
          <w:szCs w:val="24"/>
        </w:rPr>
        <w:t xml:space="preserve">la Biologie des organismes et </w:t>
      </w:r>
      <w:r>
        <w:rPr>
          <w:rFonts w:asciiTheme="majorBidi" w:hAnsiTheme="majorBidi" w:cstheme="majorBidi"/>
          <w:sz w:val="24"/>
          <w:szCs w:val="24"/>
        </w:rPr>
        <w:t xml:space="preserve">de </w:t>
      </w:r>
      <w:r w:rsidRPr="00284DDF">
        <w:rPr>
          <w:rFonts w:asciiTheme="majorBidi" w:hAnsiTheme="majorBidi" w:cstheme="majorBidi"/>
          <w:sz w:val="24"/>
          <w:szCs w:val="24"/>
        </w:rPr>
        <w:t>l'Éthologie</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2.6. </w:t>
      </w:r>
      <w:r w:rsidRPr="00284DDF">
        <w:rPr>
          <w:rFonts w:asciiTheme="majorBidi" w:hAnsiTheme="majorBidi" w:cstheme="majorBidi"/>
          <w:sz w:val="24"/>
          <w:szCs w:val="24"/>
        </w:rPr>
        <w:t xml:space="preserve">Niveau des populations: vers </w:t>
      </w:r>
      <w:r>
        <w:rPr>
          <w:rFonts w:asciiTheme="majorBidi" w:hAnsiTheme="majorBidi" w:cstheme="majorBidi"/>
          <w:sz w:val="24"/>
          <w:szCs w:val="24"/>
        </w:rPr>
        <w:t xml:space="preserve">les disciplines de </w:t>
      </w:r>
      <w:r w:rsidRPr="00284DDF">
        <w:rPr>
          <w:rFonts w:asciiTheme="majorBidi" w:hAnsiTheme="majorBidi" w:cstheme="majorBidi"/>
          <w:sz w:val="24"/>
          <w:szCs w:val="24"/>
        </w:rPr>
        <w:t>la Biologie des populations et</w:t>
      </w:r>
      <w:r>
        <w:rPr>
          <w:rFonts w:asciiTheme="majorBidi" w:hAnsiTheme="majorBidi" w:cstheme="majorBidi"/>
          <w:sz w:val="24"/>
          <w:szCs w:val="24"/>
        </w:rPr>
        <w:t xml:space="preserve"> de</w:t>
      </w:r>
      <w:r w:rsidRPr="00284DDF">
        <w:rPr>
          <w:rFonts w:asciiTheme="majorBidi" w:hAnsiTheme="majorBidi" w:cstheme="majorBidi"/>
          <w:sz w:val="24"/>
          <w:szCs w:val="24"/>
        </w:rPr>
        <w:t xml:space="preserve"> la Génétique des populations</w:t>
      </w:r>
    </w:p>
    <w:p w:rsidR="00FF3C7D"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2.7. </w:t>
      </w:r>
      <w:r w:rsidRPr="00284DDF">
        <w:rPr>
          <w:rFonts w:asciiTheme="majorBidi" w:hAnsiTheme="majorBidi" w:cstheme="majorBidi"/>
          <w:sz w:val="24"/>
          <w:szCs w:val="24"/>
        </w:rPr>
        <w:t>Niveau des espèces: vers l</w:t>
      </w:r>
      <w:r>
        <w:rPr>
          <w:rFonts w:asciiTheme="majorBidi" w:hAnsiTheme="majorBidi" w:cstheme="majorBidi"/>
          <w:sz w:val="24"/>
          <w:szCs w:val="24"/>
        </w:rPr>
        <w:t>es disciplines de la T</w:t>
      </w:r>
      <w:r w:rsidRPr="00284DDF">
        <w:rPr>
          <w:rFonts w:asciiTheme="majorBidi" w:hAnsiTheme="majorBidi" w:cstheme="majorBidi"/>
          <w:sz w:val="24"/>
          <w:szCs w:val="24"/>
        </w:rPr>
        <w:t xml:space="preserve">axonomie, </w:t>
      </w:r>
      <w:r>
        <w:rPr>
          <w:rFonts w:asciiTheme="majorBidi" w:hAnsiTheme="majorBidi" w:cstheme="majorBidi"/>
          <w:sz w:val="24"/>
          <w:szCs w:val="24"/>
        </w:rPr>
        <w:t xml:space="preserve">et de </w:t>
      </w:r>
      <w:r w:rsidRPr="00284DDF">
        <w:rPr>
          <w:rFonts w:asciiTheme="majorBidi" w:hAnsiTheme="majorBidi" w:cstheme="majorBidi"/>
          <w:sz w:val="24"/>
          <w:szCs w:val="24"/>
        </w:rPr>
        <w:t xml:space="preserve">la </w:t>
      </w:r>
      <w:r>
        <w:rPr>
          <w:rFonts w:asciiTheme="majorBidi" w:hAnsiTheme="majorBidi" w:cstheme="majorBidi"/>
          <w:sz w:val="24"/>
          <w:szCs w:val="24"/>
        </w:rPr>
        <w:t>M</w:t>
      </w:r>
      <w:r w:rsidRPr="00284DDF">
        <w:rPr>
          <w:rFonts w:asciiTheme="majorBidi" w:hAnsiTheme="majorBidi" w:cstheme="majorBidi"/>
          <w:sz w:val="24"/>
          <w:szCs w:val="24"/>
        </w:rPr>
        <w:t>icro-phylogénie</w:t>
      </w:r>
    </w:p>
    <w:p w:rsidR="00FF3C7D" w:rsidRPr="00284DDF" w:rsidRDefault="00FF3C7D" w:rsidP="00FF3C7D">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2.8. </w:t>
      </w:r>
      <w:r w:rsidRPr="00284DDF">
        <w:rPr>
          <w:rFonts w:asciiTheme="majorBidi" w:hAnsiTheme="majorBidi" w:cstheme="majorBidi"/>
          <w:sz w:val="24"/>
          <w:szCs w:val="24"/>
        </w:rPr>
        <w:t xml:space="preserve">Niveau des groupes d'espèces, des écosystèmes et de la place de l'homme dans ceux-ci: vers </w:t>
      </w:r>
      <w:r>
        <w:rPr>
          <w:rFonts w:asciiTheme="majorBidi" w:hAnsiTheme="majorBidi" w:cstheme="majorBidi"/>
          <w:sz w:val="24"/>
          <w:szCs w:val="24"/>
        </w:rPr>
        <w:t>les disciplines de la S</w:t>
      </w:r>
      <w:r w:rsidRPr="00284DDF">
        <w:rPr>
          <w:rFonts w:asciiTheme="majorBidi" w:hAnsiTheme="majorBidi" w:cstheme="majorBidi"/>
          <w:sz w:val="24"/>
          <w:szCs w:val="24"/>
        </w:rPr>
        <w:t xml:space="preserve">ystématique, </w:t>
      </w:r>
      <w:r>
        <w:rPr>
          <w:rFonts w:asciiTheme="majorBidi" w:hAnsiTheme="majorBidi" w:cstheme="majorBidi"/>
          <w:sz w:val="24"/>
          <w:szCs w:val="24"/>
        </w:rPr>
        <w:t xml:space="preserve">de </w:t>
      </w:r>
      <w:r w:rsidRPr="00284DDF">
        <w:rPr>
          <w:rFonts w:asciiTheme="majorBidi" w:hAnsiTheme="majorBidi" w:cstheme="majorBidi"/>
          <w:sz w:val="24"/>
          <w:szCs w:val="24"/>
        </w:rPr>
        <w:t>l'</w:t>
      </w:r>
      <w:r>
        <w:rPr>
          <w:rFonts w:asciiTheme="majorBidi" w:hAnsiTheme="majorBidi" w:cstheme="majorBidi"/>
          <w:sz w:val="24"/>
          <w:szCs w:val="24"/>
        </w:rPr>
        <w:t>E</w:t>
      </w:r>
      <w:r w:rsidRPr="00284DDF">
        <w:rPr>
          <w:rFonts w:asciiTheme="majorBidi" w:hAnsiTheme="majorBidi" w:cstheme="majorBidi"/>
          <w:sz w:val="24"/>
          <w:szCs w:val="24"/>
        </w:rPr>
        <w:t xml:space="preserve">cologie, </w:t>
      </w:r>
      <w:r>
        <w:rPr>
          <w:rFonts w:asciiTheme="majorBidi" w:hAnsiTheme="majorBidi" w:cstheme="majorBidi"/>
          <w:sz w:val="24"/>
          <w:szCs w:val="24"/>
        </w:rPr>
        <w:t xml:space="preserve">de </w:t>
      </w:r>
      <w:r w:rsidRPr="00284DDF">
        <w:rPr>
          <w:rFonts w:asciiTheme="majorBidi" w:hAnsiTheme="majorBidi" w:cstheme="majorBidi"/>
          <w:sz w:val="24"/>
          <w:szCs w:val="24"/>
        </w:rPr>
        <w:t xml:space="preserve">la </w:t>
      </w:r>
      <w:r>
        <w:rPr>
          <w:rFonts w:asciiTheme="majorBidi" w:hAnsiTheme="majorBidi" w:cstheme="majorBidi"/>
          <w:sz w:val="24"/>
          <w:szCs w:val="24"/>
        </w:rPr>
        <w:t>M</w:t>
      </w:r>
      <w:r w:rsidRPr="00284DDF">
        <w:rPr>
          <w:rFonts w:asciiTheme="majorBidi" w:hAnsiTheme="majorBidi" w:cstheme="majorBidi"/>
          <w:sz w:val="24"/>
          <w:szCs w:val="24"/>
        </w:rPr>
        <w:t xml:space="preserve">acro-phylogénie, </w:t>
      </w:r>
      <w:r>
        <w:rPr>
          <w:rFonts w:asciiTheme="majorBidi" w:hAnsiTheme="majorBidi" w:cstheme="majorBidi"/>
          <w:sz w:val="24"/>
          <w:szCs w:val="24"/>
        </w:rPr>
        <w:t xml:space="preserve">de l'étude </w:t>
      </w:r>
      <w:r w:rsidRPr="00284DDF">
        <w:rPr>
          <w:rFonts w:asciiTheme="majorBidi" w:hAnsiTheme="majorBidi" w:cstheme="majorBidi"/>
          <w:sz w:val="24"/>
          <w:szCs w:val="24"/>
        </w:rPr>
        <w:t>l'effet des activités humaines sur l'environnement</w:t>
      </w:r>
    </w:p>
    <w:p w:rsidR="00FF3C7D" w:rsidRDefault="00FF3C7D" w:rsidP="00FF3C7D">
      <w:pPr>
        <w:spacing w:after="0" w:line="240" w:lineRule="auto"/>
        <w:jc w:val="both"/>
        <w:rPr>
          <w:rFonts w:asciiTheme="majorBidi" w:hAnsiTheme="majorBidi" w:cstheme="majorBidi"/>
          <w:sz w:val="24"/>
          <w:szCs w:val="24"/>
        </w:rPr>
      </w:pPr>
    </w:p>
    <w:p w:rsidR="00FF3C7D" w:rsidRPr="00284DDF" w:rsidRDefault="00FF3C7D" w:rsidP="00FF3C7D">
      <w:pPr>
        <w:spacing w:after="0" w:line="240" w:lineRule="auto"/>
        <w:jc w:val="both"/>
        <w:rPr>
          <w:rFonts w:asciiTheme="majorBidi" w:hAnsiTheme="majorBidi" w:cstheme="majorBidi"/>
          <w:sz w:val="24"/>
          <w:szCs w:val="24"/>
        </w:rPr>
      </w:pPr>
    </w:p>
    <w:p w:rsidR="00FF3C7D" w:rsidRPr="00284DDF" w:rsidRDefault="00FF3C7D" w:rsidP="00FF3C7D">
      <w:pPr>
        <w:spacing w:after="0" w:line="240" w:lineRule="auto"/>
        <w:ind w:left="1701" w:hanging="1701"/>
        <w:jc w:val="both"/>
        <w:rPr>
          <w:rFonts w:asciiTheme="majorBidi" w:hAnsiTheme="majorBidi" w:cstheme="majorBidi"/>
          <w:sz w:val="24"/>
          <w:szCs w:val="24"/>
        </w:rPr>
      </w:pPr>
      <w:r>
        <w:rPr>
          <w:rFonts w:asciiTheme="majorBidi" w:hAnsiTheme="majorBidi" w:cstheme="majorBidi"/>
          <w:b/>
          <w:bCs/>
          <w:sz w:val="28"/>
          <w:szCs w:val="28"/>
        </w:rPr>
        <w:t xml:space="preserve">Chapitre 2: </w:t>
      </w:r>
      <w:r w:rsidRPr="00D30031">
        <w:rPr>
          <w:rFonts w:asciiTheme="majorBidi" w:hAnsiTheme="majorBidi" w:cstheme="majorBidi"/>
          <w:b/>
          <w:bCs/>
          <w:sz w:val="28"/>
          <w:szCs w:val="28"/>
        </w:rPr>
        <w:t>Les différentes applications des sciences du vivant et interdisciplinarité</w:t>
      </w:r>
      <w:r w:rsidRPr="00284DDF">
        <w:rPr>
          <w:rFonts w:asciiTheme="majorBidi" w:hAnsiTheme="majorBidi" w:cstheme="majorBidi"/>
          <w:sz w:val="24"/>
          <w:szCs w:val="24"/>
        </w:rPr>
        <w:t>:</w:t>
      </w:r>
    </w:p>
    <w:p w:rsidR="00FF3C7D" w:rsidRDefault="00FF3C7D" w:rsidP="00FF3C7D">
      <w:pPr>
        <w:spacing w:after="0" w:line="240" w:lineRule="auto"/>
        <w:jc w:val="both"/>
        <w:rPr>
          <w:rFonts w:asciiTheme="majorBidi" w:hAnsiTheme="majorBidi" w:cstheme="majorBidi"/>
          <w:sz w:val="24"/>
          <w:szCs w:val="24"/>
        </w:rPr>
      </w:pPr>
    </w:p>
    <w:p w:rsidR="00FF3C7D" w:rsidRDefault="00FF3C7D" w:rsidP="00FF3C7D">
      <w:pPr>
        <w:spacing w:after="0" w:line="240" w:lineRule="auto"/>
        <w:jc w:val="both"/>
        <w:rPr>
          <w:rFonts w:asciiTheme="majorBidi" w:hAnsiTheme="majorBidi" w:cstheme="majorBidi"/>
          <w:sz w:val="24"/>
          <w:szCs w:val="24"/>
        </w:rPr>
      </w:pPr>
      <w:r w:rsidRPr="00284DDF">
        <w:rPr>
          <w:rFonts w:asciiTheme="majorBidi" w:hAnsiTheme="majorBidi" w:cstheme="majorBidi"/>
          <w:sz w:val="24"/>
          <w:szCs w:val="24"/>
        </w:rPr>
        <w:t>Contrairement au chapitre précédent à approche analytique disciplinaire, les applications du vivant demandent un rapprochement disciplinaire avec:</w:t>
      </w:r>
    </w:p>
    <w:p w:rsidR="00FF3C7D" w:rsidRPr="00284DDF" w:rsidRDefault="00FF3C7D" w:rsidP="00FF3C7D">
      <w:pPr>
        <w:spacing w:after="0" w:line="240" w:lineRule="auto"/>
        <w:jc w:val="both"/>
        <w:rPr>
          <w:rFonts w:asciiTheme="majorBidi" w:hAnsiTheme="majorBidi" w:cstheme="majorBidi"/>
          <w:sz w:val="24"/>
          <w:szCs w:val="24"/>
        </w:rPr>
      </w:pPr>
    </w:p>
    <w:p w:rsidR="00FF3C7D" w:rsidRDefault="00FF3C7D" w:rsidP="00DA141E">
      <w:pPr>
        <w:numPr>
          <w:ilvl w:val="0"/>
          <w:numId w:val="84"/>
        </w:numPr>
        <w:spacing w:after="0" w:line="240" w:lineRule="auto"/>
        <w:ind w:left="284" w:hanging="284"/>
        <w:jc w:val="both"/>
        <w:rPr>
          <w:rFonts w:asciiTheme="majorBidi" w:hAnsiTheme="majorBidi" w:cstheme="majorBidi"/>
          <w:sz w:val="24"/>
          <w:szCs w:val="24"/>
        </w:rPr>
      </w:pPr>
      <w:r w:rsidRPr="00D30031">
        <w:rPr>
          <w:rFonts w:asciiTheme="majorBidi" w:hAnsiTheme="majorBidi" w:cstheme="majorBidi"/>
          <w:b/>
          <w:bCs/>
          <w:sz w:val="24"/>
          <w:szCs w:val="24"/>
        </w:rPr>
        <w:t>Les domaines de la santé</w:t>
      </w:r>
      <w:r w:rsidRPr="00284DDF">
        <w:rPr>
          <w:rFonts w:asciiTheme="majorBidi" w:hAnsiTheme="majorBidi" w:cstheme="majorBidi"/>
          <w:sz w:val="24"/>
          <w:szCs w:val="24"/>
        </w:rPr>
        <w:t xml:space="preserve">: </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1.1. A</w:t>
      </w:r>
      <w:r w:rsidRPr="00284DDF">
        <w:rPr>
          <w:rFonts w:asciiTheme="majorBidi" w:hAnsiTheme="majorBidi" w:cstheme="majorBidi"/>
          <w:sz w:val="24"/>
          <w:szCs w:val="24"/>
        </w:rPr>
        <w:t>pplications médicales et pharmaceutiques</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1.2. U</w:t>
      </w:r>
      <w:r w:rsidRPr="00284DDF">
        <w:rPr>
          <w:rFonts w:asciiTheme="majorBidi" w:hAnsiTheme="majorBidi" w:cstheme="majorBidi"/>
          <w:sz w:val="24"/>
          <w:szCs w:val="24"/>
        </w:rPr>
        <w:t xml:space="preserve">tilisation de modèles animaux et cellulaires </w:t>
      </w:r>
      <w:r>
        <w:rPr>
          <w:rFonts w:asciiTheme="majorBidi" w:hAnsiTheme="majorBidi" w:cstheme="majorBidi"/>
          <w:sz w:val="24"/>
          <w:szCs w:val="24"/>
        </w:rPr>
        <w:t>pour la recherche</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1.3. U</w:t>
      </w:r>
      <w:r w:rsidRPr="00284DDF">
        <w:rPr>
          <w:rFonts w:asciiTheme="majorBidi" w:hAnsiTheme="majorBidi" w:cstheme="majorBidi"/>
          <w:sz w:val="24"/>
          <w:szCs w:val="24"/>
        </w:rPr>
        <w:t>tilisation de l'embryogenèse animale</w:t>
      </w:r>
      <w:r>
        <w:rPr>
          <w:rFonts w:asciiTheme="majorBidi" w:hAnsiTheme="majorBidi" w:cstheme="majorBidi"/>
          <w:sz w:val="24"/>
          <w:szCs w:val="24"/>
        </w:rPr>
        <w:t xml:space="preserve"> pour la recherche</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1.4. Utilisation des séquences moléculaires du vivant pour la recherche </w:t>
      </w:r>
    </w:p>
    <w:p w:rsidR="00FF3C7D" w:rsidRPr="00284DDF" w:rsidRDefault="00FF3C7D" w:rsidP="00FF3C7D">
      <w:pPr>
        <w:spacing w:after="0" w:line="240" w:lineRule="auto"/>
        <w:ind w:left="426"/>
        <w:jc w:val="both"/>
        <w:rPr>
          <w:rFonts w:asciiTheme="majorBidi" w:hAnsiTheme="majorBidi" w:cstheme="majorBidi"/>
          <w:sz w:val="24"/>
          <w:szCs w:val="24"/>
        </w:rPr>
      </w:pPr>
    </w:p>
    <w:p w:rsidR="00FF3C7D" w:rsidRDefault="00FF3C7D" w:rsidP="00DA141E">
      <w:pPr>
        <w:numPr>
          <w:ilvl w:val="0"/>
          <w:numId w:val="84"/>
        </w:numPr>
        <w:spacing w:after="0" w:line="240" w:lineRule="auto"/>
        <w:ind w:left="284" w:hanging="284"/>
        <w:jc w:val="both"/>
        <w:rPr>
          <w:rFonts w:asciiTheme="majorBidi" w:hAnsiTheme="majorBidi" w:cstheme="majorBidi"/>
          <w:sz w:val="24"/>
          <w:szCs w:val="24"/>
        </w:rPr>
      </w:pPr>
      <w:r w:rsidRPr="00D30031">
        <w:rPr>
          <w:rFonts w:asciiTheme="majorBidi" w:hAnsiTheme="majorBidi" w:cstheme="majorBidi"/>
          <w:b/>
          <w:bCs/>
          <w:sz w:val="24"/>
          <w:szCs w:val="24"/>
        </w:rPr>
        <w:t>Les domaines de l'agronomie et de la médecine vétérinaire</w:t>
      </w:r>
      <w:r w:rsidRPr="00284DDF">
        <w:rPr>
          <w:rFonts w:asciiTheme="majorBidi" w:hAnsiTheme="majorBidi" w:cstheme="majorBidi"/>
          <w:sz w:val="24"/>
          <w:szCs w:val="24"/>
        </w:rPr>
        <w:t xml:space="preserve">: </w:t>
      </w:r>
    </w:p>
    <w:p w:rsidR="00FF3C7D" w:rsidRDefault="00FF3C7D" w:rsidP="00FF3C7D">
      <w:pPr>
        <w:spacing w:after="0" w:line="240" w:lineRule="auto"/>
        <w:ind w:left="142" w:firstLine="142"/>
        <w:jc w:val="both"/>
        <w:rPr>
          <w:rFonts w:asciiTheme="majorBidi" w:hAnsiTheme="majorBidi" w:cstheme="majorBidi"/>
          <w:sz w:val="24"/>
          <w:szCs w:val="24"/>
        </w:rPr>
      </w:pPr>
      <w:r>
        <w:rPr>
          <w:rFonts w:asciiTheme="majorBidi" w:hAnsiTheme="majorBidi" w:cstheme="majorBidi"/>
          <w:sz w:val="24"/>
          <w:szCs w:val="24"/>
        </w:rPr>
        <w:t>2.1. A</w:t>
      </w:r>
      <w:r w:rsidRPr="00284DDF">
        <w:rPr>
          <w:rFonts w:asciiTheme="majorBidi" w:hAnsiTheme="majorBidi" w:cstheme="majorBidi"/>
          <w:sz w:val="24"/>
          <w:szCs w:val="24"/>
        </w:rPr>
        <w:t>pplications agroalimentaires</w:t>
      </w:r>
    </w:p>
    <w:p w:rsidR="00FF3C7D" w:rsidRDefault="00FF3C7D" w:rsidP="00FF3C7D">
      <w:pPr>
        <w:spacing w:after="0" w:line="240" w:lineRule="auto"/>
        <w:ind w:left="142" w:firstLine="142"/>
        <w:jc w:val="both"/>
        <w:rPr>
          <w:rFonts w:asciiTheme="majorBidi" w:hAnsiTheme="majorBidi" w:cstheme="majorBidi"/>
          <w:sz w:val="24"/>
          <w:szCs w:val="24"/>
        </w:rPr>
      </w:pPr>
      <w:r>
        <w:rPr>
          <w:rFonts w:asciiTheme="majorBidi" w:hAnsiTheme="majorBidi" w:cstheme="majorBidi"/>
          <w:sz w:val="24"/>
          <w:szCs w:val="24"/>
        </w:rPr>
        <w:t>2.2. Recherches multiples</w:t>
      </w:r>
    </w:p>
    <w:p w:rsidR="00FF3C7D" w:rsidRPr="00284DDF" w:rsidRDefault="00FF3C7D" w:rsidP="00FF3C7D">
      <w:pPr>
        <w:spacing w:after="0" w:line="240" w:lineRule="auto"/>
        <w:ind w:left="284"/>
        <w:jc w:val="both"/>
        <w:rPr>
          <w:rFonts w:asciiTheme="majorBidi" w:hAnsiTheme="majorBidi" w:cstheme="majorBidi"/>
          <w:sz w:val="24"/>
          <w:szCs w:val="24"/>
        </w:rPr>
      </w:pPr>
    </w:p>
    <w:p w:rsidR="00FF3C7D" w:rsidRDefault="00FF3C7D" w:rsidP="00DA141E">
      <w:pPr>
        <w:numPr>
          <w:ilvl w:val="0"/>
          <w:numId w:val="84"/>
        </w:numPr>
        <w:spacing w:after="0" w:line="240" w:lineRule="auto"/>
        <w:ind w:left="284" w:hanging="284"/>
        <w:jc w:val="both"/>
        <w:rPr>
          <w:rFonts w:asciiTheme="majorBidi" w:hAnsiTheme="majorBidi" w:cstheme="majorBidi"/>
          <w:b/>
          <w:bCs/>
          <w:sz w:val="24"/>
          <w:szCs w:val="24"/>
        </w:rPr>
      </w:pPr>
      <w:r w:rsidRPr="00ED290A">
        <w:rPr>
          <w:rFonts w:asciiTheme="majorBidi" w:hAnsiTheme="majorBidi" w:cstheme="majorBidi"/>
          <w:b/>
          <w:bCs/>
          <w:sz w:val="24"/>
          <w:szCs w:val="24"/>
        </w:rPr>
        <w:t>Les domaines de la physique: Biophysique</w:t>
      </w:r>
    </w:p>
    <w:p w:rsidR="00FF3C7D" w:rsidRPr="00ED290A" w:rsidRDefault="00FF3C7D" w:rsidP="00FF3C7D">
      <w:pPr>
        <w:spacing w:after="0" w:line="240" w:lineRule="auto"/>
        <w:ind w:left="284"/>
        <w:jc w:val="both"/>
        <w:rPr>
          <w:rFonts w:asciiTheme="majorBidi" w:hAnsiTheme="majorBidi" w:cstheme="majorBidi"/>
          <w:b/>
          <w:bCs/>
          <w:sz w:val="24"/>
          <w:szCs w:val="24"/>
        </w:rPr>
      </w:pPr>
    </w:p>
    <w:p w:rsidR="00FF3C7D" w:rsidRDefault="00FF3C7D" w:rsidP="00DA141E">
      <w:pPr>
        <w:numPr>
          <w:ilvl w:val="0"/>
          <w:numId w:val="84"/>
        </w:numPr>
        <w:spacing w:after="0" w:line="240" w:lineRule="auto"/>
        <w:ind w:left="284" w:hanging="284"/>
        <w:jc w:val="both"/>
        <w:rPr>
          <w:rFonts w:asciiTheme="majorBidi" w:hAnsiTheme="majorBidi" w:cstheme="majorBidi"/>
          <w:sz w:val="24"/>
          <w:szCs w:val="24"/>
        </w:rPr>
      </w:pPr>
      <w:r w:rsidRPr="00ED290A">
        <w:rPr>
          <w:rFonts w:asciiTheme="majorBidi" w:hAnsiTheme="majorBidi" w:cstheme="majorBidi"/>
          <w:b/>
          <w:bCs/>
          <w:sz w:val="24"/>
          <w:szCs w:val="24"/>
        </w:rPr>
        <w:t>Les domaines des mathématiques et de l'informatique</w:t>
      </w:r>
      <w:r w:rsidRPr="00284DDF">
        <w:rPr>
          <w:rFonts w:asciiTheme="majorBidi" w:hAnsiTheme="majorBidi" w:cstheme="majorBidi"/>
          <w:sz w:val="24"/>
          <w:szCs w:val="24"/>
        </w:rPr>
        <w:t xml:space="preserve">: </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4.1. B</w:t>
      </w:r>
      <w:r w:rsidRPr="00284DDF">
        <w:rPr>
          <w:rFonts w:asciiTheme="majorBidi" w:hAnsiTheme="majorBidi" w:cstheme="majorBidi"/>
          <w:sz w:val="24"/>
          <w:szCs w:val="24"/>
        </w:rPr>
        <w:t>iostatistiques</w:t>
      </w:r>
      <w:r>
        <w:rPr>
          <w:rFonts w:asciiTheme="majorBidi" w:hAnsiTheme="majorBidi" w:cstheme="majorBidi"/>
          <w:sz w:val="24"/>
          <w:szCs w:val="24"/>
        </w:rPr>
        <w:t xml:space="preserve"> et</w:t>
      </w:r>
      <w:r w:rsidRPr="00284DDF">
        <w:rPr>
          <w:rFonts w:asciiTheme="majorBidi" w:hAnsiTheme="majorBidi" w:cstheme="majorBidi"/>
          <w:sz w:val="24"/>
          <w:szCs w:val="24"/>
        </w:rPr>
        <w:t xml:space="preserve"> </w:t>
      </w:r>
      <w:r>
        <w:rPr>
          <w:rFonts w:asciiTheme="majorBidi" w:hAnsiTheme="majorBidi" w:cstheme="majorBidi"/>
          <w:sz w:val="24"/>
          <w:szCs w:val="24"/>
        </w:rPr>
        <w:t>B</w:t>
      </w:r>
      <w:r w:rsidRPr="00284DDF">
        <w:rPr>
          <w:rFonts w:asciiTheme="majorBidi" w:hAnsiTheme="majorBidi" w:cstheme="majorBidi"/>
          <w:sz w:val="24"/>
          <w:szCs w:val="24"/>
        </w:rPr>
        <w:t>ioinformatique</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4.2. M</w:t>
      </w:r>
      <w:r w:rsidRPr="00284DDF">
        <w:rPr>
          <w:rFonts w:asciiTheme="majorBidi" w:hAnsiTheme="majorBidi" w:cstheme="majorBidi"/>
          <w:sz w:val="24"/>
          <w:szCs w:val="24"/>
        </w:rPr>
        <w:t xml:space="preserve">odélisation </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4.3. Gestion de données</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4.4. Imagerie</w:t>
      </w:r>
      <w:r w:rsidRPr="00284DDF">
        <w:rPr>
          <w:rFonts w:asciiTheme="majorBidi" w:hAnsiTheme="majorBidi" w:cstheme="majorBidi"/>
          <w:sz w:val="24"/>
          <w:szCs w:val="24"/>
        </w:rPr>
        <w:t xml:space="preserve"> </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4.5. É</w:t>
      </w:r>
      <w:r w:rsidRPr="00284DDF">
        <w:rPr>
          <w:rFonts w:asciiTheme="majorBidi" w:hAnsiTheme="majorBidi" w:cstheme="majorBidi"/>
          <w:sz w:val="24"/>
          <w:szCs w:val="24"/>
        </w:rPr>
        <w:t>valuation et gestion des risques…</w:t>
      </w:r>
    </w:p>
    <w:p w:rsidR="00FF3C7D" w:rsidRPr="00284DDF" w:rsidRDefault="00FF3C7D" w:rsidP="00FF3C7D">
      <w:pPr>
        <w:spacing w:after="0" w:line="240" w:lineRule="auto"/>
        <w:ind w:left="284"/>
        <w:jc w:val="both"/>
        <w:rPr>
          <w:rFonts w:asciiTheme="majorBidi" w:hAnsiTheme="majorBidi" w:cstheme="majorBidi"/>
          <w:sz w:val="24"/>
          <w:szCs w:val="24"/>
        </w:rPr>
      </w:pPr>
    </w:p>
    <w:p w:rsidR="00FF3C7D" w:rsidRPr="00284DDF" w:rsidRDefault="00FF3C7D" w:rsidP="00DA141E">
      <w:pPr>
        <w:numPr>
          <w:ilvl w:val="0"/>
          <w:numId w:val="84"/>
        </w:numPr>
        <w:spacing w:after="0" w:line="240" w:lineRule="auto"/>
        <w:ind w:left="284" w:hanging="284"/>
        <w:jc w:val="both"/>
        <w:rPr>
          <w:rFonts w:asciiTheme="majorBidi" w:hAnsiTheme="majorBidi" w:cstheme="majorBidi"/>
          <w:sz w:val="24"/>
          <w:szCs w:val="24"/>
        </w:rPr>
      </w:pPr>
      <w:r w:rsidRPr="00ED290A">
        <w:rPr>
          <w:rFonts w:asciiTheme="majorBidi" w:hAnsiTheme="majorBidi" w:cstheme="majorBidi"/>
          <w:b/>
          <w:bCs/>
          <w:sz w:val="24"/>
          <w:szCs w:val="24"/>
        </w:rPr>
        <w:t>Les domaines des technologies</w:t>
      </w:r>
      <w:r w:rsidRPr="00284DDF">
        <w:rPr>
          <w:rFonts w:asciiTheme="majorBidi" w:hAnsiTheme="majorBidi" w:cstheme="majorBidi"/>
          <w:sz w:val="24"/>
          <w:szCs w:val="24"/>
        </w:rPr>
        <w:t xml:space="preserve">: </w:t>
      </w:r>
      <w:r w:rsidRPr="00ED290A">
        <w:rPr>
          <w:rFonts w:asciiTheme="majorBidi" w:hAnsiTheme="majorBidi" w:cstheme="majorBidi"/>
          <w:b/>
          <w:bCs/>
          <w:sz w:val="24"/>
          <w:szCs w:val="24"/>
        </w:rPr>
        <w:t>biotechnologies et amélioration du vivant</w:t>
      </w:r>
      <w:r>
        <w:rPr>
          <w:rFonts w:asciiTheme="majorBidi" w:hAnsiTheme="majorBidi" w:cstheme="majorBidi"/>
          <w:sz w:val="24"/>
          <w:szCs w:val="24"/>
        </w:rPr>
        <w:t>:</w:t>
      </w:r>
    </w:p>
    <w:p w:rsidR="00FF3C7D" w:rsidRPr="00FF3C7D" w:rsidRDefault="00FF3C7D" w:rsidP="00FF3C7D">
      <w:pPr>
        <w:pStyle w:val="Titre3"/>
        <w:spacing w:before="0"/>
        <w:ind w:left="709" w:hanging="425"/>
        <w:rPr>
          <w:rFonts w:asciiTheme="majorBidi" w:hAnsiTheme="majorBidi"/>
          <w:b w:val="0"/>
          <w:bCs w:val="0"/>
          <w:color w:val="auto"/>
          <w:sz w:val="24"/>
          <w:szCs w:val="24"/>
        </w:rPr>
      </w:pPr>
      <w:r w:rsidRPr="00FF3C7D">
        <w:rPr>
          <w:rStyle w:val="mw-headline"/>
          <w:rFonts w:asciiTheme="majorBidi" w:hAnsiTheme="majorBidi"/>
          <w:b w:val="0"/>
          <w:bCs w:val="0"/>
          <w:color w:val="auto"/>
          <w:sz w:val="24"/>
          <w:szCs w:val="24"/>
        </w:rPr>
        <w:t xml:space="preserve">5.1. Valorisation traditionnelles du vivant </w:t>
      </w:r>
    </w:p>
    <w:p w:rsidR="00FF3C7D" w:rsidRPr="00FF3C7D" w:rsidRDefault="00FF3C7D" w:rsidP="00FF3C7D">
      <w:pPr>
        <w:pStyle w:val="Titre3"/>
        <w:spacing w:before="0"/>
        <w:ind w:left="709" w:hanging="425"/>
        <w:jc w:val="both"/>
        <w:rPr>
          <w:rStyle w:val="mw-headline"/>
          <w:rFonts w:asciiTheme="majorBidi" w:hAnsiTheme="majorBidi"/>
          <w:b w:val="0"/>
          <w:bCs w:val="0"/>
          <w:color w:val="auto"/>
          <w:sz w:val="24"/>
          <w:szCs w:val="24"/>
        </w:rPr>
      </w:pPr>
      <w:r w:rsidRPr="00FF3C7D">
        <w:rPr>
          <w:rStyle w:val="mw-headline"/>
          <w:rFonts w:asciiTheme="majorBidi" w:hAnsiTheme="majorBidi"/>
          <w:b w:val="0"/>
          <w:bCs w:val="0"/>
          <w:color w:val="auto"/>
          <w:sz w:val="24"/>
          <w:szCs w:val="24"/>
        </w:rPr>
        <w:t xml:space="preserve">5.2. Valorisation contemporaines ou nouvelles : les Biotechnologies nouvelles dans les différents domaines (agricole, médical, pharmaceutique, industriel, environnemental et aquatique) (voir TD) </w:t>
      </w:r>
    </w:p>
    <w:p w:rsidR="00FF3C7D" w:rsidRDefault="00FF3C7D" w:rsidP="00FF3C7D">
      <w:pPr>
        <w:pStyle w:val="Titre3"/>
        <w:spacing w:before="0"/>
        <w:rPr>
          <w:rStyle w:val="mw-headline"/>
          <w:rFonts w:asciiTheme="majorBidi" w:hAnsiTheme="majorBidi"/>
          <w:b w:val="0"/>
          <w:bCs w:val="0"/>
          <w:sz w:val="24"/>
          <w:szCs w:val="24"/>
        </w:rPr>
      </w:pPr>
    </w:p>
    <w:p w:rsidR="00FF3C7D" w:rsidRDefault="00FF3C7D" w:rsidP="00DA141E">
      <w:pPr>
        <w:numPr>
          <w:ilvl w:val="0"/>
          <w:numId w:val="84"/>
        </w:numPr>
        <w:spacing w:after="0" w:line="240" w:lineRule="auto"/>
        <w:ind w:left="284" w:hanging="284"/>
        <w:jc w:val="both"/>
        <w:rPr>
          <w:rFonts w:asciiTheme="majorBidi" w:hAnsiTheme="majorBidi" w:cstheme="majorBidi"/>
          <w:sz w:val="24"/>
          <w:szCs w:val="24"/>
        </w:rPr>
      </w:pPr>
      <w:r w:rsidRPr="00ED290A">
        <w:rPr>
          <w:rFonts w:asciiTheme="majorBidi" w:hAnsiTheme="majorBidi" w:cstheme="majorBidi"/>
          <w:b/>
          <w:bCs/>
          <w:sz w:val="24"/>
          <w:szCs w:val="24"/>
        </w:rPr>
        <w:t>Les domaines environnementaux</w:t>
      </w:r>
      <w:r w:rsidRPr="00284DDF">
        <w:rPr>
          <w:rFonts w:asciiTheme="majorBidi" w:hAnsiTheme="majorBidi" w:cstheme="majorBidi"/>
          <w:sz w:val="24"/>
          <w:szCs w:val="24"/>
        </w:rPr>
        <w:t xml:space="preserve">: </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6.1. Évaluation et gestion</w:t>
      </w:r>
      <w:r w:rsidRPr="00284DDF">
        <w:rPr>
          <w:rFonts w:asciiTheme="majorBidi" w:hAnsiTheme="majorBidi" w:cstheme="majorBidi"/>
          <w:sz w:val="24"/>
          <w:szCs w:val="24"/>
        </w:rPr>
        <w:t xml:space="preserve"> de l'environnement (air, sol, eau, déchets, énergie…)</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6.2. Évaluation, protection et gestion du patrimoine naturel et de la biodiversité</w:t>
      </w:r>
    </w:p>
    <w:p w:rsidR="00FF3C7D" w:rsidRDefault="00FF3C7D" w:rsidP="00FF3C7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6.3. Aménagement des territoires</w:t>
      </w:r>
    </w:p>
    <w:p w:rsidR="00FF3C7D" w:rsidRDefault="00FF3C7D" w:rsidP="00FF3C7D">
      <w:pPr>
        <w:spacing w:after="0" w:line="240" w:lineRule="auto"/>
        <w:jc w:val="both"/>
        <w:rPr>
          <w:rFonts w:asciiTheme="majorBidi" w:hAnsiTheme="majorBidi" w:cstheme="majorBidi"/>
          <w:sz w:val="24"/>
          <w:szCs w:val="24"/>
        </w:rPr>
      </w:pPr>
    </w:p>
    <w:p w:rsidR="00FF3C7D" w:rsidRDefault="00FF3C7D" w:rsidP="00FF3C7D">
      <w:pPr>
        <w:spacing w:after="0" w:line="240" w:lineRule="auto"/>
        <w:jc w:val="both"/>
        <w:rPr>
          <w:rFonts w:asciiTheme="majorBidi" w:hAnsiTheme="majorBidi" w:cstheme="majorBidi"/>
          <w:b/>
          <w:bCs/>
          <w:sz w:val="28"/>
          <w:szCs w:val="28"/>
        </w:rPr>
      </w:pPr>
      <w:r w:rsidRPr="00ED290A">
        <w:rPr>
          <w:rFonts w:asciiTheme="majorBidi" w:hAnsiTheme="majorBidi" w:cstheme="majorBidi"/>
          <w:b/>
          <w:bCs/>
          <w:sz w:val="28"/>
          <w:szCs w:val="28"/>
        </w:rPr>
        <w:t>Conclusion: Impact social</w:t>
      </w:r>
    </w:p>
    <w:p w:rsidR="00FF3C7D" w:rsidRPr="00ED290A" w:rsidRDefault="00FF3C7D" w:rsidP="00FF3C7D">
      <w:pPr>
        <w:spacing w:after="0" w:line="240" w:lineRule="auto"/>
        <w:jc w:val="center"/>
        <w:rPr>
          <w:rFonts w:asciiTheme="majorBidi" w:hAnsiTheme="majorBidi" w:cstheme="majorBidi"/>
          <w:b/>
          <w:bCs/>
          <w:sz w:val="24"/>
          <w:szCs w:val="24"/>
        </w:rPr>
      </w:pPr>
    </w:p>
    <w:p w:rsidR="00FF3C7D" w:rsidRDefault="00FF3C7D" w:rsidP="00FF3C7D">
      <w:pPr>
        <w:spacing w:after="0" w:line="240" w:lineRule="auto"/>
        <w:jc w:val="both"/>
        <w:rPr>
          <w:rFonts w:asciiTheme="majorBidi" w:hAnsiTheme="majorBidi" w:cstheme="majorBidi"/>
          <w:sz w:val="24"/>
          <w:szCs w:val="24"/>
        </w:rPr>
      </w:pPr>
      <w:r>
        <w:rPr>
          <w:rFonts w:asciiTheme="majorBidi" w:hAnsiTheme="majorBidi" w:cstheme="majorBidi"/>
          <w:sz w:val="24"/>
          <w:szCs w:val="24"/>
        </w:rPr>
        <w:t>Toutes ces applications soulèvent des inquiétudes et des interrogations sociales (ex. IVG, embryons surnuméraires, OGM, clonage, séquençage, brevetage, inaccessibilité des données, économie de la santé, dégradation de l'environnement et de ses ressources biotiques et abiotiques, pollution…)</w:t>
      </w:r>
    </w:p>
    <w:p w:rsidR="00FF3C7D" w:rsidRDefault="00FF3C7D" w:rsidP="00DA141E">
      <w:pPr>
        <w:numPr>
          <w:ilvl w:val="0"/>
          <w:numId w:val="85"/>
        </w:numPr>
        <w:spacing w:after="0" w:line="240" w:lineRule="auto"/>
        <w:jc w:val="both"/>
        <w:rPr>
          <w:rFonts w:asciiTheme="majorBidi" w:hAnsiTheme="majorBidi" w:cstheme="majorBidi"/>
          <w:sz w:val="24"/>
          <w:szCs w:val="24"/>
        </w:rPr>
      </w:pPr>
      <w:r w:rsidRPr="00272B5E">
        <w:rPr>
          <w:rFonts w:asciiTheme="majorBidi" w:hAnsiTheme="majorBidi" w:cstheme="majorBidi"/>
          <w:b/>
          <w:bCs/>
          <w:sz w:val="24"/>
          <w:szCs w:val="24"/>
        </w:rPr>
        <w:t>Naissance de la bioéthique</w:t>
      </w:r>
      <w:r>
        <w:rPr>
          <w:rFonts w:asciiTheme="majorBidi" w:hAnsiTheme="majorBidi" w:cstheme="majorBidi"/>
          <w:sz w:val="24"/>
          <w:szCs w:val="24"/>
        </w:rPr>
        <w:t xml:space="preserve"> vers des Sciences du vivant et des Biotechnologies pour un développement durable</w:t>
      </w:r>
    </w:p>
    <w:p w:rsidR="00FF3C7D" w:rsidRDefault="00FF3C7D" w:rsidP="00DA141E">
      <w:pPr>
        <w:numPr>
          <w:ilvl w:val="0"/>
          <w:numId w:val="85"/>
        </w:numPr>
        <w:spacing w:after="0"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Évaluation de la qualité et</w:t>
      </w:r>
      <w:r w:rsidRPr="00272B5E">
        <w:rPr>
          <w:rFonts w:asciiTheme="majorBidi" w:hAnsiTheme="majorBidi" w:cstheme="majorBidi"/>
          <w:b/>
          <w:bCs/>
          <w:sz w:val="24"/>
          <w:szCs w:val="24"/>
        </w:rPr>
        <w:t xml:space="preserve"> gestion des risques</w:t>
      </w:r>
      <w:r>
        <w:rPr>
          <w:rFonts w:asciiTheme="majorBidi" w:hAnsiTheme="majorBidi" w:cstheme="majorBidi"/>
          <w:sz w:val="24"/>
          <w:szCs w:val="24"/>
        </w:rPr>
        <w:t>: les principes de risque, de sécurité, de précaution, de prévention et de biosurveillance</w:t>
      </w:r>
    </w:p>
    <w:p w:rsidR="00FF3C7D" w:rsidRDefault="00FF3C7D" w:rsidP="00FF3C7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F3C7D" w:rsidRPr="00272B5E" w:rsidRDefault="00FF3C7D" w:rsidP="00FF3C7D">
      <w:pPr>
        <w:spacing w:after="0" w:line="240" w:lineRule="auto"/>
        <w:jc w:val="center"/>
        <w:rPr>
          <w:rFonts w:asciiTheme="majorBidi" w:hAnsiTheme="majorBidi" w:cstheme="majorBidi"/>
          <w:b/>
          <w:bCs/>
          <w:sz w:val="32"/>
          <w:szCs w:val="32"/>
        </w:rPr>
      </w:pPr>
      <w:r w:rsidRPr="00273CAB">
        <w:rPr>
          <w:rFonts w:asciiTheme="majorBidi" w:hAnsiTheme="majorBidi" w:cstheme="majorBidi"/>
          <w:b/>
          <w:bCs/>
          <w:sz w:val="32"/>
          <w:szCs w:val="32"/>
          <w:bdr w:val="single" w:sz="4" w:space="0" w:color="auto"/>
          <w:shd w:val="clear" w:color="auto" w:fill="FFFF99"/>
        </w:rPr>
        <w:t>Programme des TD</w:t>
      </w:r>
    </w:p>
    <w:p w:rsidR="00FF3C7D" w:rsidRDefault="00FF3C7D" w:rsidP="00FF3C7D">
      <w:pPr>
        <w:spacing w:after="0" w:line="240" w:lineRule="auto"/>
        <w:jc w:val="both"/>
        <w:rPr>
          <w:rFonts w:asciiTheme="majorBidi" w:hAnsiTheme="majorBidi" w:cstheme="majorBidi"/>
          <w:sz w:val="24"/>
          <w:szCs w:val="24"/>
        </w:rPr>
      </w:pPr>
    </w:p>
    <w:p w:rsidR="00FF3C7D" w:rsidRPr="00FF3C7D" w:rsidRDefault="00FF3C7D" w:rsidP="00FF3C7D">
      <w:pPr>
        <w:pStyle w:val="Titre3"/>
        <w:spacing w:before="0"/>
        <w:rPr>
          <w:rFonts w:asciiTheme="majorBidi" w:hAnsiTheme="majorBidi"/>
          <w:color w:val="auto"/>
          <w:sz w:val="24"/>
          <w:szCs w:val="24"/>
        </w:rPr>
      </w:pPr>
      <w:r w:rsidRPr="00FF3C7D">
        <w:rPr>
          <w:rStyle w:val="mw-headline"/>
          <w:rFonts w:asciiTheme="majorBidi" w:hAnsiTheme="majorBidi"/>
          <w:color w:val="auto"/>
          <w:sz w:val="24"/>
          <w:szCs w:val="24"/>
        </w:rPr>
        <w:t>Exemples des grands domaines d'applications biotechnologiques</w:t>
      </w:r>
    </w:p>
    <w:p w:rsidR="00FF3C7D" w:rsidRPr="00FF3C7D" w:rsidRDefault="00FF3C7D" w:rsidP="00DA141E">
      <w:pPr>
        <w:pStyle w:val="Titre4"/>
        <w:keepLines w:val="0"/>
        <w:numPr>
          <w:ilvl w:val="0"/>
          <w:numId w:val="86"/>
        </w:numPr>
        <w:spacing w:before="0" w:line="240" w:lineRule="auto"/>
        <w:ind w:left="426" w:hanging="284"/>
        <w:rPr>
          <w:rStyle w:val="mw-headline"/>
          <w:rFonts w:asciiTheme="majorBidi" w:hAnsiTheme="majorBidi"/>
          <w:b w:val="0"/>
          <w:bCs w:val="0"/>
          <w:color w:val="auto"/>
          <w:sz w:val="24"/>
          <w:szCs w:val="24"/>
        </w:rPr>
      </w:pPr>
      <w:r w:rsidRPr="00FF3C7D">
        <w:rPr>
          <w:rStyle w:val="mw-headline"/>
          <w:rFonts w:asciiTheme="majorBidi" w:hAnsiTheme="majorBidi"/>
          <w:b w:val="0"/>
          <w:bCs w:val="0"/>
          <w:color w:val="auto"/>
          <w:sz w:val="24"/>
          <w:szCs w:val="24"/>
        </w:rPr>
        <w:t>Domaine agricole (biotechnologies vertes)</w:t>
      </w:r>
    </w:p>
    <w:p w:rsidR="00FF3C7D" w:rsidRPr="00FF3C7D" w:rsidRDefault="00FF3C7D" w:rsidP="00DA141E">
      <w:pPr>
        <w:pStyle w:val="Titre4"/>
        <w:keepLines w:val="0"/>
        <w:numPr>
          <w:ilvl w:val="0"/>
          <w:numId w:val="86"/>
        </w:numPr>
        <w:spacing w:before="0" w:line="240" w:lineRule="auto"/>
        <w:ind w:left="426" w:hanging="284"/>
        <w:rPr>
          <w:rStyle w:val="mw-headline"/>
          <w:rFonts w:asciiTheme="majorBidi" w:hAnsiTheme="majorBidi"/>
          <w:b w:val="0"/>
          <w:bCs w:val="0"/>
          <w:color w:val="auto"/>
          <w:sz w:val="24"/>
          <w:szCs w:val="24"/>
        </w:rPr>
      </w:pPr>
      <w:r w:rsidRPr="00FF3C7D">
        <w:rPr>
          <w:rStyle w:val="mw-headline"/>
          <w:rFonts w:asciiTheme="majorBidi" w:hAnsiTheme="majorBidi"/>
          <w:b w:val="0"/>
          <w:bCs w:val="0"/>
          <w:color w:val="auto"/>
          <w:sz w:val="24"/>
          <w:szCs w:val="24"/>
        </w:rPr>
        <w:t>Domaine de la santé (biotechnologies rouges) (médecine et pharmacie)</w:t>
      </w:r>
    </w:p>
    <w:p w:rsidR="00FF3C7D" w:rsidRPr="00FF3C7D" w:rsidRDefault="00FF3C7D" w:rsidP="00DA141E">
      <w:pPr>
        <w:pStyle w:val="Titre4"/>
        <w:keepLines w:val="0"/>
        <w:numPr>
          <w:ilvl w:val="0"/>
          <w:numId w:val="86"/>
        </w:numPr>
        <w:spacing w:before="0" w:line="240" w:lineRule="auto"/>
        <w:ind w:left="426" w:hanging="284"/>
        <w:rPr>
          <w:rFonts w:asciiTheme="majorBidi" w:hAnsiTheme="majorBidi"/>
          <w:b w:val="0"/>
          <w:bCs w:val="0"/>
          <w:color w:val="auto"/>
          <w:sz w:val="24"/>
          <w:szCs w:val="24"/>
        </w:rPr>
      </w:pPr>
      <w:r w:rsidRPr="00FF3C7D">
        <w:rPr>
          <w:rStyle w:val="mw-headline"/>
          <w:rFonts w:asciiTheme="majorBidi" w:hAnsiTheme="majorBidi"/>
          <w:b w:val="0"/>
          <w:bCs w:val="0"/>
          <w:color w:val="auto"/>
          <w:sz w:val="24"/>
          <w:szCs w:val="24"/>
        </w:rPr>
        <w:t>Domaine de l'industrie (biotechnologies blanches)</w:t>
      </w:r>
    </w:p>
    <w:p w:rsidR="00FF3C7D" w:rsidRPr="00FF3C7D" w:rsidRDefault="00FF3C7D" w:rsidP="00DA141E">
      <w:pPr>
        <w:numPr>
          <w:ilvl w:val="0"/>
          <w:numId w:val="86"/>
        </w:numPr>
        <w:spacing w:after="0" w:line="240" w:lineRule="auto"/>
        <w:ind w:left="426" w:hanging="284"/>
        <w:rPr>
          <w:rFonts w:asciiTheme="majorBidi" w:hAnsiTheme="majorBidi" w:cstheme="majorBidi"/>
          <w:sz w:val="24"/>
          <w:szCs w:val="24"/>
        </w:rPr>
      </w:pPr>
      <w:r w:rsidRPr="00FF3C7D">
        <w:rPr>
          <w:rStyle w:val="mw-headline"/>
          <w:rFonts w:asciiTheme="majorBidi" w:hAnsiTheme="majorBidi"/>
          <w:sz w:val="24"/>
          <w:szCs w:val="24"/>
        </w:rPr>
        <w:t xml:space="preserve">Domaine de l’environnement </w:t>
      </w:r>
      <w:r w:rsidRPr="00FF3C7D">
        <w:rPr>
          <w:rFonts w:asciiTheme="majorBidi" w:hAnsiTheme="majorBidi" w:cstheme="majorBidi"/>
          <w:sz w:val="24"/>
          <w:szCs w:val="24"/>
        </w:rPr>
        <w:t xml:space="preserve">(Biotechnologies jaunes) </w:t>
      </w:r>
    </w:p>
    <w:p w:rsidR="00FF3C7D" w:rsidRPr="00FF3C7D" w:rsidRDefault="00FF3C7D" w:rsidP="00DA141E">
      <w:pPr>
        <w:pStyle w:val="Titre3"/>
        <w:keepNext w:val="0"/>
        <w:keepLines w:val="0"/>
        <w:numPr>
          <w:ilvl w:val="0"/>
          <w:numId w:val="86"/>
        </w:numPr>
        <w:spacing w:before="0" w:line="240" w:lineRule="auto"/>
        <w:ind w:left="426" w:hanging="284"/>
        <w:rPr>
          <w:rStyle w:val="Titre3Car"/>
          <w:rFonts w:asciiTheme="majorBidi" w:hAnsiTheme="majorBidi"/>
          <w:color w:val="auto"/>
          <w:sz w:val="24"/>
          <w:szCs w:val="24"/>
        </w:rPr>
      </w:pPr>
      <w:r w:rsidRPr="00FF3C7D">
        <w:rPr>
          <w:rStyle w:val="mw-headline"/>
          <w:rFonts w:asciiTheme="majorBidi" w:hAnsiTheme="majorBidi"/>
          <w:b w:val="0"/>
          <w:bCs w:val="0"/>
          <w:color w:val="auto"/>
          <w:sz w:val="24"/>
          <w:szCs w:val="24"/>
        </w:rPr>
        <w:t>Domaine marin et aquatique (</w:t>
      </w:r>
      <w:r w:rsidRPr="00FF3C7D">
        <w:rPr>
          <w:rFonts w:asciiTheme="majorBidi" w:hAnsiTheme="majorBidi"/>
          <w:b w:val="0"/>
          <w:bCs w:val="0"/>
          <w:color w:val="auto"/>
          <w:sz w:val="24"/>
          <w:szCs w:val="24"/>
        </w:rPr>
        <w:t xml:space="preserve">Biotechnologies bleues) </w:t>
      </w:r>
    </w:p>
    <w:p w:rsidR="00FF3C7D" w:rsidRPr="00F020D9" w:rsidRDefault="00FF3C7D" w:rsidP="00FF3C7D">
      <w:pPr>
        <w:spacing w:after="0" w:line="240" w:lineRule="auto"/>
        <w:jc w:val="both"/>
        <w:rPr>
          <w:rFonts w:ascii="Times New Roman" w:hAnsi="Times New Roman"/>
          <w:b/>
          <w:bCs/>
          <w:sz w:val="24"/>
          <w:szCs w:val="24"/>
        </w:rPr>
      </w:pPr>
    </w:p>
    <w:p w:rsidR="00FF3C7D" w:rsidRPr="00F020D9" w:rsidRDefault="00FF3C7D" w:rsidP="00FF3C7D">
      <w:pPr>
        <w:spacing w:after="0" w:line="240" w:lineRule="auto"/>
        <w:jc w:val="both"/>
        <w:rPr>
          <w:rFonts w:ascii="Times New Roman" w:hAnsi="Times New Roman"/>
          <w:b/>
          <w:bCs/>
          <w:sz w:val="24"/>
          <w:szCs w:val="24"/>
        </w:rPr>
      </w:pPr>
      <w:r w:rsidRPr="00F020D9">
        <w:rPr>
          <w:rFonts w:ascii="Times New Roman" w:hAnsi="Times New Roman"/>
          <w:b/>
          <w:bCs/>
          <w:sz w:val="24"/>
          <w:szCs w:val="24"/>
        </w:rPr>
        <w:t xml:space="preserve">Valorisation des modèles animaux </w:t>
      </w:r>
    </w:p>
    <w:p w:rsidR="00FF3C7D" w:rsidRDefault="00FF3C7D" w:rsidP="00DA141E">
      <w:pPr>
        <w:numPr>
          <w:ilvl w:val="0"/>
          <w:numId w:val="87"/>
        </w:numPr>
        <w:spacing w:after="0" w:line="240" w:lineRule="auto"/>
        <w:ind w:left="426" w:hanging="284"/>
        <w:jc w:val="both"/>
        <w:rPr>
          <w:rFonts w:ascii="Times New Roman" w:hAnsi="Times New Roman"/>
          <w:color w:val="B0B0B0"/>
          <w:sz w:val="24"/>
          <w:szCs w:val="24"/>
          <w:shd w:val="clear" w:color="auto" w:fill="F4F4F4"/>
        </w:rPr>
      </w:pPr>
      <w:r w:rsidRPr="00F020D9">
        <w:rPr>
          <w:rFonts w:ascii="Times New Roman" w:hAnsi="Times New Roman"/>
          <w:sz w:val="24"/>
          <w:szCs w:val="24"/>
        </w:rPr>
        <w:t>Support méthodologique de l’expérimentation animal</w:t>
      </w:r>
    </w:p>
    <w:p w:rsidR="00FF3C7D" w:rsidRPr="00F020D9" w:rsidRDefault="00FF3C7D" w:rsidP="00DA141E">
      <w:pPr>
        <w:numPr>
          <w:ilvl w:val="0"/>
          <w:numId w:val="87"/>
        </w:numPr>
        <w:spacing w:after="0" w:line="240" w:lineRule="auto"/>
        <w:ind w:left="426" w:hanging="284"/>
        <w:jc w:val="both"/>
        <w:rPr>
          <w:rFonts w:ascii="Times New Roman" w:hAnsi="Times New Roman"/>
          <w:color w:val="B0B0B0"/>
          <w:sz w:val="24"/>
          <w:szCs w:val="24"/>
          <w:shd w:val="clear" w:color="auto" w:fill="F4F4F4"/>
        </w:rPr>
      </w:pPr>
      <w:r w:rsidRPr="00F020D9">
        <w:rPr>
          <w:rFonts w:ascii="Times New Roman" w:hAnsi="Times New Roman"/>
          <w:sz w:val="24"/>
          <w:szCs w:val="24"/>
        </w:rPr>
        <w:t xml:space="preserve">Modèles animaux : </w:t>
      </w:r>
    </w:p>
    <w:p w:rsidR="00FF3C7D" w:rsidRPr="00F020D9" w:rsidRDefault="00FF3C7D" w:rsidP="00DA141E">
      <w:pPr>
        <w:numPr>
          <w:ilvl w:val="0"/>
          <w:numId w:val="88"/>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Procaryotes et eucaryotes unicellulaires</w:t>
      </w:r>
    </w:p>
    <w:p w:rsidR="00FF3C7D" w:rsidRPr="00F020D9" w:rsidRDefault="00FF3C7D" w:rsidP="00DA141E">
      <w:pPr>
        <w:numPr>
          <w:ilvl w:val="0"/>
          <w:numId w:val="88"/>
        </w:numPr>
        <w:spacing w:after="0" w:line="240" w:lineRule="auto"/>
        <w:ind w:left="567" w:hanging="141"/>
        <w:jc w:val="both"/>
        <w:rPr>
          <w:rFonts w:ascii="Times New Roman" w:hAnsi="Times New Roman"/>
          <w:i/>
          <w:iCs/>
          <w:sz w:val="24"/>
          <w:szCs w:val="24"/>
        </w:rPr>
      </w:pPr>
      <w:r w:rsidRPr="00F020D9">
        <w:rPr>
          <w:rFonts w:ascii="Times New Roman" w:hAnsi="Times New Roman"/>
          <w:i/>
          <w:iCs/>
          <w:sz w:val="24"/>
          <w:szCs w:val="24"/>
        </w:rPr>
        <w:t>Drosophila melanogaster</w:t>
      </w:r>
    </w:p>
    <w:p w:rsidR="00FF3C7D" w:rsidRPr="00F020D9" w:rsidRDefault="00FF3C7D" w:rsidP="00DA141E">
      <w:pPr>
        <w:numPr>
          <w:ilvl w:val="0"/>
          <w:numId w:val="88"/>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Nématode (</w:t>
      </w:r>
      <w:r w:rsidRPr="00F020D9">
        <w:rPr>
          <w:rFonts w:ascii="Times New Roman" w:hAnsi="Times New Roman"/>
          <w:i/>
          <w:iCs/>
          <w:sz w:val="24"/>
          <w:szCs w:val="24"/>
        </w:rPr>
        <w:t>Caenorhabditis elegans</w:t>
      </w:r>
      <w:r w:rsidRPr="00F020D9">
        <w:rPr>
          <w:rFonts w:ascii="Times New Roman" w:hAnsi="Times New Roman"/>
          <w:sz w:val="24"/>
          <w:szCs w:val="24"/>
        </w:rPr>
        <w:t xml:space="preserve"> ; modèle animal du vieillissement chez l’homme) ; </w:t>
      </w:r>
    </w:p>
    <w:p w:rsidR="00FF3C7D" w:rsidRPr="00F020D9" w:rsidRDefault="00FF3C7D" w:rsidP="00DA141E">
      <w:pPr>
        <w:numPr>
          <w:ilvl w:val="0"/>
          <w:numId w:val="88"/>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 xml:space="preserve"> Rongeurs : modèle pour étude des pathologies humaines : obésité, maladies auto-immunes, troubles cardio-vasculaire, pathologies cérébrales…</w:t>
      </w:r>
    </w:p>
    <w:p w:rsidR="00FF3C7D" w:rsidRPr="00F020D9" w:rsidRDefault="00FF3C7D" w:rsidP="00DA141E">
      <w:pPr>
        <w:numPr>
          <w:ilvl w:val="0"/>
          <w:numId w:val="88"/>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 xml:space="preserve">Modèle </w:t>
      </w:r>
      <w:r w:rsidRPr="00F020D9">
        <w:rPr>
          <w:rFonts w:ascii="Times New Roman" w:hAnsi="Times New Roman"/>
          <w:i/>
          <w:iCs/>
          <w:sz w:val="24"/>
          <w:szCs w:val="24"/>
        </w:rPr>
        <w:t>ex-vivo</w:t>
      </w:r>
      <w:r w:rsidRPr="00F020D9">
        <w:rPr>
          <w:rFonts w:ascii="Times New Roman" w:hAnsi="Times New Roman"/>
          <w:sz w:val="24"/>
          <w:szCs w:val="24"/>
        </w:rPr>
        <w:t> : tranche organo-typique</w:t>
      </w:r>
    </w:p>
    <w:p w:rsidR="00FF3C7D" w:rsidRPr="00F020D9" w:rsidRDefault="00FF3C7D" w:rsidP="00DA141E">
      <w:pPr>
        <w:numPr>
          <w:ilvl w:val="0"/>
          <w:numId w:val="87"/>
        </w:numPr>
        <w:spacing w:after="0" w:line="240" w:lineRule="auto"/>
        <w:ind w:left="426" w:hanging="284"/>
        <w:jc w:val="both"/>
        <w:rPr>
          <w:rFonts w:ascii="Times New Roman" w:hAnsi="Times New Roman"/>
          <w:color w:val="B0B0B0"/>
          <w:sz w:val="24"/>
          <w:szCs w:val="24"/>
          <w:shd w:val="clear" w:color="auto" w:fill="F4F4F4"/>
        </w:rPr>
      </w:pPr>
      <w:r w:rsidRPr="00F020D9">
        <w:rPr>
          <w:rFonts w:ascii="Times New Roman" w:hAnsi="Times New Roman"/>
          <w:sz w:val="24"/>
          <w:szCs w:val="24"/>
        </w:rPr>
        <w:t xml:space="preserve">Modèles cellulaire : modèle pour étudier les processus de survie, prolifération et mort cellulaire </w:t>
      </w:r>
    </w:p>
    <w:p w:rsidR="00FF3C7D" w:rsidRPr="00F020D9" w:rsidRDefault="00FF3C7D" w:rsidP="00DA141E">
      <w:pPr>
        <w:numPr>
          <w:ilvl w:val="0"/>
          <w:numId w:val="89"/>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Primo culture</w:t>
      </w:r>
    </w:p>
    <w:p w:rsidR="00FF3C7D" w:rsidRPr="00F020D9" w:rsidRDefault="00FF3C7D" w:rsidP="00DA141E">
      <w:pPr>
        <w:numPr>
          <w:ilvl w:val="0"/>
          <w:numId w:val="89"/>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Lignée cellulaire immortalisée et tumorale</w:t>
      </w:r>
    </w:p>
    <w:p w:rsidR="00FF3C7D" w:rsidRPr="00F020D9" w:rsidRDefault="00FF3C7D" w:rsidP="00DA141E">
      <w:pPr>
        <w:numPr>
          <w:ilvl w:val="0"/>
          <w:numId w:val="89"/>
        </w:numPr>
        <w:spacing w:after="0" w:line="240" w:lineRule="auto"/>
        <w:ind w:left="567" w:hanging="141"/>
        <w:jc w:val="both"/>
        <w:rPr>
          <w:rFonts w:ascii="Times New Roman" w:hAnsi="Times New Roman"/>
          <w:color w:val="B0B0B0"/>
          <w:sz w:val="24"/>
          <w:szCs w:val="24"/>
          <w:shd w:val="clear" w:color="auto" w:fill="F4F4F4"/>
        </w:rPr>
      </w:pPr>
      <w:r w:rsidRPr="00F020D9">
        <w:rPr>
          <w:rFonts w:ascii="Times New Roman" w:hAnsi="Times New Roman"/>
          <w:sz w:val="24"/>
          <w:szCs w:val="24"/>
        </w:rPr>
        <w:t>Cellules souches et thérapie cellulaire</w:t>
      </w:r>
    </w:p>
    <w:p w:rsidR="00FF3C7D" w:rsidRDefault="00FF3C7D" w:rsidP="00FF3C7D">
      <w:pPr>
        <w:spacing w:after="0" w:line="240" w:lineRule="auto"/>
        <w:jc w:val="both"/>
        <w:rPr>
          <w:rFonts w:ascii="Times New Roman" w:hAnsi="Times New Roman"/>
          <w:b/>
          <w:bCs/>
          <w:sz w:val="24"/>
          <w:szCs w:val="24"/>
        </w:rPr>
      </w:pPr>
    </w:p>
    <w:p w:rsidR="00FF3C7D" w:rsidRPr="00F020D9" w:rsidRDefault="00FF3C7D" w:rsidP="00FF3C7D">
      <w:pPr>
        <w:spacing w:after="0" w:line="240" w:lineRule="auto"/>
        <w:jc w:val="both"/>
        <w:rPr>
          <w:rFonts w:asciiTheme="majorBidi" w:hAnsiTheme="majorBidi" w:cstheme="majorBidi"/>
          <w:sz w:val="24"/>
          <w:szCs w:val="24"/>
        </w:rPr>
      </w:pPr>
      <w:r>
        <w:rPr>
          <w:rFonts w:ascii="Times New Roman" w:hAnsi="Times New Roman"/>
          <w:b/>
          <w:bCs/>
          <w:sz w:val="24"/>
          <w:szCs w:val="24"/>
        </w:rPr>
        <w:t>Les perspectives d'emploi</w:t>
      </w:r>
    </w:p>
    <w:p w:rsidR="00FF3C7D" w:rsidRPr="00F020D9" w:rsidRDefault="00FF3C7D" w:rsidP="00FF3C7D">
      <w:pPr>
        <w:spacing w:after="0" w:line="240" w:lineRule="auto"/>
        <w:jc w:val="both"/>
        <w:rPr>
          <w:rFonts w:asciiTheme="majorBidi" w:hAnsiTheme="majorBidi" w:cstheme="majorBidi"/>
          <w:sz w:val="24"/>
          <w:szCs w:val="24"/>
        </w:rPr>
      </w:pPr>
      <w:r w:rsidRPr="00F020D9">
        <w:rPr>
          <w:rFonts w:asciiTheme="majorBidi" w:hAnsiTheme="majorBidi" w:cstheme="majorBidi"/>
          <w:sz w:val="24"/>
          <w:szCs w:val="24"/>
        </w:rPr>
        <w:t xml:space="preserve">  </w:t>
      </w:r>
    </w:p>
    <w:p w:rsidR="00FF3C7D" w:rsidRPr="00F020D9" w:rsidRDefault="00FF3C7D" w:rsidP="00FF3C7D">
      <w:pPr>
        <w:spacing w:after="0" w:line="240" w:lineRule="auto"/>
        <w:jc w:val="both"/>
        <w:rPr>
          <w:rFonts w:asciiTheme="majorBidi" w:hAnsiTheme="majorBidi" w:cstheme="majorBidi"/>
          <w:sz w:val="24"/>
          <w:szCs w:val="24"/>
        </w:rPr>
      </w:pPr>
    </w:p>
    <w:p w:rsidR="00FF3C7D" w:rsidRPr="00F020D9" w:rsidRDefault="00FF3C7D" w:rsidP="00FF3C7D">
      <w:pPr>
        <w:spacing w:after="0" w:line="240" w:lineRule="auto"/>
        <w:jc w:val="both"/>
        <w:rPr>
          <w:rFonts w:asciiTheme="majorBidi" w:hAnsiTheme="majorBidi" w:cstheme="majorBidi"/>
          <w:sz w:val="24"/>
          <w:szCs w:val="24"/>
        </w:rPr>
      </w:pPr>
    </w:p>
    <w:p w:rsidR="00FF3C7D" w:rsidRPr="00F020D9" w:rsidRDefault="00FF3C7D" w:rsidP="00FF3C7D">
      <w:pPr>
        <w:spacing w:after="0" w:line="240" w:lineRule="auto"/>
        <w:jc w:val="both"/>
        <w:rPr>
          <w:rFonts w:asciiTheme="majorBidi" w:hAnsiTheme="majorBidi" w:cstheme="majorBidi"/>
          <w:sz w:val="24"/>
          <w:szCs w:val="24"/>
        </w:rPr>
      </w:pPr>
    </w:p>
    <w:p w:rsidR="00FF3C7D" w:rsidRPr="00B763DB" w:rsidRDefault="00FF3C7D" w:rsidP="00B763DB">
      <w:pPr>
        <w:shd w:val="clear" w:color="auto" w:fill="FFFFFF" w:themeFill="background1"/>
        <w:spacing w:after="0" w:line="240" w:lineRule="auto"/>
        <w:jc w:val="center"/>
        <w:rPr>
          <w:rFonts w:asciiTheme="majorBidi" w:hAnsiTheme="majorBidi" w:cstheme="majorBidi"/>
          <w:b/>
          <w:bCs/>
          <w:color w:val="0000CC"/>
          <w:sz w:val="36"/>
          <w:szCs w:val="36"/>
        </w:rPr>
      </w:pPr>
    </w:p>
    <w:sectPr w:rsidR="00FF3C7D" w:rsidRPr="00B763DB" w:rsidSect="0076295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A6" w:rsidRDefault="003D2FA6" w:rsidP="00AC5F3F">
      <w:pPr>
        <w:spacing w:after="0" w:line="240" w:lineRule="auto"/>
      </w:pPr>
      <w:r>
        <w:separator/>
      </w:r>
    </w:p>
  </w:endnote>
  <w:endnote w:type="continuationSeparator" w:id="1">
    <w:p w:rsidR="003D2FA6" w:rsidRDefault="003D2FA6" w:rsidP="00AC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2838"/>
      <w:docPartObj>
        <w:docPartGallery w:val="Page Numbers (Bottom of Page)"/>
        <w:docPartUnique/>
      </w:docPartObj>
    </w:sdtPr>
    <w:sdtContent>
      <w:p w:rsidR="00DF775D" w:rsidRDefault="00DF775D">
        <w:pPr>
          <w:pStyle w:val="Pieddepage"/>
          <w:jc w:val="center"/>
        </w:pPr>
        <w:fldSimple w:instr=" PAGE   \* MERGEFORMAT ">
          <w:r w:rsidR="002E63D6">
            <w:rPr>
              <w:noProof/>
            </w:rPr>
            <w:t>41</w:t>
          </w:r>
        </w:fldSimple>
      </w:p>
    </w:sdtContent>
  </w:sdt>
  <w:p w:rsidR="00DF775D" w:rsidRDefault="00DF77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A6" w:rsidRDefault="003D2FA6" w:rsidP="00AC5F3F">
      <w:pPr>
        <w:spacing w:after="0" w:line="240" w:lineRule="auto"/>
      </w:pPr>
      <w:r>
        <w:separator/>
      </w:r>
    </w:p>
  </w:footnote>
  <w:footnote w:type="continuationSeparator" w:id="1">
    <w:p w:rsidR="003D2FA6" w:rsidRDefault="003D2FA6" w:rsidP="00AC5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2FE"/>
    <w:multiLevelType w:val="hybridMultilevel"/>
    <w:tmpl w:val="FB047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950744"/>
    <w:multiLevelType w:val="hybridMultilevel"/>
    <w:tmpl w:val="2AE86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CD6912"/>
    <w:multiLevelType w:val="hybridMultilevel"/>
    <w:tmpl w:val="5B02D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0515A6"/>
    <w:multiLevelType w:val="hybridMultilevel"/>
    <w:tmpl w:val="88D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8A7A49"/>
    <w:multiLevelType w:val="hybridMultilevel"/>
    <w:tmpl w:val="23562060"/>
    <w:lvl w:ilvl="0" w:tplc="9D646C9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C307A7"/>
    <w:multiLevelType w:val="hybridMultilevel"/>
    <w:tmpl w:val="7292B130"/>
    <w:lvl w:ilvl="0" w:tplc="4636136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CF5A03"/>
    <w:multiLevelType w:val="hybridMultilevel"/>
    <w:tmpl w:val="BC1ABE9A"/>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73D662A"/>
    <w:multiLevelType w:val="hybridMultilevel"/>
    <w:tmpl w:val="0EDEC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8A969C4"/>
    <w:multiLevelType w:val="hybridMultilevel"/>
    <w:tmpl w:val="85627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483770"/>
    <w:multiLevelType w:val="hybridMultilevel"/>
    <w:tmpl w:val="0CD227AE"/>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9CA376F"/>
    <w:multiLevelType w:val="hybridMultilevel"/>
    <w:tmpl w:val="D780F172"/>
    <w:lvl w:ilvl="0" w:tplc="1AD0EC0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44015B"/>
    <w:multiLevelType w:val="hybridMultilevel"/>
    <w:tmpl w:val="3DEAB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C7D36EE"/>
    <w:multiLevelType w:val="hybridMultilevel"/>
    <w:tmpl w:val="E9EE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E26409"/>
    <w:multiLevelType w:val="hybridMultilevel"/>
    <w:tmpl w:val="FA24D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D646047"/>
    <w:multiLevelType w:val="hybridMultilevel"/>
    <w:tmpl w:val="8872F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E312379"/>
    <w:multiLevelType w:val="hybridMultilevel"/>
    <w:tmpl w:val="200CD7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0F723577"/>
    <w:multiLevelType w:val="hybridMultilevel"/>
    <w:tmpl w:val="ACCEC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FDE60E9"/>
    <w:multiLevelType w:val="hybridMultilevel"/>
    <w:tmpl w:val="0F22C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6F1855"/>
    <w:multiLevelType w:val="hybridMultilevel"/>
    <w:tmpl w:val="A942E042"/>
    <w:lvl w:ilvl="0" w:tplc="FBB60E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113419C"/>
    <w:multiLevelType w:val="hybridMultilevel"/>
    <w:tmpl w:val="770C9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22C504F"/>
    <w:multiLevelType w:val="hybridMultilevel"/>
    <w:tmpl w:val="3AD2E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3E442DB"/>
    <w:multiLevelType w:val="hybridMultilevel"/>
    <w:tmpl w:val="10B446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4774642"/>
    <w:multiLevelType w:val="hybridMultilevel"/>
    <w:tmpl w:val="3DAA1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50C301A"/>
    <w:multiLevelType w:val="hybridMultilevel"/>
    <w:tmpl w:val="95A8C3A6"/>
    <w:lvl w:ilvl="0" w:tplc="60A0426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336AC8"/>
    <w:multiLevelType w:val="hybridMultilevel"/>
    <w:tmpl w:val="949E0F8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nsid w:val="16351639"/>
    <w:multiLevelType w:val="hybridMultilevel"/>
    <w:tmpl w:val="6E342F0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nsid w:val="17D45B86"/>
    <w:multiLevelType w:val="hybridMultilevel"/>
    <w:tmpl w:val="D480E416"/>
    <w:lvl w:ilvl="0" w:tplc="040C0001">
      <w:start w:val="1"/>
      <w:numFmt w:val="bullet"/>
      <w:lvlText w:val=""/>
      <w:lvlJc w:val="left"/>
      <w:pPr>
        <w:ind w:left="1211" w:hanging="360"/>
      </w:pPr>
      <w:rPr>
        <w:rFonts w:ascii="Symbol" w:hAnsi="Symbol" w:hint="default"/>
        <w:color w:val="auto"/>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nsid w:val="185A6A9D"/>
    <w:multiLevelType w:val="hybridMultilevel"/>
    <w:tmpl w:val="B47C7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92C7287"/>
    <w:multiLevelType w:val="hybridMultilevel"/>
    <w:tmpl w:val="F23A3958"/>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nsid w:val="19DF42DD"/>
    <w:multiLevelType w:val="hybridMultilevel"/>
    <w:tmpl w:val="091E3E5C"/>
    <w:lvl w:ilvl="0" w:tplc="A01E2F90">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9F86DD2"/>
    <w:multiLevelType w:val="hybridMultilevel"/>
    <w:tmpl w:val="6C128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A53286B"/>
    <w:multiLevelType w:val="hybridMultilevel"/>
    <w:tmpl w:val="CE3A0D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B902A41"/>
    <w:multiLevelType w:val="hybridMultilevel"/>
    <w:tmpl w:val="79202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D6025B2"/>
    <w:multiLevelType w:val="hybridMultilevel"/>
    <w:tmpl w:val="D164A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DCF4C20"/>
    <w:multiLevelType w:val="hybridMultilevel"/>
    <w:tmpl w:val="C0540D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E0C6A00"/>
    <w:multiLevelType w:val="hybridMultilevel"/>
    <w:tmpl w:val="2B5A9712"/>
    <w:lvl w:ilvl="0" w:tplc="562C3030">
      <w:start w:val="1"/>
      <w:numFmt w:val="bullet"/>
      <w:lvlText w:val=""/>
      <w:lvlJc w:val="left"/>
      <w:pPr>
        <w:ind w:left="2280" w:hanging="360"/>
      </w:pPr>
      <w:rPr>
        <w:rFonts w:ascii="Symbol" w:eastAsia="Calibri" w:hAnsi="Symbol" w:cs="Times New Roman" w:hint="default"/>
      </w:rPr>
    </w:lvl>
    <w:lvl w:ilvl="1" w:tplc="040C0003">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36">
    <w:nsid w:val="1E5D011C"/>
    <w:multiLevelType w:val="hybridMultilevel"/>
    <w:tmpl w:val="89F27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1822784"/>
    <w:multiLevelType w:val="hybridMultilevel"/>
    <w:tmpl w:val="4104B17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8">
    <w:nsid w:val="219501B3"/>
    <w:multiLevelType w:val="hybridMultilevel"/>
    <w:tmpl w:val="F3EEB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1F57201"/>
    <w:multiLevelType w:val="hybridMultilevel"/>
    <w:tmpl w:val="DB9EB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2567DDE"/>
    <w:multiLevelType w:val="hybridMultilevel"/>
    <w:tmpl w:val="225A3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4AB680E"/>
    <w:multiLevelType w:val="hybridMultilevel"/>
    <w:tmpl w:val="C9323A26"/>
    <w:lvl w:ilvl="0" w:tplc="9D646C9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6A967AE"/>
    <w:multiLevelType w:val="hybridMultilevel"/>
    <w:tmpl w:val="74460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76B7B2D"/>
    <w:multiLevelType w:val="hybridMultilevel"/>
    <w:tmpl w:val="8736B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7BE4E37"/>
    <w:multiLevelType w:val="hybridMultilevel"/>
    <w:tmpl w:val="D4F44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9351F5E"/>
    <w:multiLevelType w:val="hybridMultilevel"/>
    <w:tmpl w:val="1B1C6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A2C071E"/>
    <w:multiLevelType w:val="hybridMultilevel"/>
    <w:tmpl w:val="6C509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ABE0405"/>
    <w:multiLevelType w:val="hybridMultilevel"/>
    <w:tmpl w:val="E8DA8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C8C3076"/>
    <w:multiLevelType w:val="hybridMultilevel"/>
    <w:tmpl w:val="DD7ED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D746874"/>
    <w:multiLevelType w:val="hybridMultilevel"/>
    <w:tmpl w:val="D780F172"/>
    <w:lvl w:ilvl="0" w:tplc="1AD0EC0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08F1201"/>
    <w:multiLevelType w:val="hybridMultilevel"/>
    <w:tmpl w:val="34EE0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0934487"/>
    <w:multiLevelType w:val="hybridMultilevel"/>
    <w:tmpl w:val="CE3A0D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36E3965"/>
    <w:multiLevelType w:val="hybridMultilevel"/>
    <w:tmpl w:val="10223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A2303C9"/>
    <w:multiLevelType w:val="hybridMultilevel"/>
    <w:tmpl w:val="3E78FF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nsid w:val="3A285704"/>
    <w:multiLevelType w:val="hybridMultilevel"/>
    <w:tmpl w:val="F10AC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B432FB0"/>
    <w:multiLevelType w:val="hybridMultilevel"/>
    <w:tmpl w:val="23D406AE"/>
    <w:lvl w:ilvl="0" w:tplc="728E19E0">
      <w:start w:val="1"/>
      <w:numFmt w:val="decimal"/>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BFF5FD4"/>
    <w:multiLevelType w:val="hybridMultilevel"/>
    <w:tmpl w:val="B576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C1E0B5A"/>
    <w:multiLevelType w:val="hybridMultilevel"/>
    <w:tmpl w:val="76006374"/>
    <w:lvl w:ilvl="0" w:tplc="19D43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C536D52"/>
    <w:multiLevelType w:val="hybridMultilevel"/>
    <w:tmpl w:val="D310A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E726233"/>
    <w:multiLevelType w:val="hybridMultilevel"/>
    <w:tmpl w:val="94B2FE66"/>
    <w:lvl w:ilvl="0" w:tplc="170A5FD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3ED706BF"/>
    <w:multiLevelType w:val="hybridMultilevel"/>
    <w:tmpl w:val="1564D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3F317D27"/>
    <w:multiLevelType w:val="hybridMultilevel"/>
    <w:tmpl w:val="EF80B90C"/>
    <w:lvl w:ilvl="0" w:tplc="728E19E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F990B78"/>
    <w:multiLevelType w:val="hybridMultilevel"/>
    <w:tmpl w:val="5D448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0276758"/>
    <w:multiLevelType w:val="hybridMultilevel"/>
    <w:tmpl w:val="C408E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029191F"/>
    <w:multiLevelType w:val="hybridMultilevel"/>
    <w:tmpl w:val="C2326DA0"/>
    <w:lvl w:ilvl="0" w:tplc="18A61D3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415C2AA0"/>
    <w:multiLevelType w:val="hybridMultilevel"/>
    <w:tmpl w:val="E19CC4D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6">
    <w:nsid w:val="42987BE2"/>
    <w:multiLevelType w:val="hybridMultilevel"/>
    <w:tmpl w:val="B560B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2AA3404"/>
    <w:multiLevelType w:val="hybridMultilevel"/>
    <w:tmpl w:val="7952B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5C6768E"/>
    <w:multiLevelType w:val="hybridMultilevel"/>
    <w:tmpl w:val="4378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64B6800"/>
    <w:multiLevelType w:val="hybridMultilevel"/>
    <w:tmpl w:val="2F88C5A0"/>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0">
    <w:nsid w:val="48570056"/>
    <w:multiLevelType w:val="hybridMultilevel"/>
    <w:tmpl w:val="7B04E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B45483C"/>
    <w:multiLevelType w:val="multilevel"/>
    <w:tmpl w:val="CF58E312"/>
    <w:lvl w:ilvl="0">
      <w:start w:val="1"/>
      <w:numFmt w:val="decimal"/>
      <w:lvlText w:val="%1."/>
      <w:lvlJc w:val="left"/>
      <w:pPr>
        <w:ind w:left="720" w:hanging="360"/>
      </w:pPr>
      <w:rPr>
        <w:b/>
        <w:bCs/>
        <w:sz w:val="28"/>
        <w:szCs w:val="28"/>
      </w:r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72">
    <w:nsid w:val="4B4A16CF"/>
    <w:multiLevelType w:val="hybridMultilevel"/>
    <w:tmpl w:val="7B96CE4C"/>
    <w:lvl w:ilvl="0" w:tplc="040C0001">
      <w:start w:val="1"/>
      <w:numFmt w:val="bullet"/>
      <w:lvlText w:val=""/>
      <w:lvlJc w:val="left"/>
      <w:pPr>
        <w:ind w:left="1080" w:hanging="360"/>
      </w:pPr>
      <w:rPr>
        <w:rFonts w:ascii="Symbol" w:hAnsi="Symbo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4E7A585A"/>
    <w:multiLevelType w:val="hybridMultilevel"/>
    <w:tmpl w:val="191EF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3871BA4"/>
    <w:multiLevelType w:val="hybridMultilevel"/>
    <w:tmpl w:val="8C10A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52E041E"/>
    <w:multiLevelType w:val="hybridMultilevel"/>
    <w:tmpl w:val="96605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6996F0C"/>
    <w:multiLevelType w:val="hybridMultilevel"/>
    <w:tmpl w:val="BA8C414A"/>
    <w:lvl w:ilvl="0" w:tplc="1AD0EC0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73C53A8"/>
    <w:multiLevelType w:val="hybridMultilevel"/>
    <w:tmpl w:val="FDC04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7C90EB4"/>
    <w:multiLevelType w:val="hybridMultilevel"/>
    <w:tmpl w:val="825C7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8D704CA"/>
    <w:multiLevelType w:val="hybridMultilevel"/>
    <w:tmpl w:val="F40C0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92D4983"/>
    <w:multiLevelType w:val="hybridMultilevel"/>
    <w:tmpl w:val="85220DDE"/>
    <w:lvl w:ilvl="0" w:tplc="728E19E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97F24BF"/>
    <w:multiLevelType w:val="hybridMultilevel"/>
    <w:tmpl w:val="BF4C82C2"/>
    <w:lvl w:ilvl="0" w:tplc="C6EC041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9CE7ED3"/>
    <w:multiLevelType w:val="hybridMultilevel"/>
    <w:tmpl w:val="E99E0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B6B5E3A"/>
    <w:multiLevelType w:val="hybridMultilevel"/>
    <w:tmpl w:val="F448FE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B8B3C15"/>
    <w:multiLevelType w:val="hybridMultilevel"/>
    <w:tmpl w:val="4A40F510"/>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60543EE9"/>
    <w:multiLevelType w:val="hybridMultilevel"/>
    <w:tmpl w:val="80CA6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1C1018E"/>
    <w:multiLevelType w:val="hybridMultilevel"/>
    <w:tmpl w:val="4948DA0C"/>
    <w:lvl w:ilvl="0" w:tplc="728E19E0">
      <w:start w:val="1"/>
      <w:numFmt w:val="decimal"/>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62D970D9"/>
    <w:multiLevelType w:val="hybridMultilevel"/>
    <w:tmpl w:val="DA76622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8">
    <w:nsid w:val="642066A1"/>
    <w:multiLevelType w:val="hybridMultilevel"/>
    <w:tmpl w:val="76006374"/>
    <w:lvl w:ilvl="0" w:tplc="19D43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4F72A7D"/>
    <w:multiLevelType w:val="hybridMultilevel"/>
    <w:tmpl w:val="D3BE969A"/>
    <w:lvl w:ilvl="0" w:tplc="9D646C9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6784878"/>
    <w:multiLevelType w:val="hybridMultilevel"/>
    <w:tmpl w:val="592A2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68C11088"/>
    <w:multiLevelType w:val="hybridMultilevel"/>
    <w:tmpl w:val="F448FE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697C1012"/>
    <w:multiLevelType w:val="hybridMultilevel"/>
    <w:tmpl w:val="D5047656"/>
    <w:lvl w:ilvl="0" w:tplc="60A0426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6B7A7560"/>
    <w:multiLevelType w:val="hybridMultilevel"/>
    <w:tmpl w:val="7292B130"/>
    <w:lvl w:ilvl="0" w:tplc="4636136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6D192EC7"/>
    <w:multiLevelType w:val="hybridMultilevel"/>
    <w:tmpl w:val="F5B6EC00"/>
    <w:lvl w:ilvl="0" w:tplc="040C0001">
      <w:start w:val="1"/>
      <w:numFmt w:val="bullet"/>
      <w:lvlText w:val=""/>
      <w:lvlJc w:val="left"/>
      <w:pPr>
        <w:ind w:left="720" w:hanging="360"/>
      </w:pPr>
      <w:rPr>
        <w:rFonts w:ascii="Symbol" w:hAnsi="Symbol" w:hint="default"/>
      </w:rPr>
    </w:lvl>
    <w:lvl w:ilvl="1" w:tplc="7C8A176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E4B7BF2"/>
    <w:multiLevelType w:val="hybridMultilevel"/>
    <w:tmpl w:val="DA50D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0194DAD"/>
    <w:multiLevelType w:val="hybridMultilevel"/>
    <w:tmpl w:val="D1CAB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36958F3"/>
    <w:multiLevelType w:val="hybridMultilevel"/>
    <w:tmpl w:val="9C8C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7AF42CD"/>
    <w:multiLevelType w:val="hybridMultilevel"/>
    <w:tmpl w:val="7D7A2884"/>
    <w:lvl w:ilvl="0" w:tplc="A590314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83151E0"/>
    <w:multiLevelType w:val="hybridMultilevel"/>
    <w:tmpl w:val="44BC626C"/>
    <w:lvl w:ilvl="0" w:tplc="F7BC7598">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79C421A9"/>
    <w:multiLevelType w:val="hybridMultilevel"/>
    <w:tmpl w:val="CC9C1836"/>
    <w:lvl w:ilvl="0" w:tplc="EB944C14">
      <w:start w:val="1"/>
      <w:numFmt w:val="decimal"/>
      <w:lvlText w:val="%1."/>
      <w:lvlJc w:val="left"/>
      <w:pPr>
        <w:ind w:left="1440" w:hanging="360"/>
      </w:pPr>
      <w:rPr>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A491D47"/>
    <w:multiLevelType w:val="hybridMultilevel"/>
    <w:tmpl w:val="C3CACA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7BFE2552"/>
    <w:multiLevelType w:val="hybridMultilevel"/>
    <w:tmpl w:val="2AE86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7C8C64D4"/>
    <w:multiLevelType w:val="hybridMultilevel"/>
    <w:tmpl w:val="2AE86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F540DD3"/>
    <w:multiLevelType w:val="hybridMultilevel"/>
    <w:tmpl w:val="1C22B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F9A03FC"/>
    <w:multiLevelType w:val="hybridMultilevel"/>
    <w:tmpl w:val="D920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43"/>
  </w:num>
  <w:num w:numId="3">
    <w:abstractNumId w:val="20"/>
  </w:num>
  <w:num w:numId="4">
    <w:abstractNumId w:val="46"/>
  </w:num>
  <w:num w:numId="5">
    <w:abstractNumId w:val="60"/>
  </w:num>
  <w:num w:numId="6">
    <w:abstractNumId w:val="27"/>
  </w:num>
  <w:num w:numId="7">
    <w:abstractNumId w:val="78"/>
  </w:num>
  <w:num w:numId="8">
    <w:abstractNumId w:val="7"/>
  </w:num>
  <w:num w:numId="9">
    <w:abstractNumId w:val="30"/>
  </w:num>
  <w:num w:numId="10">
    <w:abstractNumId w:val="90"/>
  </w:num>
  <w:num w:numId="11">
    <w:abstractNumId w:val="45"/>
  </w:num>
  <w:num w:numId="12">
    <w:abstractNumId w:val="62"/>
  </w:num>
  <w:num w:numId="13">
    <w:abstractNumId w:val="66"/>
  </w:num>
  <w:num w:numId="14">
    <w:abstractNumId w:val="19"/>
  </w:num>
  <w:num w:numId="15">
    <w:abstractNumId w:val="35"/>
  </w:num>
  <w:num w:numId="16">
    <w:abstractNumId w:val="61"/>
  </w:num>
  <w:num w:numId="17">
    <w:abstractNumId w:val="80"/>
  </w:num>
  <w:num w:numId="18">
    <w:abstractNumId w:val="37"/>
  </w:num>
  <w:num w:numId="19">
    <w:abstractNumId w:val="55"/>
  </w:num>
  <w:num w:numId="20">
    <w:abstractNumId w:val="86"/>
  </w:num>
  <w:num w:numId="21">
    <w:abstractNumId w:val="25"/>
  </w:num>
  <w:num w:numId="22">
    <w:abstractNumId w:val="50"/>
  </w:num>
  <w:num w:numId="23">
    <w:abstractNumId w:val="22"/>
  </w:num>
  <w:num w:numId="24">
    <w:abstractNumId w:val="2"/>
  </w:num>
  <w:num w:numId="25">
    <w:abstractNumId w:val="0"/>
  </w:num>
  <w:num w:numId="26">
    <w:abstractNumId w:val="101"/>
  </w:num>
  <w:num w:numId="27">
    <w:abstractNumId w:val="56"/>
  </w:num>
  <w:num w:numId="28">
    <w:abstractNumId w:val="98"/>
  </w:num>
  <w:num w:numId="29">
    <w:abstractNumId w:val="44"/>
  </w:num>
  <w:num w:numId="30">
    <w:abstractNumId w:val="65"/>
  </w:num>
  <w:num w:numId="31">
    <w:abstractNumId w:val="89"/>
  </w:num>
  <w:num w:numId="32">
    <w:abstractNumId w:val="16"/>
  </w:num>
  <w:num w:numId="33">
    <w:abstractNumId w:val="97"/>
  </w:num>
  <w:num w:numId="34">
    <w:abstractNumId w:val="4"/>
  </w:num>
  <w:num w:numId="35">
    <w:abstractNumId w:val="41"/>
  </w:num>
  <w:num w:numId="36">
    <w:abstractNumId w:val="36"/>
  </w:num>
  <w:num w:numId="37">
    <w:abstractNumId w:val="59"/>
  </w:num>
  <w:num w:numId="38">
    <w:abstractNumId w:val="12"/>
  </w:num>
  <w:num w:numId="39">
    <w:abstractNumId w:val="74"/>
  </w:num>
  <w:num w:numId="40">
    <w:abstractNumId w:val="51"/>
  </w:num>
  <w:num w:numId="41">
    <w:abstractNumId w:val="31"/>
  </w:num>
  <w:num w:numId="42">
    <w:abstractNumId w:val="103"/>
  </w:num>
  <w:num w:numId="43">
    <w:abstractNumId w:val="93"/>
  </w:num>
  <w:num w:numId="44">
    <w:abstractNumId w:val="5"/>
  </w:num>
  <w:num w:numId="45">
    <w:abstractNumId w:val="96"/>
  </w:num>
  <w:num w:numId="46">
    <w:abstractNumId w:val="71"/>
  </w:num>
  <w:num w:numId="47">
    <w:abstractNumId w:val="29"/>
  </w:num>
  <w:num w:numId="48">
    <w:abstractNumId w:val="24"/>
  </w:num>
  <w:num w:numId="49">
    <w:abstractNumId w:val="94"/>
  </w:num>
  <w:num w:numId="50">
    <w:abstractNumId w:val="39"/>
  </w:num>
  <w:num w:numId="51">
    <w:abstractNumId w:val="79"/>
  </w:num>
  <w:num w:numId="52">
    <w:abstractNumId w:val="42"/>
  </w:num>
  <w:num w:numId="53">
    <w:abstractNumId w:val="73"/>
  </w:num>
  <w:num w:numId="54">
    <w:abstractNumId w:val="18"/>
  </w:num>
  <w:num w:numId="55">
    <w:abstractNumId w:val="99"/>
  </w:num>
  <w:num w:numId="56">
    <w:abstractNumId w:val="76"/>
  </w:num>
  <w:num w:numId="57">
    <w:abstractNumId w:val="10"/>
  </w:num>
  <w:num w:numId="58">
    <w:abstractNumId w:val="87"/>
  </w:num>
  <w:num w:numId="59">
    <w:abstractNumId w:val="49"/>
  </w:num>
  <w:num w:numId="60">
    <w:abstractNumId w:val="69"/>
  </w:num>
  <w:num w:numId="61">
    <w:abstractNumId w:val="28"/>
  </w:num>
  <w:num w:numId="62">
    <w:abstractNumId w:val="15"/>
  </w:num>
  <w:num w:numId="63">
    <w:abstractNumId w:val="52"/>
  </w:num>
  <w:num w:numId="64">
    <w:abstractNumId w:val="13"/>
  </w:num>
  <w:num w:numId="65">
    <w:abstractNumId w:val="81"/>
  </w:num>
  <w:num w:numId="66">
    <w:abstractNumId w:val="47"/>
  </w:num>
  <w:num w:numId="67">
    <w:abstractNumId w:val="70"/>
  </w:num>
  <w:num w:numId="68">
    <w:abstractNumId w:val="85"/>
  </w:num>
  <w:num w:numId="69">
    <w:abstractNumId w:val="57"/>
  </w:num>
  <w:num w:numId="70">
    <w:abstractNumId w:val="88"/>
  </w:num>
  <w:num w:numId="71">
    <w:abstractNumId w:val="92"/>
  </w:num>
  <w:num w:numId="72">
    <w:abstractNumId w:val="23"/>
  </w:num>
  <w:num w:numId="73">
    <w:abstractNumId w:val="67"/>
  </w:num>
  <w:num w:numId="74">
    <w:abstractNumId w:val="54"/>
  </w:num>
  <w:num w:numId="75">
    <w:abstractNumId w:val="9"/>
  </w:num>
  <w:num w:numId="76">
    <w:abstractNumId w:val="84"/>
  </w:num>
  <w:num w:numId="77">
    <w:abstractNumId w:val="6"/>
  </w:num>
  <w:num w:numId="78">
    <w:abstractNumId w:val="53"/>
  </w:num>
  <w:num w:numId="79">
    <w:abstractNumId w:val="77"/>
  </w:num>
  <w:num w:numId="80">
    <w:abstractNumId w:val="34"/>
  </w:num>
  <w:num w:numId="81">
    <w:abstractNumId w:val="8"/>
  </w:num>
  <w:num w:numId="82">
    <w:abstractNumId w:val="33"/>
  </w:num>
  <w:num w:numId="83">
    <w:abstractNumId w:val="105"/>
  </w:num>
  <w:num w:numId="84">
    <w:abstractNumId w:val="75"/>
  </w:num>
  <w:num w:numId="85">
    <w:abstractNumId w:val="21"/>
  </w:num>
  <w:num w:numId="86">
    <w:abstractNumId w:val="63"/>
  </w:num>
  <w:num w:numId="87">
    <w:abstractNumId w:val="100"/>
  </w:num>
  <w:num w:numId="88">
    <w:abstractNumId w:val="72"/>
  </w:num>
  <w:num w:numId="89">
    <w:abstractNumId w:val="26"/>
  </w:num>
  <w:num w:numId="90">
    <w:abstractNumId w:val="11"/>
  </w:num>
  <w:num w:numId="91">
    <w:abstractNumId w:val="82"/>
  </w:num>
  <w:num w:numId="92">
    <w:abstractNumId w:val="40"/>
  </w:num>
  <w:num w:numId="93">
    <w:abstractNumId w:val="32"/>
  </w:num>
  <w:num w:numId="94">
    <w:abstractNumId w:val="58"/>
  </w:num>
  <w:num w:numId="95">
    <w:abstractNumId w:val="48"/>
  </w:num>
  <w:num w:numId="96">
    <w:abstractNumId w:val="102"/>
  </w:num>
  <w:num w:numId="97">
    <w:abstractNumId w:val="104"/>
  </w:num>
  <w:num w:numId="98">
    <w:abstractNumId w:val="95"/>
  </w:num>
  <w:num w:numId="99">
    <w:abstractNumId w:val="68"/>
  </w:num>
  <w:num w:numId="100">
    <w:abstractNumId w:val="83"/>
  </w:num>
  <w:num w:numId="101">
    <w:abstractNumId w:val="91"/>
  </w:num>
  <w:num w:numId="102">
    <w:abstractNumId w:val="64"/>
  </w:num>
  <w:num w:numId="103">
    <w:abstractNumId w:val="1"/>
  </w:num>
  <w:num w:numId="104">
    <w:abstractNumId w:val="17"/>
  </w:num>
  <w:num w:numId="105">
    <w:abstractNumId w:val="38"/>
  </w:num>
  <w:num w:numId="106">
    <w:abstractNumId w:val="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17FB5"/>
    <w:rsid w:val="0002320A"/>
    <w:rsid w:val="00042BB7"/>
    <w:rsid w:val="000817C5"/>
    <w:rsid w:val="00095863"/>
    <w:rsid w:val="000B2EF5"/>
    <w:rsid w:val="000D3905"/>
    <w:rsid w:val="000D75A4"/>
    <w:rsid w:val="000E1C99"/>
    <w:rsid w:val="000F754B"/>
    <w:rsid w:val="00115E02"/>
    <w:rsid w:val="00123776"/>
    <w:rsid w:val="0013632D"/>
    <w:rsid w:val="00164EF6"/>
    <w:rsid w:val="0018510E"/>
    <w:rsid w:val="00214257"/>
    <w:rsid w:val="0021747B"/>
    <w:rsid w:val="00253A73"/>
    <w:rsid w:val="002E36AE"/>
    <w:rsid w:val="002E63D6"/>
    <w:rsid w:val="00311EF4"/>
    <w:rsid w:val="00344457"/>
    <w:rsid w:val="00353241"/>
    <w:rsid w:val="00361A80"/>
    <w:rsid w:val="003A2DEC"/>
    <w:rsid w:val="003A7F8F"/>
    <w:rsid w:val="003B55D0"/>
    <w:rsid w:val="003D2FA6"/>
    <w:rsid w:val="003D3081"/>
    <w:rsid w:val="0042229A"/>
    <w:rsid w:val="0043553C"/>
    <w:rsid w:val="00435FC0"/>
    <w:rsid w:val="00471692"/>
    <w:rsid w:val="00537D20"/>
    <w:rsid w:val="00573DFF"/>
    <w:rsid w:val="005E1424"/>
    <w:rsid w:val="00603E3B"/>
    <w:rsid w:val="0061188B"/>
    <w:rsid w:val="006232D2"/>
    <w:rsid w:val="00650D7C"/>
    <w:rsid w:val="006A32B1"/>
    <w:rsid w:val="006B3EAE"/>
    <w:rsid w:val="006E70DB"/>
    <w:rsid w:val="00716150"/>
    <w:rsid w:val="0072667B"/>
    <w:rsid w:val="00747C57"/>
    <w:rsid w:val="00751F0D"/>
    <w:rsid w:val="00756659"/>
    <w:rsid w:val="00762953"/>
    <w:rsid w:val="00776FF3"/>
    <w:rsid w:val="00782D65"/>
    <w:rsid w:val="007C1D64"/>
    <w:rsid w:val="007C666C"/>
    <w:rsid w:val="007F0B67"/>
    <w:rsid w:val="00802A0E"/>
    <w:rsid w:val="0081151B"/>
    <w:rsid w:val="00850488"/>
    <w:rsid w:val="008808D6"/>
    <w:rsid w:val="008822C0"/>
    <w:rsid w:val="008843C3"/>
    <w:rsid w:val="008C0DB3"/>
    <w:rsid w:val="008C138B"/>
    <w:rsid w:val="008D0AA7"/>
    <w:rsid w:val="008D39AE"/>
    <w:rsid w:val="008D7D7A"/>
    <w:rsid w:val="008E2E2F"/>
    <w:rsid w:val="0093503D"/>
    <w:rsid w:val="00943A81"/>
    <w:rsid w:val="00953893"/>
    <w:rsid w:val="00983CF8"/>
    <w:rsid w:val="009A6CCF"/>
    <w:rsid w:val="009A6E3A"/>
    <w:rsid w:val="009D7301"/>
    <w:rsid w:val="00A52B9A"/>
    <w:rsid w:val="00A65A0D"/>
    <w:rsid w:val="00A6708A"/>
    <w:rsid w:val="00AA176D"/>
    <w:rsid w:val="00AC5F3F"/>
    <w:rsid w:val="00AC61FE"/>
    <w:rsid w:val="00AD6E07"/>
    <w:rsid w:val="00AE4D98"/>
    <w:rsid w:val="00AE6841"/>
    <w:rsid w:val="00AF24A0"/>
    <w:rsid w:val="00B04C90"/>
    <w:rsid w:val="00B0556D"/>
    <w:rsid w:val="00B0763E"/>
    <w:rsid w:val="00B340AF"/>
    <w:rsid w:val="00B43443"/>
    <w:rsid w:val="00B60C97"/>
    <w:rsid w:val="00B74381"/>
    <w:rsid w:val="00B763DB"/>
    <w:rsid w:val="00B96133"/>
    <w:rsid w:val="00BA4CB8"/>
    <w:rsid w:val="00BC4BBC"/>
    <w:rsid w:val="00BE4C29"/>
    <w:rsid w:val="00BF47D5"/>
    <w:rsid w:val="00C62233"/>
    <w:rsid w:val="00C66965"/>
    <w:rsid w:val="00CC3110"/>
    <w:rsid w:val="00D01802"/>
    <w:rsid w:val="00D17FB5"/>
    <w:rsid w:val="00D250D8"/>
    <w:rsid w:val="00D94FCA"/>
    <w:rsid w:val="00DA141E"/>
    <w:rsid w:val="00DB29F4"/>
    <w:rsid w:val="00DD1435"/>
    <w:rsid w:val="00DE7174"/>
    <w:rsid w:val="00DF775D"/>
    <w:rsid w:val="00E34662"/>
    <w:rsid w:val="00E63B2A"/>
    <w:rsid w:val="00EA3CA2"/>
    <w:rsid w:val="00F07366"/>
    <w:rsid w:val="00F221FA"/>
    <w:rsid w:val="00F332B6"/>
    <w:rsid w:val="00F8227E"/>
    <w:rsid w:val="00FA5E7E"/>
    <w:rsid w:val="00FC764E"/>
    <w:rsid w:val="00FF3C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B"/>
  </w:style>
  <w:style w:type="paragraph" w:styleId="Titre1">
    <w:name w:val="heading 1"/>
    <w:basedOn w:val="Normal"/>
    <w:next w:val="Normal"/>
    <w:link w:val="Titre1Car"/>
    <w:qFormat/>
    <w:rsid w:val="00F8227E"/>
    <w:pPr>
      <w:keepNext/>
      <w:bidi/>
      <w:spacing w:after="0" w:line="240" w:lineRule="auto"/>
      <w:jc w:val="both"/>
      <w:outlineLvl w:val="0"/>
    </w:pPr>
    <w:rPr>
      <w:rFonts w:ascii="Times New Roman" w:eastAsia="Times New Roman" w:hAnsi="Times New Roman" w:cs="Times New Roman"/>
      <w:b/>
      <w:bCs/>
      <w:sz w:val="24"/>
      <w:szCs w:val="28"/>
      <w:u w:val="single"/>
      <w:lang w:bidi="ar-TN"/>
    </w:rPr>
  </w:style>
  <w:style w:type="paragraph" w:styleId="Titre2">
    <w:name w:val="heading 2"/>
    <w:basedOn w:val="Normal"/>
    <w:next w:val="Normal"/>
    <w:link w:val="Titre2Car"/>
    <w:uiPriority w:val="9"/>
    <w:semiHidden/>
    <w:unhideWhenUsed/>
    <w:qFormat/>
    <w:rsid w:val="00361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63D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F3C7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B763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FB5"/>
    <w:pPr>
      <w:ind w:left="720"/>
      <w:contextualSpacing/>
    </w:pPr>
  </w:style>
  <w:style w:type="table" w:styleId="Grilledutableau">
    <w:name w:val="Table Grid"/>
    <w:basedOn w:val="TableauNormal"/>
    <w:uiPriority w:val="59"/>
    <w:rsid w:val="00884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F8227E"/>
    <w:rPr>
      <w:rFonts w:ascii="Times New Roman" w:eastAsia="Times New Roman" w:hAnsi="Times New Roman" w:cs="Times New Roman"/>
      <w:b/>
      <w:bCs/>
      <w:sz w:val="24"/>
      <w:szCs w:val="28"/>
      <w:u w:val="single"/>
      <w:lang w:bidi="ar-TN"/>
    </w:rPr>
  </w:style>
  <w:style w:type="character" w:customStyle="1" w:styleId="Titre2Car">
    <w:name w:val="Titre 2 Car"/>
    <w:basedOn w:val="Policepardfaut"/>
    <w:link w:val="Titre2"/>
    <w:uiPriority w:val="9"/>
    <w:semiHidden/>
    <w:rsid w:val="00361A80"/>
    <w:rPr>
      <w:rFonts w:asciiTheme="majorHAnsi" w:eastAsiaTheme="majorEastAsia" w:hAnsiTheme="majorHAnsi" w:cstheme="majorBidi"/>
      <w:b/>
      <w:bCs/>
      <w:color w:val="4F81BD" w:themeColor="accent1"/>
      <w:sz w:val="26"/>
      <w:szCs w:val="26"/>
    </w:rPr>
  </w:style>
  <w:style w:type="paragraph" w:styleId="Retraitcorpsdetexte3">
    <w:name w:val="Body Text Indent 3"/>
    <w:basedOn w:val="Normal"/>
    <w:link w:val="Retraitcorpsdetexte3Car"/>
    <w:semiHidden/>
    <w:rsid w:val="00361A80"/>
    <w:pPr>
      <w:spacing w:after="0" w:line="240" w:lineRule="auto"/>
      <w:ind w:firstLine="567"/>
      <w:jc w:val="both"/>
    </w:pPr>
    <w:rPr>
      <w:rFonts w:ascii="Times New Roman" w:eastAsia="Times New Roman" w:hAnsi="Times New Roman" w:cs="Times New Roman"/>
      <w:snapToGrid w:val="0"/>
      <w:sz w:val="26"/>
      <w:szCs w:val="26"/>
    </w:rPr>
  </w:style>
  <w:style w:type="character" w:customStyle="1" w:styleId="Retraitcorpsdetexte3Car">
    <w:name w:val="Retrait corps de texte 3 Car"/>
    <w:basedOn w:val="Policepardfaut"/>
    <w:link w:val="Retraitcorpsdetexte3"/>
    <w:semiHidden/>
    <w:rsid w:val="00361A80"/>
    <w:rPr>
      <w:rFonts w:ascii="Times New Roman" w:eastAsia="Times New Roman" w:hAnsi="Times New Roman" w:cs="Times New Roman"/>
      <w:snapToGrid w:val="0"/>
      <w:sz w:val="26"/>
      <w:szCs w:val="26"/>
    </w:rPr>
  </w:style>
  <w:style w:type="paragraph" w:styleId="Lgende">
    <w:name w:val="caption"/>
    <w:basedOn w:val="Normal"/>
    <w:next w:val="Normal"/>
    <w:qFormat/>
    <w:rsid w:val="00B763DB"/>
    <w:pPr>
      <w:spacing w:after="0" w:line="240" w:lineRule="auto"/>
      <w:jc w:val="center"/>
    </w:pPr>
    <w:rPr>
      <w:rFonts w:ascii="Times New Roman" w:eastAsia="Times New Roman" w:hAnsi="Times New Roman" w:cs="Times New Roman"/>
      <w:b/>
      <w:bCs/>
      <w:color w:val="0000FF"/>
      <w:sz w:val="32"/>
      <w:szCs w:val="32"/>
      <w:lang w:bidi="ar-TN"/>
    </w:rPr>
  </w:style>
  <w:style w:type="character" w:customStyle="1" w:styleId="Titre3Car">
    <w:name w:val="Titre 3 Car"/>
    <w:basedOn w:val="Policepardfaut"/>
    <w:link w:val="Titre3"/>
    <w:rsid w:val="00B763DB"/>
    <w:rPr>
      <w:rFonts w:asciiTheme="majorHAnsi" w:eastAsiaTheme="majorEastAsia" w:hAnsiTheme="majorHAnsi" w:cstheme="majorBidi"/>
      <w:b/>
      <w:bCs/>
      <w:color w:val="4F81BD" w:themeColor="accent1"/>
    </w:rPr>
  </w:style>
  <w:style w:type="character" w:customStyle="1" w:styleId="Titre7Car">
    <w:name w:val="Titre 7 Car"/>
    <w:basedOn w:val="Policepardfaut"/>
    <w:link w:val="Titre7"/>
    <w:uiPriority w:val="9"/>
    <w:semiHidden/>
    <w:rsid w:val="00B763DB"/>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uiPriority w:val="99"/>
    <w:semiHidden/>
    <w:unhideWhenUsed/>
    <w:rsid w:val="00B763DB"/>
    <w:pPr>
      <w:spacing w:after="120"/>
    </w:pPr>
  </w:style>
  <w:style w:type="character" w:customStyle="1" w:styleId="CorpsdetexteCar">
    <w:name w:val="Corps de texte Car"/>
    <w:basedOn w:val="Policepardfaut"/>
    <w:link w:val="Corpsdetexte"/>
    <w:uiPriority w:val="99"/>
    <w:semiHidden/>
    <w:rsid w:val="00B763DB"/>
  </w:style>
  <w:style w:type="paragraph" w:customStyle="1" w:styleId="obtgn">
    <w:name w:val="obt_gn"/>
    <w:basedOn w:val="Normal"/>
    <w:rsid w:val="00FF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FF3C7D"/>
  </w:style>
  <w:style w:type="paragraph" w:styleId="NormalWeb">
    <w:name w:val="Normal (Web)"/>
    <w:basedOn w:val="Normal"/>
    <w:uiPriority w:val="99"/>
    <w:rsid w:val="00FF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FF3C7D"/>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FF3C7D"/>
  </w:style>
  <w:style w:type="paragraph" w:styleId="En-tte">
    <w:name w:val="header"/>
    <w:basedOn w:val="Normal"/>
    <w:link w:val="En-tteCar"/>
    <w:uiPriority w:val="99"/>
    <w:semiHidden/>
    <w:unhideWhenUsed/>
    <w:rsid w:val="00AC5F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5F3F"/>
  </w:style>
  <w:style w:type="paragraph" w:styleId="Pieddepage">
    <w:name w:val="footer"/>
    <w:basedOn w:val="Normal"/>
    <w:link w:val="PieddepageCar"/>
    <w:uiPriority w:val="99"/>
    <w:unhideWhenUsed/>
    <w:rsid w:val="00AC5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F3F"/>
  </w:style>
</w:styles>
</file>

<file path=word/webSettings.xml><?xml version="1.0" encoding="utf-8"?>
<w:webSettings xmlns:r="http://schemas.openxmlformats.org/officeDocument/2006/relationships" xmlns:w="http://schemas.openxmlformats.org/wordprocessingml/2006/main">
  <w:divs>
    <w:div w:id="8186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43</Pages>
  <Words>10866</Words>
  <Characters>59765</Characters>
  <Application>Microsoft Office Word</Application>
  <DocSecurity>0</DocSecurity>
  <Lines>498</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Azzouna Atf</dc:creator>
  <cp:lastModifiedBy>Azzouna Atf</cp:lastModifiedBy>
  <cp:revision>7</cp:revision>
  <cp:lastPrinted>2015-05-04T09:38:00Z</cp:lastPrinted>
  <dcterms:created xsi:type="dcterms:W3CDTF">2015-05-10T16:13:00Z</dcterms:created>
  <dcterms:modified xsi:type="dcterms:W3CDTF">2015-05-11T17:12:00Z</dcterms:modified>
</cp:coreProperties>
</file>